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126" w:rsidRDefault="00417126"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78301D" w:rsidRPr="0078301D" w:rsidRDefault="0078301D" w:rsidP="0078301D">
      <w:pPr>
        <w:autoSpaceDE w:val="0"/>
        <w:rPr>
          <w:rFonts w:ascii="Times New Roman" w:eastAsia="Times New Roman" w:hAnsi="Times New Roman" w:cs="Times New Roman"/>
          <w:b/>
          <w:bCs/>
          <w:lang w:eastAsia="it-IT"/>
        </w:rPr>
      </w:pPr>
    </w:p>
    <w:p w:rsidR="0078301D" w:rsidRPr="0078301D" w:rsidRDefault="0078301D" w:rsidP="0078301D">
      <w:pPr>
        <w:autoSpaceDE w:val="0"/>
        <w:rPr>
          <w:rFonts w:ascii="Times New Roman" w:eastAsia="Times New Roman" w:hAnsi="Times New Roman" w:cs="Times New Roman"/>
          <w:b/>
          <w:bCs/>
          <w:lang w:eastAsia="it-IT"/>
        </w:rPr>
      </w:pPr>
    </w:p>
    <w:p w:rsidR="0078301D" w:rsidRPr="00DB5925" w:rsidRDefault="0078301D" w:rsidP="0078301D">
      <w:pPr>
        <w:autoSpaceDE w:val="0"/>
        <w:rPr>
          <w:rFonts w:ascii="Garamond" w:eastAsia="Times New Roman" w:hAnsi="Garamond" w:cs="Times New Roman"/>
          <w:b/>
          <w:bCs/>
          <w:lang w:eastAsia="it-IT"/>
        </w:rPr>
      </w:pPr>
      <w:r w:rsidRPr="00DB5925">
        <w:rPr>
          <w:rFonts w:ascii="Garamond" w:eastAsia="Times New Roman" w:hAnsi="Garamond" w:cs="Times New Roman"/>
          <w:b/>
          <w:bCs/>
          <w:lang w:eastAsia="it-IT"/>
        </w:rPr>
        <w:t xml:space="preserve">Deliberazione Consiglio d’Ambito n. </w:t>
      </w:r>
      <w:r w:rsidR="0017601B" w:rsidRPr="00DB5925">
        <w:rPr>
          <w:rFonts w:ascii="Garamond" w:eastAsia="Times New Roman" w:hAnsi="Garamond" w:cs="Times New Roman"/>
          <w:b/>
          <w:bCs/>
          <w:lang w:eastAsia="it-IT"/>
        </w:rPr>
        <w:t xml:space="preserve">    </w:t>
      </w:r>
      <w:r w:rsidR="008753F8" w:rsidRPr="00DB5925">
        <w:rPr>
          <w:rFonts w:ascii="Garamond" w:eastAsia="Times New Roman" w:hAnsi="Garamond" w:cs="Times New Roman"/>
          <w:b/>
          <w:bCs/>
          <w:lang w:eastAsia="it-IT"/>
        </w:rPr>
        <w:t xml:space="preserve"> </w:t>
      </w:r>
      <w:r w:rsidRPr="00DB5925">
        <w:rPr>
          <w:rFonts w:ascii="Garamond" w:eastAsia="Times New Roman" w:hAnsi="Garamond" w:cs="Times New Roman"/>
          <w:b/>
          <w:bCs/>
          <w:lang w:eastAsia="it-IT"/>
        </w:rPr>
        <w:t>del</w:t>
      </w:r>
      <w:r w:rsidR="007E45FC" w:rsidRPr="00DB5925">
        <w:rPr>
          <w:rFonts w:ascii="Garamond" w:eastAsia="Times New Roman" w:hAnsi="Garamond" w:cs="Times New Roman"/>
          <w:b/>
          <w:bCs/>
          <w:lang w:eastAsia="it-IT"/>
        </w:rPr>
        <w:t xml:space="preserve">      </w:t>
      </w:r>
      <w:r w:rsidR="0017601B" w:rsidRPr="00DB5925">
        <w:rPr>
          <w:rFonts w:ascii="Garamond" w:eastAsia="Times New Roman" w:hAnsi="Garamond" w:cs="Times New Roman"/>
          <w:b/>
          <w:bCs/>
          <w:lang w:eastAsia="it-IT"/>
        </w:rPr>
        <w:t xml:space="preserve">  </w:t>
      </w:r>
      <w:r w:rsidR="007E45FC" w:rsidRPr="00DB5925">
        <w:rPr>
          <w:rFonts w:ascii="Garamond" w:eastAsia="Times New Roman" w:hAnsi="Garamond" w:cs="Times New Roman"/>
          <w:b/>
          <w:bCs/>
          <w:highlight w:val="yellow"/>
          <w:lang w:eastAsia="it-IT"/>
        </w:rPr>
        <w:t>.202</w:t>
      </w:r>
      <w:r w:rsidR="0017601B" w:rsidRPr="00DB5925">
        <w:rPr>
          <w:rFonts w:ascii="Garamond" w:eastAsia="Times New Roman" w:hAnsi="Garamond" w:cs="Times New Roman"/>
          <w:b/>
          <w:bCs/>
          <w:lang w:eastAsia="it-IT"/>
        </w:rPr>
        <w:t>4</w:t>
      </w:r>
    </w:p>
    <w:p w:rsidR="0078301D" w:rsidRPr="00DB5925" w:rsidRDefault="0078301D" w:rsidP="0078301D">
      <w:pPr>
        <w:autoSpaceDE w:val="0"/>
        <w:rPr>
          <w:rFonts w:ascii="Garamond" w:eastAsia="Times New Roman" w:hAnsi="Garamond" w:cs="Times New Roman"/>
          <w:b/>
          <w:bCs/>
          <w:lang w:eastAsia="it-IT"/>
        </w:rPr>
      </w:pPr>
    </w:p>
    <w:p w:rsidR="0078301D" w:rsidRPr="00DB5925" w:rsidRDefault="0078301D" w:rsidP="0078301D">
      <w:pPr>
        <w:autoSpaceDE w:val="0"/>
        <w:rPr>
          <w:rFonts w:ascii="Garamond" w:eastAsia="Times New Roman" w:hAnsi="Garamond" w:cs="Times New Roman"/>
          <w:b/>
          <w:bCs/>
          <w:lang w:eastAsia="it-IT"/>
        </w:rPr>
      </w:pPr>
    </w:p>
    <w:p w:rsidR="0078301D" w:rsidRPr="00DB5925" w:rsidRDefault="0078301D" w:rsidP="0078301D">
      <w:pPr>
        <w:suppressAutoHyphens/>
        <w:spacing w:before="280"/>
        <w:jc w:val="center"/>
        <w:rPr>
          <w:rFonts w:ascii="Garamond" w:eastAsia="Times New Roman" w:hAnsi="Garamond" w:cs="Times New Roman"/>
          <w:color w:val="00000A"/>
          <w:lang w:eastAsia="zh-CN"/>
        </w:rPr>
      </w:pPr>
      <w:r w:rsidRPr="00DB5925">
        <w:rPr>
          <w:rFonts w:ascii="Garamond" w:eastAsia="Times New Roman" w:hAnsi="Garamond" w:cs="Times New Roman"/>
          <w:b/>
          <w:i/>
          <w:iCs/>
          <w:color w:val="000000"/>
          <w:lang w:eastAsia="zh-CN"/>
        </w:rPr>
        <w:t>CONSIGLIO D’AMBITO</w:t>
      </w:r>
    </w:p>
    <w:p w:rsidR="0078301D" w:rsidRPr="0078301D" w:rsidRDefault="0078301D" w:rsidP="0078301D">
      <w:pPr>
        <w:autoSpaceDE w:val="0"/>
        <w:rPr>
          <w:rFonts w:ascii="Times New Roman" w:eastAsia="Times New Roman" w:hAnsi="Times New Roman" w:cs="Times New Roman"/>
          <w:b/>
          <w:bCs/>
          <w:i/>
          <w:iCs/>
          <w:color w:val="000000"/>
          <w:sz w:val="28"/>
          <w:szCs w:val="28"/>
          <w:lang w:eastAsia="it-IT"/>
        </w:rPr>
      </w:pPr>
    </w:p>
    <w:p w:rsidR="0078301D" w:rsidRPr="0078301D" w:rsidRDefault="0078301D" w:rsidP="0078301D">
      <w:pPr>
        <w:autoSpaceDE w:val="0"/>
        <w:rPr>
          <w:rFonts w:ascii="Times New Roman" w:eastAsia="Times New Roman" w:hAnsi="Times New Roman" w:cs="Times New Roman"/>
          <w:b/>
          <w:bCs/>
          <w:i/>
          <w:iCs/>
          <w:color w:val="000000"/>
          <w:sz w:val="28"/>
          <w:szCs w:val="28"/>
          <w:lang w:eastAsia="it-IT"/>
        </w:rPr>
      </w:pPr>
    </w:p>
    <w:p w:rsidR="0078301D" w:rsidRPr="0078301D" w:rsidRDefault="0078301D" w:rsidP="0078301D">
      <w:pPr>
        <w:autoSpaceDE w:val="0"/>
        <w:autoSpaceDN w:val="0"/>
        <w:adjustRightInd w:val="0"/>
        <w:jc w:val="both"/>
        <w:rPr>
          <w:rFonts w:ascii="Times New Roman" w:eastAsia="Times New Roman" w:hAnsi="Times New Roman" w:cs="Times New Roman"/>
          <w:bCs/>
          <w:lang w:eastAsia="it-IT"/>
        </w:rPr>
      </w:pPr>
      <w:r w:rsidRPr="0078301D">
        <w:rPr>
          <w:rFonts w:ascii="Times New Roman" w:eastAsia="Times New Roman" w:hAnsi="Times New Roman" w:cs="Times New Roman"/>
          <w:b/>
          <w:lang w:eastAsia="it-IT"/>
        </w:rPr>
        <w:t>Oggetto</w:t>
      </w:r>
      <w:r w:rsidRPr="0078301D">
        <w:rPr>
          <w:rFonts w:ascii="Times New Roman" w:eastAsia="Times New Roman" w:hAnsi="Times New Roman" w:cs="Times New Roman"/>
          <w:lang w:eastAsia="it-IT"/>
        </w:rPr>
        <w:t xml:space="preserve">: </w:t>
      </w:r>
      <w:r w:rsidRPr="00E900B9">
        <w:rPr>
          <w:rFonts w:ascii="Garamond" w:hAnsi="Garamond" w:cstheme="minorHAnsi"/>
        </w:rPr>
        <w:t>Approvazione Rendiconto della gestione anno 202</w:t>
      </w:r>
      <w:r w:rsidR="00BC174F">
        <w:rPr>
          <w:rFonts w:ascii="Garamond" w:hAnsi="Garamond" w:cstheme="minorHAnsi"/>
        </w:rPr>
        <w:t>3</w:t>
      </w:r>
      <w:r w:rsidRPr="00E900B9">
        <w:rPr>
          <w:rFonts w:ascii="Garamond" w:hAnsi="Garamond" w:cstheme="minorHAnsi"/>
        </w:rPr>
        <w:t xml:space="preserve"> ed allegati. </w:t>
      </w:r>
    </w:p>
    <w:p w:rsidR="0078301D" w:rsidRPr="0078301D" w:rsidRDefault="0078301D" w:rsidP="0078301D">
      <w:pPr>
        <w:autoSpaceDE w:val="0"/>
        <w:jc w:val="both"/>
        <w:rPr>
          <w:rFonts w:ascii="Times New Roman" w:eastAsia="Times New Roman" w:hAnsi="Times New Roman" w:cs="Times New Roman"/>
          <w:b/>
          <w:bCs/>
          <w:lang w:eastAsia="it-IT"/>
        </w:rPr>
      </w:pPr>
    </w:p>
    <w:p w:rsidR="0078301D" w:rsidRPr="0078301D" w:rsidRDefault="0078301D" w:rsidP="0078301D">
      <w:pPr>
        <w:autoSpaceDE w:val="0"/>
        <w:ind w:left="6372"/>
        <w:rPr>
          <w:rFonts w:ascii="Times New Roman" w:eastAsia="Times New Roman" w:hAnsi="Times New Roman" w:cs="Times New Roman"/>
          <w:lang w:eastAsia="it-IT"/>
        </w:rPr>
      </w:pPr>
      <w:r w:rsidRPr="0078301D">
        <w:rPr>
          <w:rFonts w:ascii="Times New Roman" w:eastAsia="Times New Roman" w:hAnsi="Times New Roman" w:cs="Times New Roman"/>
          <w:lang w:eastAsia="it-IT"/>
        </w:rPr>
        <w:t xml:space="preserve">Il Presidente </w:t>
      </w:r>
      <w:proofErr w:type="spellStart"/>
      <w:r w:rsidRPr="0078301D">
        <w:rPr>
          <w:rFonts w:ascii="Times New Roman" w:eastAsia="Times New Roman" w:hAnsi="Times New Roman" w:cs="Times New Roman"/>
          <w:lang w:eastAsia="it-IT"/>
        </w:rPr>
        <w:t>EdA</w:t>
      </w:r>
      <w:proofErr w:type="spellEnd"/>
      <w:r w:rsidRPr="0078301D">
        <w:rPr>
          <w:rFonts w:ascii="Times New Roman" w:eastAsia="Times New Roman" w:hAnsi="Times New Roman" w:cs="Times New Roman"/>
          <w:lang w:eastAsia="it-IT"/>
        </w:rPr>
        <w:t xml:space="preserve"> Caserta</w:t>
      </w:r>
    </w:p>
    <w:p w:rsidR="0078301D" w:rsidRPr="0078301D" w:rsidRDefault="0078301D" w:rsidP="004021C6">
      <w:pPr>
        <w:autoSpaceDE w:val="0"/>
        <w:ind w:left="4956" w:firstLine="708"/>
        <w:rPr>
          <w:rFonts w:ascii="Times New Roman" w:eastAsia="Times New Roman" w:hAnsi="Times New Roman" w:cs="Times New Roman"/>
          <w:lang w:eastAsia="it-IT"/>
        </w:rPr>
      </w:pPr>
      <w:r>
        <w:rPr>
          <w:rFonts w:ascii="Times New Roman" w:eastAsia="Times New Roman" w:hAnsi="Times New Roman" w:cs="Times New Roman"/>
          <w:lang w:eastAsia="it-IT"/>
        </w:rPr>
        <w:t xml:space="preserve">F.to </w:t>
      </w:r>
      <w:proofErr w:type="spellStart"/>
      <w:r>
        <w:rPr>
          <w:rFonts w:ascii="Times New Roman" w:eastAsia="Times New Roman" w:hAnsi="Times New Roman" w:cs="Times New Roman"/>
          <w:lang w:eastAsia="it-IT"/>
        </w:rPr>
        <w:t>Arch.</w:t>
      </w:r>
      <w:r w:rsidRPr="0078301D">
        <w:rPr>
          <w:rFonts w:ascii="Times New Roman" w:eastAsia="Times New Roman" w:hAnsi="Times New Roman" w:cs="Times New Roman"/>
          <w:lang w:eastAsia="it-IT"/>
        </w:rPr>
        <w:t>Vito</w:t>
      </w:r>
      <w:proofErr w:type="spellEnd"/>
      <w:r w:rsidRPr="0078301D">
        <w:rPr>
          <w:rFonts w:ascii="Times New Roman" w:eastAsia="Times New Roman" w:hAnsi="Times New Roman" w:cs="Times New Roman"/>
          <w:lang w:eastAsia="it-IT"/>
        </w:rPr>
        <w:t xml:space="preserve"> Luigi Pellegrino</w:t>
      </w:r>
    </w:p>
    <w:p w:rsidR="00607D0E" w:rsidRPr="00607D0E" w:rsidRDefault="00607D0E" w:rsidP="00607D0E">
      <w:pPr>
        <w:pStyle w:val="NormaleWeb"/>
        <w:shd w:val="clear" w:color="auto" w:fill="FFFFFF"/>
        <w:spacing w:before="0" w:beforeAutospacing="0" w:after="0" w:afterAutospacing="0"/>
        <w:ind w:left="3540" w:firstLine="708"/>
        <w:jc w:val="center"/>
        <w:textAlignment w:val="baseline"/>
        <w:rPr>
          <w:rFonts w:ascii="Garamond" w:hAnsi="Garamond"/>
          <w:color w:val="404040"/>
        </w:rPr>
      </w:pPr>
      <w:r w:rsidRPr="00607D0E">
        <w:rPr>
          <w:rStyle w:val="Enfasicorsivo"/>
          <w:rFonts w:ascii="Garamond" w:hAnsi="Garamond"/>
          <w:b/>
          <w:bCs/>
          <w:color w:val="404040"/>
          <w:bdr w:val="none" w:sz="0" w:space="0" w:color="auto" w:frame="1"/>
        </w:rPr>
        <w:t>(Firma omessa ai sensi dell’art. 3 D.L. 39/93)</w:t>
      </w:r>
    </w:p>
    <w:p w:rsidR="0078301D" w:rsidRPr="0078301D" w:rsidRDefault="0078301D" w:rsidP="00607D0E">
      <w:pPr>
        <w:suppressAutoHyphens/>
        <w:spacing w:before="280"/>
        <w:jc w:val="center"/>
        <w:rPr>
          <w:rFonts w:ascii="Times New Roman" w:eastAsia="Times New Roman" w:hAnsi="Times New Roman" w:cs="Times New Roman"/>
          <w:b/>
          <w:smallCaps/>
          <w:color w:val="00000A"/>
          <w:sz w:val="32"/>
          <w:szCs w:val="32"/>
          <w:lang w:eastAsia="zh-CN"/>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2F18C7" w:rsidRDefault="002F18C7" w:rsidP="00293D88">
      <w:pPr>
        <w:ind w:right="170"/>
        <w:rPr>
          <w:rFonts w:cstheme="minorHAnsi"/>
        </w:rPr>
      </w:pPr>
    </w:p>
    <w:p w:rsidR="007E45FC" w:rsidRDefault="007E45FC" w:rsidP="00293D88">
      <w:pPr>
        <w:ind w:right="170"/>
        <w:rPr>
          <w:rFonts w:cstheme="minorHAnsi"/>
        </w:rPr>
      </w:pPr>
    </w:p>
    <w:p w:rsidR="007E45FC" w:rsidRDefault="007E45FC" w:rsidP="00293D88">
      <w:pPr>
        <w:ind w:right="170"/>
        <w:rPr>
          <w:rFonts w:cstheme="minorHAnsi"/>
        </w:rPr>
      </w:pPr>
    </w:p>
    <w:p w:rsidR="007E45FC" w:rsidRDefault="007E45FC" w:rsidP="00293D88">
      <w:pPr>
        <w:ind w:right="170"/>
        <w:rPr>
          <w:rFonts w:cstheme="minorHAnsi"/>
        </w:rPr>
      </w:pPr>
    </w:p>
    <w:p w:rsidR="007E45FC" w:rsidRDefault="007E45FC" w:rsidP="00293D88">
      <w:pPr>
        <w:ind w:right="170"/>
        <w:rPr>
          <w:rFonts w:cstheme="minorHAnsi"/>
        </w:rPr>
      </w:pPr>
    </w:p>
    <w:p w:rsidR="007E45FC" w:rsidRDefault="007E45FC" w:rsidP="00293D88">
      <w:pPr>
        <w:ind w:right="170"/>
        <w:rPr>
          <w:rFonts w:cstheme="minorHAnsi"/>
        </w:rPr>
      </w:pPr>
    </w:p>
    <w:p w:rsidR="002F18C7" w:rsidRPr="00BE59A4" w:rsidRDefault="002F18C7" w:rsidP="00293D88">
      <w:pPr>
        <w:ind w:right="170"/>
        <w:rPr>
          <w:rFonts w:cstheme="minorHAnsi"/>
        </w:rPr>
      </w:pPr>
    </w:p>
    <w:p w:rsidR="002741A5" w:rsidRPr="00E4150B" w:rsidRDefault="00FA2182" w:rsidP="002F18C7">
      <w:pPr>
        <w:pStyle w:val="western"/>
        <w:spacing w:after="0"/>
        <w:jc w:val="center"/>
        <w:rPr>
          <w:rFonts w:ascii="Garamond" w:hAnsi="Garamond" w:cs="Calibri"/>
          <w:b/>
          <w:i/>
          <w:iCs/>
          <w:color w:val="000000"/>
        </w:rPr>
      </w:pPr>
      <w:r w:rsidRPr="00E4150B">
        <w:rPr>
          <w:rFonts w:ascii="Garamond" w:hAnsi="Garamond" w:cs="Calibri"/>
          <w:b/>
          <w:i/>
          <w:iCs/>
          <w:color w:val="000000"/>
        </w:rPr>
        <w:lastRenderedPageBreak/>
        <w:t>CONSIGLIO D’AMBITO</w:t>
      </w:r>
    </w:p>
    <w:p w:rsidR="00DA1EDD" w:rsidRDefault="00FA2182" w:rsidP="00DA1EDD">
      <w:pPr>
        <w:pStyle w:val="Default"/>
        <w:jc w:val="both"/>
        <w:rPr>
          <w:rFonts w:ascii="Garamond" w:hAnsi="Garamond" w:cs="Calibri"/>
        </w:rPr>
      </w:pPr>
      <w:r w:rsidRPr="00626F6E">
        <w:rPr>
          <w:rFonts w:ascii="Garamond" w:hAnsi="Garamond" w:cs="Calibri"/>
        </w:rPr>
        <w:t xml:space="preserve">L'anno </w:t>
      </w:r>
      <w:r w:rsidRPr="00626F6E">
        <w:rPr>
          <w:rFonts w:ascii="Garamond" w:hAnsi="Garamond" w:cs="Calibri"/>
          <w:b/>
          <w:bCs/>
        </w:rPr>
        <w:t>202</w:t>
      </w:r>
      <w:r w:rsidR="00BC174F">
        <w:rPr>
          <w:rFonts w:ascii="Garamond" w:hAnsi="Garamond" w:cs="Calibri"/>
          <w:b/>
          <w:bCs/>
        </w:rPr>
        <w:t>4</w:t>
      </w:r>
      <w:r w:rsidR="008753F8">
        <w:rPr>
          <w:rFonts w:ascii="Garamond" w:hAnsi="Garamond" w:cs="Calibri"/>
          <w:b/>
          <w:bCs/>
        </w:rPr>
        <w:t xml:space="preserve"> </w:t>
      </w:r>
      <w:r w:rsidR="00486B2A" w:rsidRPr="00626F6E">
        <w:rPr>
          <w:rFonts w:ascii="Garamond" w:hAnsi="Garamond" w:cs="Calibri"/>
        </w:rPr>
        <w:t xml:space="preserve">il giorno </w:t>
      </w:r>
      <w:r w:rsidR="007E45FC">
        <w:rPr>
          <w:rFonts w:ascii="Garamond" w:hAnsi="Garamond" w:cs="Calibri"/>
        </w:rPr>
        <w:t xml:space="preserve">          </w:t>
      </w:r>
      <w:r w:rsidRPr="00626F6E">
        <w:rPr>
          <w:rFonts w:ascii="Garamond" w:hAnsi="Garamond" w:cs="Calibri"/>
        </w:rPr>
        <w:t>del mese di</w:t>
      </w:r>
      <w:r w:rsidR="008753F8">
        <w:rPr>
          <w:rFonts w:ascii="Garamond" w:hAnsi="Garamond" w:cs="Calibri"/>
        </w:rPr>
        <w:t xml:space="preserve"> </w:t>
      </w:r>
      <w:r w:rsidR="00695304">
        <w:rPr>
          <w:rFonts w:ascii="Garamond" w:hAnsi="Garamond" w:cs="Calibri"/>
        </w:rPr>
        <w:t>marzo</w:t>
      </w:r>
      <w:r w:rsidR="00167DA3">
        <w:rPr>
          <w:rFonts w:ascii="Garamond" w:hAnsi="Garamond" w:cs="Calibri"/>
        </w:rPr>
        <w:t>,</w:t>
      </w:r>
      <w:r w:rsidRPr="00626F6E">
        <w:rPr>
          <w:rFonts w:ascii="Garamond" w:hAnsi="Garamond" w:cs="Calibri"/>
        </w:rPr>
        <w:t xml:space="preserve"> alle ore </w:t>
      </w:r>
      <w:r w:rsidR="00486B2A" w:rsidRPr="00626F6E">
        <w:rPr>
          <w:rFonts w:ascii="Garamond" w:hAnsi="Garamond" w:cs="Calibri"/>
        </w:rPr>
        <w:t>1</w:t>
      </w:r>
      <w:r w:rsidR="007E45FC">
        <w:rPr>
          <w:rFonts w:ascii="Garamond" w:hAnsi="Garamond" w:cs="Calibri"/>
        </w:rPr>
        <w:t>6</w:t>
      </w:r>
      <w:r w:rsidR="00486B2A" w:rsidRPr="00626F6E">
        <w:rPr>
          <w:rFonts w:ascii="Garamond" w:hAnsi="Garamond" w:cs="Calibri"/>
        </w:rPr>
        <w:t>,</w:t>
      </w:r>
      <w:r w:rsidR="007E45FC">
        <w:rPr>
          <w:rFonts w:ascii="Garamond" w:hAnsi="Garamond" w:cs="Calibri"/>
        </w:rPr>
        <w:t>00</w:t>
      </w:r>
      <w:r w:rsidR="008753F8">
        <w:rPr>
          <w:rFonts w:ascii="Garamond" w:hAnsi="Garamond" w:cs="Calibri"/>
        </w:rPr>
        <w:t xml:space="preserve"> </w:t>
      </w:r>
      <w:r w:rsidRPr="00626F6E">
        <w:rPr>
          <w:rFonts w:ascii="Garamond" w:hAnsi="Garamond" w:cs="Calibri"/>
        </w:rPr>
        <w:t xml:space="preserve">presso la </w:t>
      </w:r>
      <w:r w:rsidR="00486B2A" w:rsidRPr="00626F6E">
        <w:rPr>
          <w:rFonts w:ascii="Garamond" w:hAnsi="Garamond" w:cs="Calibri"/>
        </w:rPr>
        <w:t>sede provvisoria dell’Eda Caserta sita in Santa</w:t>
      </w:r>
      <w:r w:rsidRPr="00626F6E">
        <w:rPr>
          <w:rFonts w:ascii="Garamond" w:hAnsi="Garamond" w:cs="Calibri"/>
        </w:rPr>
        <w:t xml:space="preserve"> Maria Capua Vetere</w:t>
      </w:r>
      <w:r w:rsidR="00486B2A" w:rsidRPr="00626F6E">
        <w:rPr>
          <w:rFonts w:ascii="Garamond" w:hAnsi="Garamond" w:cs="Calibri"/>
        </w:rPr>
        <w:t xml:space="preserve"> alla Via Caserta n. 1</w:t>
      </w:r>
      <w:r w:rsidRPr="00626F6E">
        <w:rPr>
          <w:rFonts w:ascii="Garamond" w:hAnsi="Garamond" w:cs="Calibri"/>
        </w:rPr>
        <w:t>, si è riunito il Consiglio d’Ambit</w:t>
      </w:r>
      <w:r w:rsidR="00486B2A" w:rsidRPr="00626F6E">
        <w:rPr>
          <w:rFonts w:ascii="Garamond" w:hAnsi="Garamond" w:cs="Calibri"/>
        </w:rPr>
        <w:t xml:space="preserve">o, convocato con nota </w:t>
      </w:r>
      <w:proofErr w:type="spellStart"/>
      <w:r w:rsidR="00486B2A" w:rsidRPr="00626F6E">
        <w:rPr>
          <w:rFonts w:ascii="Garamond" w:hAnsi="Garamond" w:cs="Calibri"/>
        </w:rPr>
        <w:t>prot</w:t>
      </w:r>
      <w:proofErr w:type="spellEnd"/>
      <w:r w:rsidR="00486B2A" w:rsidRPr="00626F6E">
        <w:rPr>
          <w:rFonts w:ascii="Garamond" w:hAnsi="Garamond" w:cs="Calibri"/>
        </w:rPr>
        <w:t>. n.</w:t>
      </w:r>
      <w:r w:rsidR="00DA1EDD">
        <w:rPr>
          <w:rFonts w:ascii="Garamond" w:hAnsi="Garamond" w:cs="Calibri"/>
        </w:rPr>
        <w:t xml:space="preserve"> </w:t>
      </w:r>
      <w:r w:rsidR="00A85051">
        <w:rPr>
          <w:rFonts w:ascii="Garamond" w:hAnsi="Garamond" w:cs="Calibri"/>
        </w:rPr>
        <w:t>577</w:t>
      </w:r>
      <w:r w:rsidR="00167DA3" w:rsidRPr="00A85051">
        <w:rPr>
          <w:rFonts w:ascii="Garamond" w:hAnsi="Garamond" w:cs="Calibri"/>
        </w:rPr>
        <w:t>/202</w:t>
      </w:r>
      <w:r w:rsidR="00DA1EDD" w:rsidRPr="00A85051">
        <w:rPr>
          <w:rFonts w:ascii="Garamond" w:hAnsi="Garamond" w:cs="Calibri"/>
        </w:rPr>
        <w:t>4</w:t>
      </w:r>
      <w:r w:rsidR="00167DA3" w:rsidRPr="00A85051">
        <w:rPr>
          <w:rFonts w:ascii="Garamond" w:hAnsi="Garamond" w:cs="Calibri"/>
        </w:rPr>
        <w:t xml:space="preserve"> del </w:t>
      </w:r>
      <w:r w:rsidR="00A85051" w:rsidRPr="00A85051">
        <w:rPr>
          <w:rFonts w:ascii="Garamond" w:hAnsi="Garamond" w:cs="Calibri"/>
        </w:rPr>
        <w:t>21.03</w:t>
      </w:r>
      <w:r w:rsidR="00167DA3" w:rsidRPr="00A85051">
        <w:rPr>
          <w:rFonts w:ascii="Garamond" w:hAnsi="Garamond" w:cs="Calibri"/>
        </w:rPr>
        <w:t>.202</w:t>
      </w:r>
      <w:r w:rsidR="00DA1EDD" w:rsidRPr="00A85051">
        <w:rPr>
          <w:rFonts w:ascii="Garamond" w:hAnsi="Garamond" w:cs="Calibri"/>
        </w:rPr>
        <w:t>4</w:t>
      </w:r>
      <w:r w:rsidRPr="00A85051">
        <w:rPr>
          <w:rFonts w:ascii="Garamond" w:hAnsi="Garamond" w:cs="Calibri"/>
        </w:rPr>
        <w:t>.</w:t>
      </w:r>
    </w:p>
    <w:p w:rsidR="00DA1EDD" w:rsidRPr="00DA1EDD" w:rsidRDefault="00DA1EDD" w:rsidP="00DA1EDD">
      <w:pPr>
        <w:suppressAutoHyphens/>
        <w:spacing w:before="280"/>
        <w:ind w:left="1416"/>
        <w:rPr>
          <w:rFonts w:ascii="Garamond" w:eastAsia="Times New Roman" w:hAnsi="Garamond" w:cs="Times New Roman"/>
          <w:b/>
          <w:i/>
          <w:iCs/>
          <w:color w:val="000000"/>
          <w:lang w:eastAsia="zh-CN"/>
        </w:rPr>
      </w:pPr>
      <w:r w:rsidRPr="00DA1EDD">
        <w:rPr>
          <w:rFonts w:ascii="Garamond" w:eastAsia="Times New Roman" w:hAnsi="Garamond" w:cs="Times New Roman"/>
          <w:color w:val="00000A"/>
          <w:lang w:eastAsia="zh-CN"/>
        </w:rPr>
        <w:t xml:space="preserve">Sono presenti/assenti i </w:t>
      </w:r>
      <w:proofErr w:type="spellStart"/>
      <w:r w:rsidRPr="00DA1EDD">
        <w:rPr>
          <w:rFonts w:ascii="Garamond" w:eastAsia="Times New Roman" w:hAnsi="Garamond" w:cs="Times New Roman"/>
          <w:color w:val="00000A"/>
          <w:lang w:eastAsia="zh-CN"/>
        </w:rPr>
        <w:t>Sigg.ri</w:t>
      </w:r>
      <w:bookmarkStart w:id="0" w:name="_GoBack"/>
      <w:bookmarkEnd w:id="0"/>
      <w:proofErr w:type="spellEnd"/>
    </w:p>
    <w:tbl>
      <w:tblPr>
        <w:tblpPr w:leftFromText="141" w:rightFromText="141" w:vertAnchor="text" w:horzAnchor="margin" w:tblpXSpec="center" w:tblpY="3"/>
        <w:tblW w:w="703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483"/>
        <w:gridCol w:w="2678"/>
        <w:gridCol w:w="1891"/>
        <w:gridCol w:w="1986"/>
      </w:tblGrid>
      <w:tr w:rsidR="00DA1EDD" w:rsidRPr="00DA1EDD" w:rsidTr="00E7572F">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PRESIDENTE</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PRESENTE</w:t>
            </w: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ASSENTE</w:t>
            </w:r>
          </w:p>
        </w:tc>
      </w:tr>
      <w:tr w:rsidR="00DA1EDD" w:rsidRPr="00DA1EDD" w:rsidTr="00E7572F">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Cs/>
                <w:color w:val="00000A"/>
                <w:lang w:eastAsia="it-IT"/>
              </w:rPr>
            </w:pPr>
            <w:r w:rsidRPr="00DA1EDD">
              <w:rPr>
                <w:rFonts w:ascii="Garamond" w:eastAsia="MS Mincho" w:hAnsi="Garamond" w:cs="Bookman Old Style"/>
                <w:bCs/>
                <w:color w:val="00000A"/>
                <w:lang w:eastAsia="it-IT"/>
              </w:rPr>
              <w:t>Pellegrino Vito Luigi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r>
      <w:tr w:rsidR="00DA1EDD" w:rsidRPr="00DA1EDD" w:rsidTr="00E7572F">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2678" w:type="dxa"/>
            <w:tcBorders>
              <w:top w:val="single" w:sz="4" w:space="0" w:color="000001"/>
              <w:left w:val="single" w:sz="4" w:space="0" w:color="000001"/>
              <w:bottom w:val="single" w:sz="4" w:space="0" w:color="000001"/>
            </w:tcBorders>
            <w:shd w:val="clear" w:color="auto" w:fill="F2F2F2"/>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Times New Roman" w:hAnsi="Garamond" w:cs="Arial"/>
                <w:b/>
                <w:bCs/>
                <w:color w:val="00000A"/>
                <w:lang w:eastAsia="it-IT"/>
              </w:rPr>
              <w:t>CONSIGLIERI</w:t>
            </w:r>
          </w:p>
        </w:tc>
        <w:tc>
          <w:tcPr>
            <w:tcW w:w="1891" w:type="dxa"/>
            <w:tcBorders>
              <w:top w:val="single" w:sz="4" w:space="0" w:color="000001"/>
              <w:left w:val="single" w:sz="4" w:space="0" w:color="000001"/>
              <w:bottom w:val="single" w:sz="4" w:space="0" w:color="000001"/>
            </w:tcBorders>
            <w:shd w:val="clear" w:color="auto" w:fill="F2F2F2"/>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2F2F2"/>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p>
        </w:tc>
      </w:tr>
      <w:tr w:rsidR="00DA1EDD" w:rsidRPr="00DA1EDD" w:rsidTr="00E7572F">
        <w:trPr>
          <w:trHeight w:val="291"/>
        </w:trPr>
        <w:tc>
          <w:tcPr>
            <w:tcW w:w="483" w:type="dxa"/>
            <w:tcBorders>
              <w:top w:val="single" w:sz="4" w:space="0" w:color="000001"/>
              <w:left w:val="single" w:sz="4" w:space="0" w:color="000001"/>
              <w:bottom w:val="single" w:sz="4" w:space="0" w:color="000001"/>
            </w:tcBorders>
            <w:shd w:val="clear" w:color="auto" w:fill="F2F2F2"/>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r w:rsidRPr="00DA1EDD">
              <w:rPr>
                <w:rFonts w:ascii="Garamond" w:eastAsia="MS Mincho" w:hAnsi="Garamond" w:cs="Bookman Old Style"/>
                <w:b/>
                <w:bCs/>
                <w:color w:val="00000A"/>
                <w:lang w:eastAsia="it-IT"/>
              </w:rPr>
              <w:t>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Criscuolo Clotilde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p>
        </w:tc>
      </w:tr>
      <w:tr w:rsidR="00DA1EDD" w:rsidRPr="00DA1EDD" w:rsidTr="00E7572F">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D’Angelo Domenico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D’Angelo Luisa</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ind w:right="43"/>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D’Angelo Vincenzo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De Filippo Andrea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De Nuccio Nicola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color w:val="00000A"/>
                <w:lang w:eastAsia="ar-SA"/>
              </w:rPr>
            </w:pPr>
            <w:r w:rsidRPr="00DA1EDD">
              <w:rPr>
                <w:rFonts w:ascii="Garamond" w:eastAsia="Arial" w:hAnsi="Garamond" w:cs="Bookman Old Style"/>
                <w:color w:val="00000A"/>
                <w:lang w:eastAsia="ar-SA"/>
              </w:rPr>
              <w:t xml:space="preserve">Di Serio Ernesto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9</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color w:val="00000A"/>
                <w:lang w:eastAsia="ar-SA"/>
              </w:rPr>
            </w:pPr>
            <w:r w:rsidRPr="00DA1EDD">
              <w:rPr>
                <w:rFonts w:ascii="Garamond" w:eastAsia="Arial" w:hAnsi="Garamond" w:cs="Bookman Old Style"/>
                <w:color w:val="00000A"/>
                <w:lang w:eastAsia="ar-SA"/>
              </w:rPr>
              <w:t>Marcaccio Rocco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10</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color w:val="00000A"/>
                <w:lang w:eastAsia="ar-SA"/>
              </w:rPr>
            </w:pPr>
            <w:r w:rsidRPr="00DA1EDD">
              <w:rPr>
                <w:rFonts w:ascii="Garamond" w:eastAsia="Arial" w:hAnsi="Garamond" w:cs="Bookman Old Style"/>
                <w:color w:val="00000A"/>
                <w:lang w:eastAsia="ar-SA"/>
              </w:rPr>
              <w:t>Maturi Filippo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11</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Mirra Antonio</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r w:rsidRPr="00DA1EDD">
              <w:rPr>
                <w:rFonts w:ascii="Garamond" w:eastAsia="MS Mincho" w:hAnsi="Garamond" w:cs="Bookman Old Style"/>
                <w:b/>
                <w:bCs/>
                <w:color w:val="00000A"/>
                <w:lang w:eastAsia="it-IT"/>
              </w:rPr>
              <w:t>12</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Moriello Domenico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13</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Mottola Benito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14</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Scirocco Michele   </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291"/>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15</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 xml:space="preserve">  </w:t>
            </w:r>
            <w:proofErr w:type="spellStart"/>
            <w:r w:rsidRPr="00DA1EDD">
              <w:rPr>
                <w:rFonts w:ascii="Garamond" w:eastAsia="Arial" w:hAnsi="Garamond" w:cs="Bookman Old Style"/>
                <w:color w:val="00000A"/>
                <w:lang w:eastAsia="ar-SA"/>
              </w:rPr>
              <w:t>Seguino</w:t>
            </w:r>
            <w:proofErr w:type="spellEnd"/>
            <w:r w:rsidRPr="00DA1EDD">
              <w:rPr>
                <w:rFonts w:ascii="Garamond" w:eastAsia="Arial" w:hAnsi="Garamond" w:cs="Bookman Old Style"/>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16</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r w:rsidRPr="00DA1EDD">
              <w:rPr>
                <w:rFonts w:ascii="Garamond" w:eastAsia="Arial" w:hAnsi="Garamond" w:cs="Bookman Old Style"/>
                <w:color w:val="00000A"/>
                <w:lang w:eastAsia="ar-SA"/>
              </w:rPr>
              <w:t>Tremante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Times New Roman" w:hAnsi="Garamond" w:cs="Arial"/>
                <w:b/>
                <w:bCs/>
                <w:color w:val="00000A"/>
                <w:lang w:eastAsia="it-IT"/>
              </w:rPr>
            </w:pPr>
            <w:r w:rsidRPr="00DA1EDD">
              <w:rPr>
                <w:rFonts w:ascii="Garamond" w:eastAsia="MS Mincho" w:hAnsi="Garamond" w:cs="Bookman Old Style"/>
                <w:b/>
                <w:bCs/>
                <w:color w:val="00000A"/>
                <w:lang w:eastAsia="it-IT"/>
              </w:rPr>
              <w:t>17</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proofErr w:type="spellStart"/>
            <w:r w:rsidRPr="00DA1EDD">
              <w:rPr>
                <w:rFonts w:ascii="Garamond" w:eastAsia="Times New Roman" w:hAnsi="Garamond" w:cs="Times New Roman"/>
                <w:color w:val="00000A"/>
                <w:lang w:eastAsia="ar-SA"/>
              </w:rPr>
              <w:t>Vagliaviello</w:t>
            </w:r>
            <w:proofErr w:type="spellEnd"/>
            <w:r w:rsidRPr="00DA1EDD">
              <w:rPr>
                <w:rFonts w:ascii="Garamond" w:eastAsia="Times New Roman" w:hAnsi="Garamond" w:cs="Times New Roman"/>
                <w:color w:val="00000A"/>
                <w:lang w:eastAsia="ar-SA"/>
              </w:rPr>
              <w:t xml:space="preserve"> Giovanni</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r w:rsidR="00DA1EDD" w:rsidRPr="00DA1EDD" w:rsidTr="00E7572F">
        <w:trPr>
          <w:trHeight w:val="306"/>
        </w:trPr>
        <w:tc>
          <w:tcPr>
            <w:tcW w:w="483"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r w:rsidRPr="00DA1EDD">
              <w:rPr>
                <w:rFonts w:ascii="Garamond" w:eastAsia="MS Mincho" w:hAnsi="Garamond" w:cs="Bookman Old Style"/>
                <w:b/>
                <w:bCs/>
                <w:color w:val="00000A"/>
                <w:lang w:eastAsia="it-IT"/>
              </w:rPr>
              <w:t>18</w:t>
            </w:r>
          </w:p>
        </w:tc>
        <w:tc>
          <w:tcPr>
            <w:tcW w:w="2678"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Times New Roman" w:hAnsi="Garamond" w:cs="Times New Roman"/>
                <w:color w:val="00000A"/>
                <w:lang w:eastAsia="ar-SA"/>
              </w:rPr>
            </w:pPr>
            <w:proofErr w:type="spellStart"/>
            <w:r w:rsidRPr="00DA1EDD">
              <w:rPr>
                <w:rFonts w:ascii="Garamond" w:eastAsia="Times New Roman" w:hAnsi="Garamond" w:cs="Times New Roman"/>
                <w:color w:val="00000A"/>
                <w:lang w:eastAsia="ar-SA"/>
              </w:rPr>
              <w:t>Vozza</w:t>
            </w:r>
            <w:proofErr w:type="spellEnd"/>
            <w:r w:rsidRPr="00DA1EDD">
              <w:rPr>
                <w:rFonts w:ascii="Garamond" w:eastAsia="Times New Roman" w:hAnsi="Garamond" w:cs="Times New Roman"/>
                <w:color w:val="00000A"/>
                <w:lang w:eastAsia="ar-SA"/>
              </w:rPr>
              <w:t xml:space="preserve"> Giuseppe</w:t>
            </w:r>
          </w:p>
        </w:tc>
        <w:tc>
          <w:tcPr>
            <w:tcW w:w="1891" w:type="dxa"/>
            <w:tcBorders>
              <w:top w:val="single" w:sz="4" w:space="0" w:color="000001"/>
              <w:left w:val="single" w:sz="4" w:space="0" w:color="000001"/>
              <w:bottom w:val="single" w:sz="4" w:space="0" w:color="000001"/>
            </w:tcBorders>
            <w:shd w:val="clear" w:color="auto" w:fill="FFFFFF"/>
            <w:tcMar>
              <w:left w:w="-5" w:type="dxa"/>
            </w:tcMar>
          </w:tcPr>
          <w:p w:rsidR="00DA1EDD" w:rsidRPr="00DA1EDD" w:rsidRDefault="00DA1EDD" w:rsidP="00DA1EDD">
            <w:pPr>
              <w:keepNext/>
              <w:spacing w:line="276" w:lineRule="auto"/>
              <w:jc w:val="center"/>
              <w:outlineLvl w:val="1"/>
              <w:rPr>
                <w:rFonts w:ascii="Garamond" w:eastAsia="MS Mincho" w:hAnsi="Garamond" w:cs="Bookman Old Style"/>
                <w:b/>
                <w:bCs/>
                <w:color w:val="00000A"/>
                <w:lang w:eastAsia="it-IT"/>
              </w:rPr>
            </w:pPr>
          </w:p>
        </w:tc>
        <w:tc>
          <w:tcPr>
            <w:tcW w:w="198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rsidR="00DA1EDD" w:rsidRPr="00DA1EDD" w:rsidRDefault="00DA1EDD" w:rsidP="00DA1EDD">
            <w:pPr>
              <w:suppressAutoHyphens/>
              <w:spacing w:line="276" w:lineRule="auto"/>
              <w:jc w:val="center"/>
              <w:rPr>
                <w:rFonts w:ascii="Garamond" w:eastAsia="Arial" w:hAnsi="Garamond" w:cs="Bookman Old Style"/>
                <w:b/>
                <w:bCs/>
                <w:color w:val="00000A"/>
                <w:lang w:eastAsia="ar-SA"/>
              </w:rPr>
            </w:pPr>
          </w:p>
        </w:tc>
      </w:tr>
    </w:tbl>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keepNext/>
        <w:spacing w:line="276" w:lineRule="auto"/>
        <w:jc w:val="both"/>
        <w:outlineLvl w:val="1"/>
        <w:rPr>
          <w:rFonts w:ascii="Garamond" w:eastAsia="MS Mincho" w:hAnsi="Garamond" w:cs="Arial"/>
          <w:bCs/>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2741A5" w:rsidRPr="002741A5" w:rsidRDefault="002741A5" w:rsidP="002741A5">
      <w:pPr>
        <w:suppressAutoHyphens/>
        <w:spacing w:line="276" w:lineRule="auto"/>
        <w:rPr>
          <w:rFonts w:ascii="Garamond" w:eastAsia="MS Mincho" w:hAnsi="Garamond" w:cs="Times New Roman"/>
          <w:color w:val="00000A"/>
          <w:lang w:eastAsia="it-IT"/>
        </w:rPr>
      </w:pPr>
    </w:p>
    <w:p w:rsidR="00FA2182" w:rsidRPr="00E4150B" w:rsidRDefault="002741A5" w:rsidP="002741A5">
      <w:pPr>
        <w:rPr>
          <w:rFonts w:ascii="Garamond" w:hAnsi="Garamond" w:cs="Calibri"/>
        </w:rPr>
      </w:pPr>
      <w:r w:rsidRPr="00E4150B">
        <w:rPr>
          <w:rFonts w:ascii="Garamond" w:eastAsia="Times New Roman" w:hAnsi="Garamond" w:cs="Times New Roman"/>
          <w:lang w:eastAsia="it-IT"/>
        </w:rPr>
        <w:tab/>
      </w:r>
      <w:r w:rsidRPr="00E4150B">
        <w:rPr>
          <w:rFonts w:ascii="Garamond" w:eastAsia="Times New Roman" w:hAnsi="Garamond" w:cs="Times New Roman"/>
          <w:lang w:eastAsia="it-IT"/>
        </w:rPr>
        <w:tab/>
      </w:r>
      <w:r w:rsidRPr="00E4150B">
        <w:rPr>
          <w:rFonts w:ascii="Garamond" w:eastAsia="Times New Roman" w:hAnsi="Garamond" w:cs="Times New Roman"/>
          <w:lang w:eastAsia="it-IT"/>
        </w:rPr>
        <w:tab/>
      </w:r>
      <w:r w:rsidRPr="00E4150B">
        <w:rPr>
          <w:rFonts w:ascii="Garamond" w:eastAsia="Times New Roman" w:hAnsi="Garamond" w:cs="Times New Roman"/>
          <w:lang w:eastAsia="it-IT"/>
        </w:rPr>
        <w:tab/>
      </w:r>
      <w:r w:rsidRPr="00E4150B">
        <w:rPr>
          <w:rFonts w:ascii="Garamond" w:eastAsia="Times New Roman" w:hAnsi="Garamond" w:cs="Times New Roman"/>
          <w:lang w:eastAsia="it-IT"/>
        </w:rPr>
        <w:tab/>
      </w:r>
    </w:p>
    <w:p w:rsidR="002741A5" w:rsidRPr="00E4150B" w:rsidRDefault="002741A5" w:rsidP="00FA2182">
      <w:pPr>
        <w:rPr>
          <w:rFonts w:ascii="Garamond" w:hAnsi="Garamond" w:cs="Calibri"/>
        </w:rPr>
      </w:pPr>
    </w:p>
    <w:p w:rsidR="002741A5" w:rsidRPr="00E4150B" w:rsidRDefault="002741A5" w:rsidP="00FA2182">
      <w:pPr>
        <w:rPr>
          <w:rFonts w:ascii="Garamond" w:hAnsi="Garamond" w:cs="Calibri"/>
        </w:rPr>
      </w:pPr>
    </w:p>
    <w:p w:rsidR="002741A5" w:rsidRDefault="002741A5" w:rsidP="00FA2182">
      <w:pPr>
        <w:rPr>
          <w:rFonts w:ascii="Garamond" w:hAnsi="Garamond" w:cs="Calibri"/>
        </w:rPr>
      </w:pPr>
    </w:p>
    <w:p w:rsidR="005F1FB2" w:rsidRPr="00E4150B" w:rsidRDefault="005F1FB2" w:rsidP="00FA2182">
      <w:pPr>
        <w:rPr>
          <w:rFonts w:ascii="Garamond" w:hAnsi="Garamond" w:cs="Calibri"/>
        </w:rPr>
      </w:pPr>
    </w:p>
    <w:p w:rsidR="002741A5" w:rsidRPr="00E4150B" w:rsidRDefault="002741A5" w:rsidP="00FA2182">
      <w:pPr>
        <w:rPr>
          <w:rFonts w:ascii="Garamond" w:hAnsi="Garamond" w:cs="Calibri"/>
        </w:rPr>
      </w:pPr>
    </w:p>
    <w:p w:rsidR="00FA2182" w:rsidRPr="00626F6E" w:rsidRDefault="00FA2182" w:rsidP="00FA2182">
      <w:pPr>
        <w:rPr>
          <w:rFonts w:ascii="Garamond" w:hAnsi="Garamond" w:cs="Calibri"/>
          <w:b/>
        </w:rPr>
      </w:pPr>
      <w:r w:rsidRPr="00E4150B">
        <w:rPr>
          <w:rFonts w:ascii="Garamond" w:hAnsi="Garamond" w:cs="Calibri"/>
        </w:rPr>
        <w:tab/>
      </w:r>
      <w:r w:rsidRPr="00E4150B">
        <w:rPr>
          <w:rFonts w:ascii="Garamond" w:hAnsi="Garamond" w:cs="Calibri"/>
        </w:rPr>
        <w:tab/>
      </w:r>
      <w:r w:rsidRPr="00626F6E">
        <w:rPr>
          <w:rFonts w:ascii="Garamond" w:hAnsi="Garamond" w:cs="Calibri"/>
          <w:b/>
        </w:rPr>
        <w:t>Totale presenti n.</w:t>
      </w:r>
      <w:r w:rsidR="00BC174F">
        <w:rPr>
          <w:rFonts w:ascii="Garamond" w:hAnsi="Garamond" w:cs="Calibri"/>
          <w:b/>
        </w:rPr>
        <w:t xml:space="preserve">              </w:t>
      </w:r>
      <w:r w:rsidRPr="00626F6E">
        <w:rPr>
          <w:rFonts w:ascii="Garamond" w:hAnsi="Garamond" w:cs="Calibri"/>
          <w:b/>
        </w:rPr>
        <w:t>Assenti</w:t>
      </w:r>
      <w:r w:rsidR="00BC174F">
        <w:rPr>
          <w:rFonts w:ascii="Garamond" w:hAnsi="Garamond" w:cs="Calibri"/>
          <w:b/>
        </w:rPr>
        <w:t xml:space="preserve">            </w:t>
      </w:r>
      <w:r w:rsidR="00326A4C">
        <w:rPr>
          <w:rFonts w:ascii="Garamond" w:hAnsi="Garamond" w:cs="Calibri"/>
          <w:b/>
        </w:rPr>
        <w:t>n.</w:t>
      </w:r>
    </w:p>
    <w:p w:rsidR="00626F6E" w:rsidRPr="00626F6E" w:rsidRDefault="00626F6E" w:rsidP="00FA2182">
      <w:pPr>
        <w:rPr>
          <w:rFonts w:ascii="Garamond" w:hAnsi="Garamond" w:cs="Calibri"/>
          <w:b/>
        </w:rPr>
      </w:pPr>
    </w:p>
    <w:p w:rsidR="00FA2182" w:rsidRPr="00E4150B" w:rsidRDefault="00FA2182" w:rsidP="00FA2182">
      <w:pPr>
        <w:jc w:val="both"/>
        <w:rPr>
          <w:rFonts w:ascii="Garamond" w:hAnsi="Garamond" w:cstheme="minorHAnsi"/>
        </w:rPr>
      </w:pPr>
      <w:r w:rsidRPr="00626F6E">
        <w:rPr>
          <w:rFonts w:ascii="Garamond" w:hAnsi="Garamond" w:cstheme="minorHAnsi"/>
        </w:rPr>
        <w:t>Presiede la seduta l’</w:t>
      </w:r>
      <w:r w:rsidR="002741A5" w:rsidRPr="00626F6E">
        <w:rPr>
          <w:rFonts w:ascii="Garamond" w:hAnsi="Garamond" w:cstheme="minorHAnsi"/>
        </w:rPr>
        <w:t>Arch. Vito Luigi Pellegrino</w:t>
      </w:r>
      <w:r w:rsidRPr="00626F6E">
        <w:rPr>
          <w:rFonts w:ascii="Garamond" w:hAnsi="Garamond" w:cstheme="minorHAnsi"/>
        </w:rPr>
        <w:t>, Presidente del Consiglio d’Ambito che dichiara aperta la seduta ed invita il Consiglio a deliberare sul seguente O.D.G.</w:t>
      </w:r>
    </w:p>
    <w:p w:rsidR="00FA2182" w:rsidRPr="00E4150B" w:rsidRDefault="00FA2182" w:rsidP="00FA2182">
      <w:pPr>
        <w:jc w:val="both"/>
        <w:rPr>
          <w:rFonts w:ascii="Garamond" w:hAnsi="Garamond" w:cstheme="minorHAnsi"/>
        </w:rPr>
      </w:pPr>
    </w:p>
    <w:p w:rsidR="00FA2182" w:rsidRPr="00E4150B" w:rsidRDefault="00FA2182" w:rsidP="00FA2182">
      <w:pPr>
        <w:ind w:right="170"/>
        <w:rPr>
          <w:rFonts w:ascii="Garamond" w:hAnsi="Garamond" w:cstheme="minorHAnsi"/>
        </w:rPr>
      </w:pPr>
    </w:p>
    <w:p w:rsidR="001465B2" w:rsidRPr="00F415E7" w:rsidRDefault="001465B2" w:rsidP="00F415E7">
      <w:pPr>
        <w:autoSpaceDE w:val="0"/>
        <w:autoSpaceDN w:val="0"/>
        <w:adjustRightInd w:val="0"/>
        <w:jc w:val="both"/>
        <w:rPr>
          <w:rFonts w:ascii="Times New Roman" w:eastAsia="Times New Roman" w:hAnsi="Times New Roman" w:cs="Times New Roman"/>
          <w:bCs/>
          <w:lang w:eastAsia="it-IT"/>
        </w:rPr>
      </w:pPr>
      <w:r w:rsidRPr="001465B2">
        <w:rPr>
          <w:rFonts w:ascii="Times New Roman" w:eastAsia="Times New Roman" w:hAnsi="Times New Roman" w:cs="Times New Roman"/>
          <w:b/>
          <w:lang w:eastAsia="it-IT"/>
        </w:rPr>
        <w:t>Oggetto</w:t>
      </w:r>
      <w:r w:rsidRPr="001465B2">
        <w:rPr>
          <w:rFonts w:ascii="Times New Roman" w:eastAsia="Times New Roman" w:hAnsi="Times New Roman" w:cs="Times New Roman"/>
          <w:lang w:eastAsia="it-IT"/>
        </w:rPr>
        <w:t xml:space="preserve">: </w:t>
      </w:r>
      <w:r w:rsidR="00E21DC9" w:rsidRPr="00E900B9">
        <w:rPr>
          <w:rFonts w:ascii="Garamond" w:hAnsi="Garamond" w:cstheme="minorHAnsi"/>
        </w:rPr>
        <w:t>Approvazione Ren</w:t>
      </w:r>
      <w:r w:rsidR="007E45FC">
        <w:rPr>
          <w:rFonts w:ascii="Garamond" w:hAnsi="Garamond" w:cstheme="minorHAnsi"/>
        </w:rPr>
        <w:t>diconto della gestione anno 202</w:t>
      </w:r>
      <w:r w:rsidR="00BC174F">
        <w:rPr>
          <w:rFonts w:ascii="Garamond" w:hAnsi="Garamond" w:cstheme="minorHAnsi"/>
        </w:rPr>
        <w:t>3</w:t>
      </w:r>
      <w:r w:rsidR="00E21DC9" w:rsidRPr="00E900B9">
        <w:rPr>
          <w:rFonts w:ascii="Garamond" w:hAnsi="Garamond" w:cstheme="minorHAnsi"/>
        </w:rPr>
        <w:t xml:space="preserve"> ed allegati. </w:t>
      </w:r>
    </w:p>
    <w:p w:rsidR="00FA2182" w:rsidRPr="00E4150B" w:rsidRDefault="00FA2182" w:rsidP="00035EDD">
      <w:pPr>
        <w:ind w:left="4389" w:right="170" w:firstLine="1275"/>
        <w:rPr>
          <w:rFonts w:ascii="Garamond" w:hAnsi="Garamond" w:cstheme="minorHAnsi"/>
        </w:rPr>
      </w:pPr>
    </w:p>
    <w:p w:rsidR="00AA754B" w:rsidRDefault="00AA754B" w:rsidP="00417126">
      <w:pPr>
        <w:autoSpaceDE w:val="0"/>
        <w:autoSpaceDN w:val="0"/>
        <w:adjustRightInd w:val="0"/>
        <w:rPr>
          <w:rFonts w:ascii="Garamond" w:hAnsi="Garamond" w:cstheme="minorHAnsi"/>
          <w:b/>
          <w:bCs/>
        </w:rPr>
      </w:pPr>
    </w:p>
    <w:p w:rsidR="00AA754B" w:rsidRDefault="00AA754B" w:rsidP="00417126">
      <w:pPr>
        <w:autoSpaceDE w:val="0"/>
        <w:autoSpaceDN w:val="0"/>
        <w:adjustRightInd w:val="0"/>
        <w:rPr>
          <w:rFonts w:ascii="Garamond" w:hAnsi="Garamond" w:cstheme="minorHAnsi"/>
          <w:b/>
          <w:bCs/>
        </w:rPr>
      </w:pPr>
    </w:p>
    <w:p w:rsidR="00AA754B" w:rsidRDefault="00AA754B" w:rsidP="00417126">
      <w:pPr>
        <w:autoSpaceDE w:val="0"/>
        <w:autoSpaceDN w:val="0"/>
        <w:adjustRightInd w:val="0"/>
        <w:rPr>
          <w:rFonts w:ascii="Garamond" w:hAnsi="Garamond" w:cstheme="minorHAnsi"/>
          <w:b/>
          <w:bCs/>
        </w:rPr>
      </w:pPr>
    </w:p>
    <w:p w:rsidR="00AA754B" w:rsidRDefault="00AA754B" w:rsidP="00417126">
      <w:pPr>
        <w:autoSpaceDE w:val="0"/>
        <w:autoSpaceDN w:val="0"/>
        <w:adjustRightInd w:val="0"/>
        <w:rPr>
          <w:rFonts w:ascii="Garamond" w:hAnsi="Garamond" w:cstheme="minorHAnsi"/>
          <w:b/>
          <w:bCs/>
        </w:rPr>
      </w:pPr>
    </w:p>
    <w:p w:rsidR="00417126" w:rsidRPr="00E4150B" w:rsidRDefault="00417126" w:rsidP="00417126">
      <w:pPr>
        <w:autoSpaceDE w:val="0"/>
        <w:autoSpaceDN w:val="0"/>
        <w:adjustRightInd w:val="0"/>
        <w:rPr>
          <w:rFonts w:ascii="Garamond" w:hAnsi="Garamond" w:cstheme="minorHAnsi"/>
          <w:b/>
          <w:bCs/>
        </w:rPr>
      </w:pPr>
      <w:r w:rsidRPr="00E4150B">
        <w:rPr>
          <w:rFonts w:ascii="Garamond" w:hAnsi="Garamond" w:cstheme="minorHAnsi"/>
          <w:b/>
          <w:bCs/>
        </w:rPr>
        <w:lastRenderedPageBreak/>
        <w:t>VISTO</w:t>
      </w:r>
    </w:p>
    <w:p w:rsidR="00417126" w:rsidRPr="00E4150B" w:rsidRDefault="00417126" w:rsidP="00417126">
      <w:pPr>
        <w:autoSpaceDE w:val="0"/>
        <w:autoSpaceDN w:val="0"/>
        <w:adjustRightInd w:val="0"/>
        <w:rPr>
          <w:rFonts w:ascii="Garamond" w:hAnsi="Garamond" w:cstheme="minorHAnsi"/>
          <w:b/>
          <w:bCs/>
        </w:rPr>
      </w:pPr>
    </w:p>
    <w:p w:rsidR="00417126" w:rsidRPr="00E4150B" w:rsidRDefault="00417126" w:rsidP="00056676">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E4150B">
        <w:rPr>
          <w:rFonts w:ascii="Garamond" w:hAnsi="Garamond" w:cstheme="minorHAnsi"/>
        </w:rPr>
        <w:t xml:space="preserve">l’art. 29 della Legge Regione Campania n. 14/2016, in cui si definiscono le competenze del Consiglio d’Ambito stabilendo in particolare al comma 1 della </w:t>
      </w:r>
      <w:proofErr w:type="spellStart"/>
      <w:r w:rsidRPr="00E4150B">
        <w:rPr>
          <w:rFonts w:ascii="Garamond" w:hAnsi="Garamond" w:cstheme="minorHAnsi"/>
        </w:rPr>
        <w:t>lett</w:t>
      </w:r>
      <w:proofErr w:type="spellEnd"/>
      <w:r w:rsidRPr="00E4150B">
        <w:rPr>
          <w:rFonts w:ascii="Garamond" w:hAnsi="Garamond" w:cstheme="minorHAnsi"/>
        </w:rPr>
        <w:t>. m)</w:t>
      </w:r>
      <w:r w:rsidR="008753F8">
        <w:rPr>
          <w:rFonts w:ascii="Garamond" w:hAnsi="Garamond" w:cstheme="minorHAnsi"/>
        </w:rPr>
        <w:t xml:space="preserve"> </w:t>
      </w:r>
      <w:r w:rsidRPr="00E4150B">
        <w:rPr>
          <w:rFonts w:ascii="Garamond" w:hAnsi="Garamond" w:cstheme="minorHAnsi"/>
        </w:rPr>
        <w:t>che ap</w:t>
      </w:r>
      <w:r w:rsidR="00056676" w:rsidRPr="00E4150B">
        <w:rPr>
          <w:rFonts w:ascii="Garamond" w:hAnsi="Garamond" w:cstheme="minorHAnsi"/>
        </w:rPr>
        <w:t xml:space="preserve">prova il bilancio dell’Ente, su </w:t>
      </w:r>
      <w:r w:rsidRPr="00E4150B">
        <w:rPr>
          <w:rFonts w:ascii="Garamond" w:hAnsi="Garamond" w:cstheme="minorHAnsi"/>
        </w:rPr>
        <w:t>predisposizione degli schemi da parte del Direttore Generale;</w:t>
      </w:r>
    </w:p>
    <w:p w:rsidR="00417126" w:rsidRPr="00E4150B" w:rsidRDefault="00417126" w:rsidP="00056676">
      <w:pPr>
        <w:autoSpaceDE w:val="0"/>
        <w:autoSpaceDN w:val="0"/>
        <w:adjustRightInd w:val="0"/>
        <w:jc w:val="both"/>
        <w:rPr>
          <w:rFonts w:ascii="Garamond" w:hAnsi="Garamond" w:cstheme="minorHAnsi"/>
        </w:rPr>
      </w:pPr>
    </w:p>
    <w:p w:rsidR="00417126" w:rsidRPr="00E4150B" w:rsidRDefault="00417126" w:rsidP="00417126">
      <w:pPr>
        <w:autoSpaceDE w:val="0"/>
        <w:autoSpaceDN w:val="0"/>
        <w:adjustRightInd w:val="0"/>
        <w:rPr>
          <w:rFonts w:ascii="Garamond" w:hAnsi="Garamond" w:cstheme="minorHAnsi"/>
          <w:b/>
          <w:bCs/>
        </w:rPr>
      </w:pPr>
      <w:r w:rsidRPr="00E4150B">
        <w:rPr>
          <w:rFonts w:ascii="Garamond" w:hAnsi="Garamond" w:cstheme="minorHAnsi"/>
          <w:b/>
          <w:bCs/>
        </w:rPr>
        <w:t>PREMESSO CHE</w:t>
      </w:r>
    </w:p>
    <w:p w:rsidR="00417126" w:rsidRPr="00E4150B" w:rsidRDefault="00417126" w:rsidP="00417126">
      <w:pPr>
        <w:autoSpaceDE w:val="0"/>
        <w:autoSpaceDN w:val="0"/>
        <w:adjustRightInd w:val="0"/>
        <w:rPr>
          <w:rFonts w:ascii="Garamond" w:hAnsi="Garamond" w:cstheme="minorHAnsi"/>
          <w:b/>
          <w:bCs/>
        </w:rPr>
      </w:pPr>
    </w:p>
    <w:p w:rsidR="00417126" w:rsidRPr="00E4150B" w:rsidRDefault="00417126" w:rsidP="00417126">
      <w:pPr>
        <w:autoSpaceDE w:val="0"/>
        <w:autoSpaceDN w:val="0"/>
        <w:adjustRightInd w:val="0"/>
        <w:jc w:val="both"/>
        <w:rPr>
          <w:rFonts w:ascii="Garamond" w:hAnsi="Garamond" w:cstheme="minorHAnsi"/>
        </w:rPr>
      </w:pPr>
      <w:r w:rsidRPr="00E4150B">
        <w:rPr>
          <w:rFonts w:ascii="Garamond" w:hAnsi="Garamond" w:cstheme="minorHAnsi"/>
        </w:rPr>
        <w:t>- ai sensi dell’art. 228 del TUEL, al Conto del Bilancio è affidata la dimostrazione dei risultati finali della gestione rispetto alle autorizzazioni contenute nel primo esercizio del bilancio triennale di previsione, evidenziando le somme accertate per ciascuna tipologia di entrata e le somme impegnate per ciascun programma di spesa, distintamente per residui e competenza, e concludendosi con la dimostrazione del risultato della gestione di competenza e della gestione di cassa e del risultato di amministrazione alla fine dell'esercizio;</w:t>
      </w:r>
    </w:p>
    <w:p w:rsidR="00417126" w:rsidRPr="00E4150B" w:rsidRDefault="00417126" w:rsidP="00417126">
      <w:pPr>
        <w:autoSpaceDE w:val="0"/>
        <w:autoSpaceDN w:val="0"/>
        <w:adjustRightInd w:val="0"/>
        <w:jc w:val="both"/>
        <w:rPr>
          <w:rFonts w:ascii="Garamond" w:hAnsi="Garamond" w:cstheme="minorHAnsi"/>
        </w:rPr>
      </w:pPr>
      <w:r w:rsidRPr="00E4150B">
        <w:rPr>
          <w:rFonts w:ascii="Garamond" w:hAnsi="Garamond" w:cstheme="minorHAnsi"/>
        </w:rPr>
        <w:t>- ai sensi dell’art. 18 bis del D.</w:t>
      </w:r>
      <w:r w:rsidR="00C1260A">
        <w:rPr>
          <w:rFonts w:ascii="Garamond" w:hAnsi="Garamond" w:cstheme="minorHAnsi"/>
        </w:rPr>
        <w:t>l</w:t>
      </w:r>
      <w:r w:rsidRPr="00E4150B">
        <w:rPr>
          <w:rFonts w:ascii="Garamond" w:hAnsi="Garamond" w:cstheme="minorHAnsi"/>
        </w:rPr>
        <w:t>gs. 118/2011 e del decreto attuativo del Ministero dell’Interno del 22 dicembre 2015, gli Enti Locali e i loro organismi strumentali devono adottare, a partire dal Bilancio Triennale 2017-2019, un sistema di indicatori denominato “</w:t>
      </w:r>
      <w:r w:rsidRPr="00E4150B">
        <w:rPr>
          <w:rFonts w:ascii="Garamond" w:hAnsi="Garamond" w:cstheme="minorHAnsi"/>
          <w:i/>
          <w:iCs/>
        </w:rPr>
        <w:t>Piano degli indicatori dei risultati attesi di bilancio</w:t>
      </w:r>
      <w:r w:rsidRPr="00E4150B">
        <w:rPr>
          <w:rFonts w:ascii="Garamond" w:hAnsi="Garamond" w:cstheme="minorHAnsi"/>
        </w:rPr>
        <w:t>” da allegare al Bilancio preventivo e al Rendiconto;</w:t>
      </w:r>
    </w:p>
    <w:p w:rsidR="00417126" w:rsidRPr="00E4150B" w:rsidRDefault="00417126" w:rsidP="00417126">
      <w:pPr>
        <w:autoSpaceDE w:val="0"/>
        <w:autoSpaceDN w:val="0"/>
        <w:adjustRightInd w:val="0"/>
        <w:jc w:val="both"/>
        <w:rPr>
          <w:rFonts w:ascii="Garamond" w:hAnsi="Garamond" w:cstheme="minorHAnsi"/>
        </w:rPr>
      </w:pPr>
    </w:p>
    <w:p w:rsidR="00E4150B" w:rsidRDefault="00417126" w:rsidP="00326A4C">
      <w:pPr>
        <w:autoSpaceDE w:val="0"/>
        <w:autoSpaceDN w:val="0"/>
        <w:adjustRightInd w:val="0"/>
        <w:rPr>
          <w:rFonts w:ascii="Garamond" w:hAnsi="Garamond" w:cstheme="minorHAnsi"/>
          <w:b/>
          <w:bCs/>
          <w:color w:val="000000"/>
        </w:rPr>
      </w:pPr>
      <w:r w:rsidRPr="00E4150B">
        <w:rPr>
          <w:rFonts w:ascii="Garamond" w:hAnsi="Garamond" w:cstheme="minorHAnsi"/>
          <w:b/>
          <w:bCs/>
          <w:color w:val="000000"/>
        </w:rPr>
        <w:t>RICHIAMAT</w:t>
      </w:r>
      <w:r w:rsidR="008753F8">
        <w:rPr>
          <w:rFonts w:ascii="Garamond" w:hAnsi="Garamond" w:cstheme="minorHAnsi"/>
          <w:b/>
          <w:bCs/>
          <w:color w:val="000000"/>
        </w:rPr>
        <w:t>A</w:t>
      </w:r>
    </w:p>
    <w:p w:rsidR="00F26313" w:rsidRDefault="00F26313" w:rsidP="00326A4C">
      <w:pPr>
        <w:autoSpaceDE w:val="0"/>
        <w:autoSpaceDN w:val="0"/>
        <w:adjustRightInd w:val="0"/>
        <w:rPr>
          <w:rFonts w:ascii="Garamond" w:hAnsi="Garamond" w:cstheme="minorHAnsi"/>
          <w:b/>
          <w:bCs/>
          <w:color w:val="000000"/>
        </w:rPr>
      </w:pPr>
    </w:p>
    <w:p w:rsidR="00F26313" w:rsidRPr="00D24F8C" w:rsidRDefault="00F26313" w:rsidP="00D24F8C">
      <w:pPr>
        <w:pStyle w:val="Paragrafoelenco"/>
        <w:numPr>
          <w:ilvl w:val="0"/>
          <w:numId w:val="6"/>
        </w:numPr>
        <w:autoSpaceDE w:val="0"/>
        <w:autoSpaceDN w:val="0"/>
        <w:adjustRightInd w:val="0"/>
        <w:jc w:val="both"/>
        <w:rPr>
          <w:rFonts w:ascii="Garamond" w:hAnsi="Garamond" w:cstheme="minorHAnsi"/>
          <w:bCs/>
          <w:color w:val="000000"/>
        </w:rPr>
      </w:pPr>
      <w:r w:rsidRPr="00D24F8C">
        <w:rPr>
          <w:rFonts w:ascii="Garamond" w:hAnsi="Garamond" w:cstheme="minorHAnsi"/>
          <w:bCs/>
          <w:color w:val="000000"/>
        </w:rPr>
        <w:t>la delibera del Consiglio d’Ambito n. 09 del 26.06.2023 avente ad oggetto l’approvazione del Bilancio di Previsione 2023/2025;</w:t>
      </w:r>
    </w:p>
    <w:p w:rsidR="00F26313" w:rsidRPr="00D24F8C" w:rsidRDefault="00F26313" w:rsidP="00D24F8C">
      <w:pPr>
        <w:pStyle w:val="Paragrafoelenco"/>
        <w:numPr>
          <w:ilvl w:val="0"/>
          <w:numId w:val="6"/>
        </w:numPr>
        <w:autoSpaceDE w:val="0"/>
        <w:autoSpaceDN w:val="0"/>
        <w:adjustRightInd w:val="0"/>
        <w:jc w:val="both"/>
        <w:rPr>
          <w:rFonts w:ascii="Garamond" w:hAnsi="Garamond" w:cstheme="minorHAnsi"/>
          <w:bCs/>
          <w:color w:val="000000"/>
        </w:rPr>
      </w:pPr>
      <w:r w:rsidRPr="00D24F8C">
        <w:rPr>
          <w:rFonts w:ascii="Garamond" w:hAnsi="Garamond" w:cstheme="minorHAnsi"/>
          <w:bCs/>
          <w:color w:val="000000"/>
        </w:rPr>
        <w:t>la delibera del Consiglio d’Ambito n. 10 del 27.07.2023 avente ad oggetto l’approvazione del P.E.G. per l’anno 2023;</w:t>
      </w:r>
    </w:p>
    <w:p w:rsidR="00F26313" w:rsidRPr="00F26313" w:rsidRDefault="007E45FC" w:rsidP="00D24F8C">
      <w:pPr>
        <w:pStyle w:val="Paragrafoelenco"/>
        <w:numPr>
          <w:ilvl w:val="0"/>
          <w:numId w:val="6"/>
        </w:numPr>
        <w:autoSpaceDE w:val="0"/>
        <w:autoSpaceDN w:val="0"/>
        <w:adjustRightInd w:val="0"/>
        <w:jc w:val="both"/>
        <w:rPr>
          <w:rFonts w:ascii="Garamond" w:hAnsi="Garamond" w:cstheme="minorHAnsi"/>
          <w:b/>
          <w:bCs/>
          <w:color w:val="000000"/>
        </w:rPr>
      </w:pPr>
      <w:r w:rsidRPr="00F26313">
        <w:rPr>
          <w:rFonts w:ascii="Garamond" w:eastAsia="Times New Roman" w:hAnsi="Garamond" w:cs="Times New Roman"/>
          <w:color w:val="000000"/>
          <w:lang w:eastAsia="it-IT"/>
        </w:rPr>
        <w:t>la delibera n. 1</w:t>
      </w:r>
      <w:r w:rsidR="00F26313" w:rsidRPr="00F26313">
        <w:rPr>
          <w:rFonts w:ascii="Garamond" w:eastAsia="Times New Roman" w:hAnsi="Garamond" w:cs="Times New Roman"/>
          <w:color w:val="000000"/>
          <w:lang w:eastAsia="it-IT"/>
        </w:rPr>
        <w:t>1</w:t>
      </w:r>
      <w:r w:rsidRPr="00F26313">
        <w:rPr>
          <w:rFonts w:ascii="Garamond" w:eastAsia="Times New Roman" w:hAnsi="Garamond" w:cs="Times New Roman"/>
          <w:color w:val="000000"/>
          <w:lang w:eastAsia="it-IT"/>
        </w:rPr>
        <w:t xml:space="preserve"> del 2</w:t>
      </w:r>
      <w:r w:rsidR="00F26313" w:rsidRPr="00F26313">
        <w:rPr>
          <w:rFonts w:ascii="Garamond" w:eastAsia="Times New Roman" w:hAnsi="Garamond" w:cs="Times New Roman"/>
          <w:color w:val="000000"/>
          <w:lang w:eastAsia="it-IT"/>
        </w:rPr>
        <w:t>7.07.2023</w:t>
      </w:r>
      <w:r w:rsidRPr="00F26313">
        <w:rPr>
          <w:rFonts w:ascii="Garamond" w:eastAsia="Times New Roman" w:hAnsi="Garamond" w:cs="Times New Roman"/>
          <w:color w:val="000000"/>
          <w:lang w:eastAsia="it-IT"/>
        </w:rPr>
        <w:t xml:space="preserve"> avente ad oggetto </w:t>
      </w:r>
      <w:r w:rsidR="00D24F8C" w:rsidRPr="00F26313">
        <w:rPr>
          <w:rFonts w:ascii="Garamond" w:eastAsia="Times New Roman" w:hAnsi="Garamond" w:cs="Times New Roman"/>
          <w:color w:val="000000"/>
          <w:lang w:eastAsia="it-IT"/>
        </w:rPr>
        <w:t xml:space="preserve">l’assestamento generale del </w:t>
      </w:r>
      <w:r w:rsidR="00D24F8C">
        <w:rPr>
          <w:rFonts w:ascii="Garamond" w:eastAsia="Times New Roman" w:hAnsi="Garamond" w:cs="Times New Roman"/>
          <w:color w:val="000000"/>
          <w:lang w:eastAsia="it-IT"/>
        </w:rPr>
        <w:t>B</w:t>
      </w:r>
      <w:r w:rsidR="00D24F8C" w:rsidRPr="00F26313">
        <w:rPr>
          <w:rFonts w:ascii="Garamond" w:eastAsia="Times New Roman" w:hAnsi="Garamond" w:cs="Times New Roman"/>
          <w:color w:val="000000"/>
          <w:lang w:eastAsia="it-IT"/>
        </w:rPr>
        <w:t xml:space="preserve">ilancio di previsione 2023/2025 e salvaguardia degli equilibri finanziari ai sensi degli articoli 175, comma 8 e 193 del d. </w:t>
      </w:r>
      <w:proofErr w:type="spellStart"/>
      <w:r w:rsidR="00D24F8C" w:rsidRPr="00F26313">
        <w:rPr>
          <w:rFonts w:ascii="Garamond" w:eastAsia="Times New Roman" w:hAnsi="Garamond" w:cs="Times New Roman"/>
          <w:color w:val="000000"/>
          <w:lang w:eastAsia="it-IT"/>
        </w:rPr>
        <w:t>lgd</w:t>
      </w:r>
      <w:proofErr w:type="spellEnd"/>
      <w:r w:rsidR="00D24F8C" w:rsidRPr="00F26313">
        <w:rPr>
          <w:rFonts w:ascii="Garamond" w:eastAsia="Times New Roman" w:hAnsi="Garamond" w:cs="Times New Roman"/>
          <w:color w:val="000000"/>
          <w:lang w:eastAsia="it-IT"/>
        </w:rPr>
        <w:t>. n. 267/2000</w:t>
      </w:r>
      <w:r w:rsidR="002F0306" w:rsidRPr="00F26313">
        <w:rPr>
          <w:rFonts w:ascii="Garamond" w:hAnsi="Garamond" w:cstheme="minorHAnsi"/>
          <w:i/>
        </w:rPr>
        <w:t>;</w:t>
      </w:r>
    </w:p>
    <w:p w:rsidR="00D24F8C" w:rsidRPr="00D24F8C" w:rsidRDefault="002F0306" w:rsidP="00D24F8C">
      <w:pPr>
        <w:pStyle w:val="Paragrafoelenco"/>
        <w:numPr>
          <w:ilvl w:val="0"/>
          <w:numId w:val="6"/>
        </w:numPr>
        <w:autoSpaceDE w:val="0"/>
        <w:autoSpaceDN w:val="0"/>
        <w:adjustRightInd w:val="0"/>
        <w:jc w:val="both"/>
        <w:rPr>
          <w:rFonts w:ascii="Garamond" w:hAnsi="Garamond" w:cstheme="minorHAnsi"/>
          <w:b/>
          <w:bCs/>
          <w:color w:val="000000"/>
        </w:rPr>
      </w:pPr>
      <w:r w:rsidRPr="00F26313">
        <w:rPr>
          <w:rFonts w:ascii="Garamond" w:eastAsia="Times New Roman" w:hAnsi="Garamond" w:cs="Times New Roman"/>
          <w:color w:val="000000"/>
          <w:lang w:eastAsia="it-IT"/>
        </w:rPr>
        <w:t>la determina direttoriale n. 2</w:t>
      </w:r>
      <w:r w:rsidR="006A44AC" w:rsidRPr="00F26313">
        <w:rPr>
          <w:rFonts w:ascii="Garamond" w:eastAsia="Times New Roman" w:hAnsi="Garamond" w:cs="Times New Roman"/>
          <w:color w:val="000000"/>
          <w:lang w:eastAsia="it-IT"/>
        </w:rPr>
        <w:t>10 del 07.12.2023</w:t>
      </w:r>
      <w:r w:rsidRPr="00F26313">
        <w:rPr>
          <w:rFonts w:ascii="Garamond" w:eastAsia="Times New Roman" w:hAnsi="Garamond" w:cs="Times New Roman"/>
          <w:color w:val="000000"/>
          <w:lang w:eastAsia="it-IT"/>
        </w:rPr>
        <w:t xml:space="preserve"> avente ad oggetto la variazione al Bilancio di Previsione </w:t>
      </w:r>
      <w:r w:rsidR="006A44AC" w:rsidRPr="00F26313">
        <w:rPr>
          <w:rFonts w:ascii="Garamond" w:eastAsia="Times New Roman" w:hAnsi="Garamond" w:cs="Times New Roman"/>
          <w:color w:val="000000"/>
          <w:lang w:eastAsia="it-IT"/>
        </w:rPr>
        <w:t>2023-2025</w:t>
      </w:r>
      <w:r w:rsidRPr="00F26313">
        <w:rPr>
          <w:rFonts w:ascii="Garamond" w:eastAsia="Times New Roman" w:hAnsi="Garamond" w:cs="Times New Roman"/>
          <w:color w:val="000000"/>
          <w:lang w:eastAsia="it-IT"/>
        </w:rPr>
        <w:t xml:space="preserve">, ai sensi dell’art. 175, comma 5 quater, </w:t>
      </w:r>
      <w:proofErr w:type="spellStart"/>
      <w:r w:rsidRPr="00F26313">
        <w:rPr>
          <w:rFonts w:ascii="Garamond" w:eastAsia="Times New Roman" w:hAnsi="Garamond" w:cs="Times New Roman"/>
          <w:color w:val="000000"/>
          <w:lang w:eastAsia="it-IT"/>
        </w:rPr>
        <w:t>lett</w:t>
      </w:r>
      <w:proofErr w:type="spellEnd"/>
      <w:r w:rsidRPr="00F26313">
        <w:rPr>
          <w:rFonts w:ascii="Garamond" w:eastAsia="Times New Roman" w:hAnsi="Garamond" w:cs="Times New Roman"/>
          <w:color w:val="000000"/>
          <w:lang w:eastAsia="it-IT"/>
        </w:rPr>
        <w:t xml:space="preserve">. e) del </w:t>
      </w:r>
      <w:proofErr w:type="spellStart"/>
      <w:proofErr w:type="gramStart"/>
      <w:r w:rsidRPr="00F26313">
        <w:rPr>
          <w:rFonts w:ascii="Garamond" w:eastAsia="Times New Roman" w:hAnsi="Garamond" w:cs="Times New Roman"/>
          <w:color w:val="000000"/>
          <w:lang w:eastAsia="it-IT"/>
        </w:rPr>
        <w:t>D.Lgs</w:t>
      </w:r>
      <w:proofErr w:type="spellEnd"/>
      <w:proofErr w:type="gramEnd"/>
      <w:r w:rsidRPr="00F26313">
        <w:rPr>
          <w:rFonts w:ascii="Garamond" w:eastAsia="Times New Roman" w:hAnsi="Garamond" w:cs="Times New Roman"/>
          <w:color w:val="000000"/>
          <w:lang w:eastAsia="it-IT"/>
        </w:rPr>
        <w:t xml:space="preserve"> n. 267/2000;</w:t>
      </w:r>
    </w:p>
    <w:p w:rsidR="00550CFB" w:rsidRPr="00D24F8C" w:rsidRDefault="00417126" w:rsidP="00D24F8C">
      <w:pPr>
        <w:pStyle w:val="Paragrafoelenco"/>
        <w:numPr>
          <w:ilvl w:val="0"/>
          <w:numId w:val="6"/>
        </w:numPr>
        <w:autoSpaceDE w:val="0"/>
        <w:autoSpaceDN w:val="0"/>
        <w:adjustRightInd w:val="0"/>
        <w:jc w:val="both"/>
        <w:rPr>
          <w:rFonts w:ascii="Garamond" w:hAnsi="Garamond" w:cstheme="minorHAnsi"/>
          <w:b/>
          <w:bCs/>
          <w:color w:val="000000"/>
        </w:rPr>
      </w:pPr>
      <w:r w:rsidRPr="00D24F8C">
        <w:rPr>
          <w:rFonts w:ascii="Garamond" w:hAnsi="Garamond" w:cstheme="minorHAnsi"/>
          <w:color w:val="000000"/>
        </w:rPr>
        <w:t xml:space="preserve">la </w:t>
      </w:r>
      <w:r w:rsidR="00550CFB" w:rsidRPr="00D24F8C">
        <w:rPr>
          <w:rFonts w:ascii="Garamond" w:hAnsi="Garamond" w:cstheme="minorHAnsi"/>
          <w:color w:val="000000"/>
        </w:rPr>
        <w:t>deliberazione del Consiglio d’Ambito n. 0</w:t>
      </w:r>
      <w:r w:rsidR="00F26313" w:rsidRPr="00D24F8C">
        <w:rPr>
          <w:rFonts w:ascii="Garamond" w:hAnsi="Garamond" w:cstheme="minorHAnsi"/>
          <w:color w:val="000000"/>
        </w:rPr>
        <w:t>3</w:t>
      </w:r>
      <w:r w:rsidR="00550CFB" w:rsidRPr="00D24F8C">
        <w:rPr>
          <w:rFonts w:ascii="Garamond" w:hAnsi="Garamond" w:cstheme="minorHAnsi"/>
          <w:color w:val="000000"/>
        </w:rPr>
        <w:t xml:space="preserve"> del </w:t>
      </w:r>
      <w:r w:rsidR="002F0306" w:rsidRPr="00D24F8C">
        <w:rPr>
          <w:rFonts w:ascii="Garamond" w:hAnsi="Garamond" w:cstheme="minorHAnsi"/>
          <w:color w:val="000000"/>
        </w:rPr>
        <w:t>05.0</w:t>
      </w:r>
      <w:r w:rsidR="00F26313" w:rsidRPr="00D24F8C">
        <w:rPr>
          <w:rFonts w:ascii="Garamond" w:hAnsi="Garamond" w:cstheme="minorHAnsi"/>
          <w:color w:val="000000"/>
        </w:rPr>
        <w:t>3</w:t>
      </w:r>
      <w:r w:rsidR="002F0306" w:rsidRPr="00D24F8C">
        <w:rPr>
          <w:rFonts w:ascii="Garamond" w:hAnsi="Garamond" w:cstheme="minorHAnsi"/>
          <w:color w:val="000000"/>
        </w:rPr>
        <w:t>.202</w:t>
      </w:r>
      <w:r w:rsidR="00F26313" w:rsidRPr="00D24F8C">
        <w:rPr>
          <w:rFonts w:ascii="Garamond" w:hAnsi="Garamond" w:cstheme="minorHAnsi"/>
          <w:color w:val="000000"/>
        </w:rPr>
        <w:t>4</w:t>
      </w:r>
      <w:r w:rsidR="00D24F8C">
        <w:rPr>
          <w:rFonts w:ascii="Garamond" w:hAnsi="Garamond" w:cstheme="minorHAnsi"/>
          <w:color w:val="000000"/>
        </w:rPr>
        <w:t>,</w:t>
      </w:r>
      <w:r w:rsidR="00550CFB" w:rsidRPr="00D24F8C">
        <w:rPr>
          <w:rFonts w:ascii="Garamond" w:hAnsi="Garamond" w:cstheme="minorHAnsi"/>
          <w:color w:val="000000"/>
        </w:rPr>
        <w:t xml:space="preserve"> con la quale si è </w:t>
      </w:r>
      <w:r w:rsidRPr="00D24F8C">
        <w:rPr>
          <w:rFonts w:ascii="Garamond" w:hAnsi="Garamond" w:cstheme="minorHAnsi"/>
          <w:color w:val="000000"/>
        </w:rPr>
        <w:t xml:space="preserve">proceduto ad effettuare il riaccertamento ordinario dei residui attivi e passivi </w:t>
      </w:r>
      <w:r w:rsidR="00550CFB" w:rsidRPr="00D24F8C">
        <w:rPr>
          <w:rFonts w:ascii="Garamond" w:hAnsi="Garamond" w:cstheme="minorHAnsi"/>
          <w:color w:val="000000"/>
        </w:rPr>
        <w:t>al 31.12.20</w:t>
      </w:r>
      <w:r w:rsidR="00B127F5" w:rsidRPr="00D24F8C">
        <w:rPr>
          <w:rFonts w:ascii="Garamond" w:hAnsi="Garamond" w:cstheme="minorHAnsi"/>
          <w:color w:val="000000"/>
        </w:rPr>
        <w:t>2</w:t>
      </w:r>
      <w:r w:rsidR="00BC174F" w:rsidRPr="00D24F8C">
        <w:rPr>
          <w:rFonts w:ascii="Garamond" w:hAnsi="Garamond" w:cstheme="minorHAnsi"/>
          <w:color w:val="000000"/>
        </w:rPr>
        <w:t>3</w:t>
      </w:r>
      <w:r w:rsidR="008753F8" w:rsidRPr="00D24F8C">
        <w:rPr>
          <w:rFonts w:ascii="Garamond" w:hAnsi="Garamond" w:cstheme="minorHAnsi"/>
          <w:color w:val="000000"/>
        </w:rPr>
        <w:t xml:space="preserve"> </w:t>
      </w:r>
      <w:r w:rsidRPr="00D24F8C">
        <w:rPr>
          <w:rFonts w:ascii="Garamond" w:hAnsi="Garamond" w:cstheme="minorHAnsi"/>
          <w:color w:val="000000"/>
        </w:rPr>
        <w:t xml:space="preserve">previsto </w:t>
      </w:r>
      <w:r w:rsidR="00C1260A" w:rsidRPr="00D24F8C">
        <w:rPr>
          <w:rFonts w:ascii="Garamond" w:hAnsi="Garamond" w:cstheme="minorHAnsi"/>
          <w:color w:val="000000"/>
        </w:rPr>
        <w:t xml:space="preserve">comma 5-bis dell’art. 175 del </w:t>
      </w:r>
      <w:proofErr w:type="spellStart"/>
      <w:r w:rsidR="00C1260A" w:rsidRPr="00D24F8C">
        <w:rPr>
          <w:rFonts w:ascii="Garamond" w:hAnsi="Garamond" w:cstheme="minorHAnsi"/>
          <w:color w:val="000000"/>
        </w:rPr>
        <w:t>D.</w:t>
      </w:r>
      <w:r w:rsidRPr="00D24F8C">
        <w:rPr>
          <w:rFonts w:ascii="Garamond" w:hAnsi="Garamond" w:cstheme="minorHAnsi"/>
          <w:color w:val="000000"/>
        </w:rPr>
        <w:t>lgs</w:t>
      </w:r>
      <w:proofErr w:type="spellEnd"/>
      <w:r w:rsidRPr="00D24F8C">
        <w:rPr>
          <w:rFonts w:ascii="Garamond" w:hAnsi="Garamond" w:cstheme="minorHAnsi"/>
          <w:color w:val="000000"/>
        </w:rPr>
        <w:t xml:space="preserve"> 267/2000 che dispone che “</w:t>
      </w:r>
      <w:r w:rsidRPr="00D24F8C">
        <w:rPr>
          <w:rFonts w:ascii="Garamond" w:hAnsi="Garamond" w:cstheme="minorHAnsi"/>
          <w:i/>
          <w:iCs/>
          <w:color w:val="000000"/>
        </w:rPr>
        <w:t>l’Organo esecutivo con</w:t>
      </w:r>
      <w:r w:rsidR="00BC174F" w:rsidRPr="00D24F8C">
        <w:rPr>
          <w:rFonts w:ascii="Garamond" w:hAnsi="Garamond" w:cstheme="minorHAnsi"/>
          <w:i/>
          <w:iCs/>
          <w:color w:val="000000"/>
        </w:rPr>
        <w:t xml:space="preserve"> </w:t>
      </w:r>
      <w:r w:rsidRPr="00D24F8C">
        <w:rPr>
          <w:rFonts w:ascii="Garamond" w:hAnsi="Garamond" w:cstheme="minorHAnsi"/>
          <w:i/>
          <w:iCs/>
          <w:color w:val="000000"/>
        </w:rPr>
        <w:t>provvedimento amministrativo approva…e) variazioni riguardanti il fondo pluriennale</w:t>
      </w:r>
      <w:r w:rsidR="00BC174F" w:rsidRPr="00D24F8C">
        <w:rPr>
          <w:rFonts w:ascii="Garamond" w:hAnsi="Garamond" w:cstheme="minorHAnsi"/>
          <w:i/>
          <w:iCs/>
          <w:color w:val="000000"/>
        </w:rPr>
        <w:t xml:space="preserve"> </w:t>
      </w:r>
      <w:r w:rsidRPr="00D24F8C">
        <w:rPr>
          <w:rFonts w:ascii="Garamond" w:hAnsi="Garamond" w:cstheme="minorHAnsi"/>
          <w:i/>
          <w:iCs/>
          <w:color w:val="000000"/>
        </w:rPr>
        <w:t>vincolato di cui all'art. 3, comma 5, del decreto legislativo 23 giugno 2011, n. 118, effettuata</w:t>
      </w:r>
      <w:r w:rsidR="00BC174F" w:rsidRPr="00D24F8C">
        <w:rPr>
          <w:rFonts w:ascii="Garamond" w:hAnsi="Garamond" w:cstheme="minorHAnsi"/>
          <w:i/>
          <w:iCs/>
          <w:color w:val="000000"/>
        </w:rPr>
        <w:t xml:space="preserve"> </w:t>
      </w:r>
      <w:r w:rsidRPr="00D24F8C">
        <w:rPr>
          <w:rFonts w:ascii="Garamond" w:hAnsi="Garamond" w:cstheme="minorHAnsi"/>
          <w:i/>
          <w:iCs/>
          <w:color w:val="000000"/>
        </w:rPr>
        <w:t>entro i termini di approvazione del rendiconto in deroga al comma 3</w:t>
      </w:r>
      <w:r w:rsidRPr="00D24F8C">
        <w:rPr>
          <w:rFonts w:ascii="Garamond" w:hAnsi="Garamond" w:cstheme="minorHAnsi"/>
          <w:color w:val="000000"/>
        </w:rPr>
        <w:t>.”;</w:t>
      </w:r>
    </w:p>
    <w:p w:rsidR="00550CFB" w:rsidRPr="00E4150B" w:rsidRDefault="00550CFB" w:rsidP="00550CFB">
      <w:pPr>
        <w:autoSpaceDE w:val="0"/>
        <w:autoSpaceDN w:val="0"/>
        <w:adjustRightInd w:val="0"/>
        <w:rPr>
          <w:rFonts w:ascii="Garamond" w:hAnsi="Garamond" w:cstheme="minorHAnsi"/>
        </w:rPr>
      </w:pPr>
      <w:r w:rsidRPr="00E4150B">
        <w:rPr>
          <w:rFonts w:ascii="Garamond" w:hAnsi="Garamond" w:cstheme="minorHAnsi"/>
          <w:b/>
          <w:bCs/>
        </w:rPr>
        <w:t xml:space="preserve">VISTI </w:t>
      </w:r>
      <w:r w:rsidRPr="00E4150B">
        <w:rPr>
          <w:rFonts w:ascii="Garamond" w:hAnsi="Garamond" w:cstheme="minorHAnsi"/>
        </w:rPr>
        <w:t>i seguenti documenti che compongono il rendiconto di gestione 20</w:t>
      </w:r>
      <w:r w:rsidR="00B127F5" w:rsidRPr="00E4150B">
        <w:rPr>
          <w:rFonts w:ascii="Garamond" w:hAnsi="Garamond" w:cstheme="minorHAnsi"/>
        </w:rPr>
        <w:t>2</w:t>
      </w:r>
      <w:r w:rsidR="00BC174F">
        <w:rPr>
          <w:rFonts w:ascii="Garamond" w:hAnsi="Garamond" w:cstheme="minorHAnsi"/>
        </w:rPr>
        <w:t>3</w:t>
      </w:r>
      <w:r w:rsidRPr="00E4150B">
        <w:rPr>
          <w:rFonts w:ascii="Garamond" w:hAnsi="Garamond" w:cstheme="minorHAnsi"/>
        </w:rPr>
        <w:t>:</w:t>
      </w:r>
    </w:p>
    <w:p w:rsidR="006845A1" w:rsidRPr="00E4150B" w:rsidRDefault="006845A1" w:rsidP="00550CFB">
      <w:pPr>
        <w:autoSpaceDE w:val="0"/>
        <w:autoSpaceDN w:val="0"/>
        <w:adjustRightInd w:val="0"/>
        <w:rPr>
          <w:rFonts w:ascii="Garamond" w:hAnsi="Garamond" w:cstheme="minorHAnsi"/>
        </w:rPr>
      </w:pPr>
    </w:p>
    <w:p w:rsidR="00550CFB" w:rsidRPr="00D24F8C" w:rsidRDefault="00550CFB"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 </w:t>
      </w:r>
      <w:r w:rsidRPr="00D24F8C">
        <w:rPr>
          <w:rFonts w:ascii="Garamond" w:hAnsi="Garamond" w:cstheme="minorHAnsi"/>
        </w:rPr>
        <w:t>Relazione sulla gestione redatta secondo le modalità previs</w:t>
      </w:r>
      <w:r w:rsidR="006845A1" w:rsidRPr="00D24F8C">
        <w:rPr>
          <w:rFonts w:ascii="Garamond" w:hAnsi="Garamond" w:cstheme="minorHAnsi"/>
        </w:rPr>
        <w:t xml:space="preserve">te dal comma 6 dell'art. 11 del </w:t>
      </w:r>
      <w:r w:rsidRPr="00D24F8C">
        <w:rPr>
          <w:rFonts w:ascii="Garamond" w:hAnsi="Garamond" w:cstheme="minorHAnsi"/>
        </w:rPr>
        <w:t>D.</w:t>
      </w:r>
      <w:r w:rsidR="00C1260A" w:rsidRPr="00D24F8C">
        <w:rPr>
          <w:rFonts w:ascii="Garamond" w:hAnsi="Garamond" w:cstheme="minorHAnsi"/>
        </w:rPr>
        <w:t>l</w:t>
      </w:r>
      <w:r w:rsidRPr="00D24F8C">
        <w:rPr>
          <w:rFonts w:ascii="Garamond" w:hAnsi="Garamond" w:cstheme="minorHAnsi"/>
        </w:rPr>
        <w:t>gs. 118/2011 (“</w:t>
      </w:r>
      <w:r w:rsidRPr="00D24F8C">
        <w:rPr>
          <w:rFonts w:ascii="Garamond" w:hAnsi="Garamond" w:cstheme="minorHAnsi"/>
          <w:b/>
          <w:bCs/>
        </w:rPr>
        <w:t>Allegato n. 1</w:t>
      </w:r>
      <w:r w:rsidRPr="00D24F8C">
        <w:rPr>
          <w:rFonts w:ascii="Garamond" w:hAnsi="Garamond" w:cstheme="minorHAnsi"/>
        </w:rPr>
        <w:t>”);</w:t>
      </w:r>
    </w:p>
    <w:p w:rsidR="00550CFB" w:rsidRPr="00D24F8C" w:rsidRDefault="00550CFB" w:rsidP="006845A1">
      <w:pPr>
        <w:autoSpaceDE w:val="0"/>
        <w:autoSpaceDN w:val="0"/>
        <w:adjustRightInd w:val="0"/>
        <w:jc w:val="both"/>
        <w:rPr>
          <w:rFonts w:ascii="Garamond" w:hAnsi="Garamond" w:cstheme="minorHAnsi"/>
        </w:rPr>
      </w:pPr>
      <w:r w:rsidRPr="00D24F8C">
        <w:rPr>
          <w:rFonts w:ascii="Garamond" w:hAnsi="Garamond" w:cstheme="minorHAnsi"/>
          <w:b/>
          <w:bCs/>
        </w:rPr>
        <w:t xml:space="preserve">- </w:t>
      </w:r>
      <w:r w:rsidRPr="00D24F8C">
        <w:rPr>
          <w:rFonts w:ascii="Garamond" w:hAnsi="Garamond" w:cstheme="minorHAnsi"/>
        </w:rPr>
        <w:t>Conto del Bilancio 20</w:t>
      </w:r>
      <w:r w:rsidR="00D517AC" w:rsidRPr="00D24F8C">
        <w:rPr>
          <w:rFonts w:ascii="Garamond" w:hAnsi="Garamond" w:cstheme="minorHAnsi"/>
        </w:rPr>
        <w:t>2</w:t>
      </w:r>
      <w:r w:rsidR="00BC174F" w:rsidRPr="00D24F8C">
        <w:rPr>
          <w:rFonts w:ascii="Garamond" w:hAnsi="Garamond" w:cstheme="minorHAnsi"/>
        </w:rPr>
        <w:t>3</w:t>
      </w:r>
      <w:r w:rsidR="00ED5C31" w:rsidRPr="00ED5C31">
        <w:rPr>
          <w:rFonts w:ascii="Garamond" w:hAnsi="Garamond" w:cstheme="minorHAnsi"/>
          <w:b/>
        </w:rPr>
        <w:t xml:space="preserve"> </w:t>
      </w:r>
      <w:r w:rsidR="00ED5C31">
        <w:rPr>
          <w:rFonts w:ascii="Garamond" w:hAnsi="Garamond" w:cstheme="minorHAnsi"/>
          <w:b/>
        </w:rPr>
        <w:t>- Allegato 2</w:t>
      </w:r>
      <w:r w:rsidRPr="00D24F8C">
        <w:rPr>
          <w:rFonts w:ascii="Garamond" w:hAnsi="Garamond" w:cstheme="minorHAnsi"/>
        </w:rPr>
        <w:t>, redatto secondo gli schemi di cui al D</w:t>
      </w:r>
      <w:r w:rsidR="006845A1" w:rsidRPr="00D24F8C">
        <w:rPr>
          <w:rFonts w:ascii="Garamond" w:hAnsi="Garamond" w:cstheme="minorHAnsi"/>
        </w:rPr>
        <w:t>.</w:t>
      </w:r>
      <w:r w:rsidR="00C1260A" w:rsidRPr="00D24F8C">
        <w:rPr>
          <w:rFonts w:ascii="Garamond" w:hAnsi="Garamond" w:cstheme="minorHAnsi"/>
        </w:rPr>
        <w:t>l</w:t>
      </w:r>
      <w:r w:rsidR="006845A1" w:rsidRPr="00D24F8C">
        <w:rPr>
          <w:rFonts w:ascii="Garamond" w:hAnsi="Garamond" w:cstheme="minorHAnsi"/>
        </w:rPr>
        <w:t xml:space="preserve">gs. 118/2011, corredato degli </w:t>
      </w:r>
      <w:r w:rsidRPr="00D24F8C">
        <w:rPr>
          <w:rFonts w:ascii="Garamond" w:hAnsi="Garamond" w:cstheme="minorHAnsi"/>
        </w:rPr>
        <w:t xml:space="preserve">elenchi dei residui e dei prospetti dei dati </w:t>
      </w:r>
      <w:proofErr w:type="spellStart"/>
      <w:r w:rsidRPr="00D24F8C">
        <w:rPr>
          <w:rFonts w:ascii="Garamond" w:hAnsi="Garamond" w:cstheme="minorHAnsi"/>
        </w:rPr>
        <w:t>Siope</w:t>
      </w:r>
      <w:proofErr w:type="spellEnd"/>
      <w:r w:rsidR="00695304" w:rsidRPr="00D24F8C">
        <w:rPr>
          <w:rFonts w:ascii="Garamond" w:hAnsi="Garamond" w:cstheme="minorHAnsi"/>
        </w:rPr>
        <w:t xml:space="preserve"> </w:t>
      </w:r>
      <w:r w:rsidRPr="00D24F8C">
        <w:rPr>
          <w:rFonts w:ascii="Garamond" w:hAnsi="Garamond" w:cstheme="minorHAnsi"/>
          <w:b/>
        </w:rPr>
        <w:t>(“</w:t>
      </w:r>
      <w:r w:rsidR="00095AE9" w:rsidRPr="00D24F8C">
        <w:rPr>
          <w:rFonts w:ascii="Garamond" w:hAnsi="Garamond" w:cstheme="minorHAnsi"/>
          <w:b/>
        </w:rPr>
        <w:t>Vedi indice – Rendiconto del Bilancio – Esercizio Finanziario 20</w:t>
      </w:r>
      <w:r w:rsidR="00D517AC" w:rsidRPr="00D24F8C">
        <w:rPr>
          <w:rFonts w:ascii="Garamond" w:hAnsi="Garamond" w:cstheme="minorHAnsi"/>
          <w:b/>
        </w:rPr>
        <w:t>2</w:t>
      </w:r>
      <w:r w:rsidR="00695304" w:rsidRPr="00D24F8C">
        <w:rPr>
          <w:rFonts w:ascii="Garamond" w:hAnsi="Garamond" w:cstheme="minorHAnsi"/>
          <w:b/>
        </w:rPr>
        <w:t>3</w:t>
      </w:r>
      <w:r w:rsidRPr="00D24F8C">
        <w:rPr>
          <w:rFonts w:ascii="Garamond" w:hAnsi="Garamond" w:cstheme="minorHAnsi"/>
          <w:b/>
        </w:rPr>
        <w:t>”)</w:t>
      </w:r>
      <w:r w:rsidR="00ED5C31">
        <w:rPr>
          <w:rFonts w:ascii="Garamond" w:hAnsi="Garamond" w:cstheme="minorHAnsi"/>
          <w:b/>
        </w:rPr>
        <w:t xml:space="preserve"> –</w:t>
      </w:r>
      <w:r w:rsidRPr="00D24F8C">
        <w:rPr>
          <w:rFonts w:ascii="Garamond" w:hAnsi="Garamond" w:cstheme="minorHAnsi"/>
          <w:b/>
          <w:bCs/>
        </w:rPr>
        <w:t xml:space="preserve">- </w:t>
      </w:r>
      <w:r w:rsidRPr="00D24F8C">
        <w:rPr>
          <w:rFonts w:ascii="Garamond" w:hAnsi="Garamond" w:cstheme="minorHAnsi"/>
        </w:rPr>
        <w:t xml:space="preserve">Piano degli Indicatori e dei risultati attesi di bilancio </w:t>
      </w:r>
      <w:r w:rsidR="00E67685" w:rsidRPr="00D24F8C">
        <w:rPr>
          <w:rFonts w:ascii="Garamond" w:hAnsi="Garamond" w:cstheme="minorHAnsi"/>
          <w:b/>
        </w:rPr>
        <w:t>(“Allegato -  Vedi indice – Rendiconto del Bilancio – Esercizio Finanziario 20</w:t>
      </w:r>
      <w:r w:rsidR="00D517AC" w:rsidRPr="00D24F8C">
        <w:rPr>
          <w:rFonts w:ascii="Garamond" w:hAnsi="Garamond" w:cstheme="minorHAnsi"/>
          <w:b/>
        </w:rPr>
        <w:t>2</w:t>
      </w:r>
      <w:r w:rsidR="00BC174F" w:rsidRPr="00D24F8C">
        <w:rPr>
          <w:rFonts w:ascii="Garamond" w:hAnsi="Garamond" w:cstheme="minorHAnsi"/>
          <w:b/>
        </w:rPr>
        <w:t>3</w:t>
      </w:r>
      <w:r w:rsidR="00E67685" w:rsidRPr="00D24F8C">
        <w:rPr>
          <w:rFonts w:ascii="Garamond" w:hAnsi="Garamond" w:cstheme="minorHAnsi"/>
          <w:b/>
        </w:rPr>
        <w:t>”);</w:t>
      </w:r>
    </w:p>
    <w:p w:rsidR="00550CFB" w:rsidRDefault="00550CFB" w:rsidP="006845A1">
      <w:pPr>
        <w:autoSpaceDE w:val="0"/>
        <w:autoSpaceDN w:val="0"/>
        <w:adjustRightInd w:val="0"/>
        <w:jc w:val="both"/>
        <w:rPr>
          <w:rFonts w:ascii="Garamond" w:hAnsi="Garamond" w:cstheme="minorHAnsi"/>
        </w:rPr>
      </w:pPr>
      <w:r w:rsidRPr="00D24F8C">
        <w:rPr>
          <w:rFonts w:ascii="Garamond" w:hAnsi="Garamond" w:cstheme="minorHAnsi"/>
          <w:b/>
          <w:bCs/>
        </w:rPr>
        <w:t xml:space="preserve">- </w:t>
      </w:r>
      <w:r w:rsidRPr="00D24F8C">
        <w:rPr>
          <w:rFonts w:ascii="Garamond" w:hAnsi="Garamond" w:cstheme="minorHAnsi"/>
        </w:rPr>
        <w:t>Stato Patrimoniale 20</w:t>
      </w:r>
      <w:r w:rsidR="00D517AC" w:rsidRPr="00D24F8C">
        <w:rPr>
          <w:rFonts w:ascii="Garamond" w:hAnsi="Garamond" w:cstheme="minorHAnsi"/>
        </w:rPr>
        <w:t>2</w:t>
      </w:r>
      <w:r w:rsidR="00BC174F" w:rsidRPr="00D24F8C">
        <w:rPr>
          <w:rFonts w:ascii="Garamond" w:hAnsi="Garamond" w:cstheme="minorHAnsi"/>
        </w:rPr>
        <w:t>3</w:t>
      </w:r>
      <w:r w:rsidR="008753F8" w:rsidRPr="00D24F8C">
        <w:rPr>
          <w:rFonts w:ascii="Garamond" w:hAnsi="Garamond" w:cstheme="minorHAnsi"/>
        </w:rPr>
        <w:t xml:space="preserve"> </w:t>
      </w:r>
      <w:r w:rsidR="00E67685" w:rsidRPr="00D24F8C">
        <w:rPr>
          <w:rFonts w:ascii="Garamond" w:hAnsi="Garamond" w:cstheme="minorHAnsi"/>
          <w:b/>
        </w:rPr>
        <w:t>(“Allegato- Vedi indice – Rendiconto del Bilancio – Esercizio Finanziario 20</w:t>
      </w:r>
      <w:r w:rsidR="00A23A50" w:rsidRPr="00D24F8C">
        <w:rPr>
          <w:rFonts w:ascii="Garamond" w:hAnsi="Garamond" w:cstheme="minorHAnsi"/>
          <w:b/>
        </w:rPr>
        <w:t>2</w:t>
      </w:r>
      <w:r w:rsidR="00695304" w:rsidRPr="00D24F8C">
        <w:rPr>
          <w:rFonts w:ascii="Garamond" w:hAnsi="Garamond" w:cstheme="minorHAnsi"/>
          <w:b/>
        </w:rPr>
        <w:t>3</w:t>
      </w:r>
      <w:r w:rsidR="00E67685" w:rsidRPr="00D24F8C">
        <w:rPr>
          <w:rFonts w:ascii="Garamond" w:hAnsi="Garamond" w:cstheme="minorHAnsi"/>
          <w:b/>
        </w:rPr>
        <w:t>”)</w:t>
      </w:r>
      <w:r w:rsidRPr="00D24F8C">
        <w:rPr>
          <w:rFonts w:ascii="Garamond" w:hAnsi="Garamond" w:cstheme="minorHAnsi"/>
        </w:rPr>
        <w:t>;</w:t>
      </w:r>
    </w:p>
    <w:p w:rsidR="00ED5C31" w:rsidRPr="00D24F8C" w:rsidRDefault="00ED5C31" w:rsidP="00ED5C31">
      <w:pPr>
        <w:autoSpaceDE w:val="0"/>
        <w:autoSpaceDN w:val="0"/>
        <w:adjustRightInd w:val="0"/>
        <w:jc w:val="both"/>
        <w:rPr>
          <w:rFonts w:ascii="Garamond" w:hAnsi="Garamond" w:cstheme="minorHAnsi"/>
        </w:rPr>
      </w:pPr>
      <w:r w:rsidRPr="00D24F8C">
        <w:rPr>
          <w:rFonts w:ascii="Garamond" w:hAnsi="Garamond" w:cstheme="minorHAnsi"/>
          <w:b/>
          <w:bCs/>
        </w:rPr>
        <w:t xml:space="preserve">- </w:t>
      </w:r>
      <w:r w:rsidRPr="00D24F8C">
        <w:rPr>
          <w:rFonts w:ascii="Garamond" w:hAnsi="Garamond" w:cstheme="minorHAnsi"/>
        </w:rPr>
        <w:t xml:space="preserve">Conto del Tesoriere riferito alla gestione dell’esercizio 2023 </w:t>
      </w:r>
      <w:r w:rsidRPr="00D24F8C">
        <w:rPr>
          <w:rFonts w:ascii="Garamond" w:hAnsi="Garamond" w:cstheme="minorHAnsi"/>
          <w:b/>
        </w:rPr>
        <w:t>(“Allegato 3”)</w:t>
      </w:r>
      <w:r w:rsidRPr="00D24F8C">
        <w:rPr>
          <w:rFonts w:ascii="Garamond" w:hAnsi="Garamond" w:cstheme="minorHAnsi"/>
        </w:rPr>
        <w:t>;</w:t>
      </w:r>
    </w:p>
    <w:p w:rsidR="00ED5C31" w:rsidRPr="00D24F8C" w:rsidRDefault="00ED5C31" w:rsidP="006845A1">
      <w:pPr>
        <w:autoSpaceDE w:val="0"/>
        <w:autoSpaceDN w:val="0"/>
        <w:adjustRightInd w:val="0"/>
        <w:jc w:val="both"/>
        <w:rPr>
          <w:rFonts w:ascii="Garamond" w:hAnsi="Garamond" w:cstheme="minorHAnsi"/>
        </w:rPr>
      </w:pPr>
    </w:p>
    <w:p w:rsidR="00550CFB" w:rsidRPr="00D24F8C" w:rsidRDefault="00550CFB" w:rsidP="006845A1">
      <w:pPr>
        <w:autoSpaceDE w:val="0"/>
        <w:autoSpaceDN w:val="0"/>
        <w:adjustRightInd w:val="0"/>
        <w:jc w:val="both"/>
        <w:rPr>
          <w:rFonts w:ascii="Garamond" w:hAnsi="Garamond" w:cstheme="minorHAnsi"/>
        </w:rPr>
      </w:pPr>
      <w:r w:rsidRPr="00D24F8C">
        <w:rPr>
          <w:rFonts w:ascii="Garamond" w:hAnsi="Garamond" w:cstheme="minorHAnsi"/>
          <w:b/>
          <w:bCs/>
        </w:rPr>
        <w:t xml:space="preserve">- </w:t>
      </w:r>
      <w:r w:rsidRPr="00D24F8C">
        <w:rPr>
          <w:rFonts w:ascii="Garamond" w:hAnsi="Garamond" w:cstheme="minorHAnsi"/>
        </w:rPr>
        <w:t>Conto dell’Economo per l’esercizio 20</w:t>
      </w:r>
      <w:r w:rsidR="00D517AC" w:rsidRPr="00D24F8C">
        <w:rPr>
          <w:rFonts w:ascii="Garamond" w:hAnsi="Garamond" w:cstheme="minorHAnsi"/>
        </w:rPr>
        <w:t>2</w:t>
      </w:r>
      <w:r w:rsidR="00BC174F" w:rsidRPr="00D24F8C">
        <w:rPr>
          <w:rFonts w:ascii="Garamond" w:hAnsi="Garamond" w:cstheme="minorHAnsi"/>
        </w:rPr>
        <w:t>3</w:t>
      </w:r>
      <w:r w:rsidR="008753F8" w:rsidRPr="00D24F8C">
        <w:rPr>
          <w:rFonts w:ascii="Garamond" w:hAnsi="Garamond" w:cstheme="minorHAnsi"/>
        </w:rPr>
        <w:t xml:space="preserve"> </w:t>
      </w:r>
      <w:r w:rsidR="00E67685" w:rsidRPr="00D24F8C">
        <w:rPr>
          <w:rFonts w:ascii="Garamond" w:hAnsi="Garamond" w:cstheme="minorHAnsi"/>
          <w:b/>
        </w:rPr>
        <w:t>(“Allegato</w:t>
      </w:r>
      <w:r w:rsidR="0009548A" w:rsidRPr="00D24F8C">
        <w:rPr>
          <w:rFonts w:ascii="Garamond" w:hAnsi="Garamond" w:cstheme="minorHAnsi"/>
          <w:b/>
        </w:rPr>
        <w:t xml:space="preserve"> </w:t>
      </w:r>
      <w:r w:rsidR="00ED5C31">
        <w:rPr>
          <w:rFonts w:ascii="Garamond" w:hAnsi="Garamond" w:cstheme="minorHAnsi"/>
          <w:b/>
        </w:rPr>
        <w:t>4</w:t>
      </w:r>
      <w:r w:rsidR="00E67685" w:rsidRPr="00D24F8C">
        <w:rPr>
          <w:rFonts w:ascii="Garamond" w:hAnsi="Garamond" w:cstheme="minorHAnsi"/>
          <w:b/>
        </w:rPr>
        <w:t>”)</w:t>
      </w:r>
      <w:r w:rsidRPr="00D24F8C">
        <w:rPr>
          <w:rFonts w:ascii="Garamond" w:hAnsi="Garamond" w:cstheme="minorHAnsi"/>
        </w:rPr>
        <w:t>;</w:t>
      </w:r>
    </w:p>
    <w:p w:rsidR="00550CFB" w:rsidRPr="00D24F8C" w:rsidRDefault="00550CFB" w:rsidP="006845A1">
      <w:pPr>
        <w:autoSpaceDE w:val="0"/>
        <w:autoSpaceDN w:val="0"/>
        <w:adjustRightInd w:val="0"/>
        <w:jc w:val="both"/>
        <w:rPr>
          <w:rFonts w:ascii="Garamond" w:hAnsi="Garamond" w:cstheme="minorHAnsi"/>
        </w:rPr>
      </w:pPr>
      <w:r w:rsidRPr="00D24F8C">
        <w:rPr>
          <w:rFonts w:ascii="Garamond" w:hAnsi="Garamond" w:cstheme="minorHAnsi"/>
          <w:b/>
          <w:bCs/>
        </w:rPr>
        <w:t xml:space="preserve">- </w:t>
      </w:r>
      <w:r w:rsidR="006845A1" w:rsidRPr="00D24F8C">
        <w:rPr>
          <w:rFonts w:ascii="Garamond" w:hAnsi="Garamond" w:cstheme="minorHAnsi"/>
        </w:rPr>
        <w:t>Deliberazione del Consiglio d’Ambito n. 0</w:t>
      </w:r>
      <w:r w:rsidR="00D24F8C">
        <w:rPr>
          <w:rFonts w:ascii="Garamond" w:hAnsi="Garamond" w:cstheme="minorHAnsi"/>
        </w:rPr>
        <w:t>3</w:t>
      </w:r>
      <w:r w:rsidR="006845A1" w:rsidRPr="00D24F8C">
        <w:rPr>
          <w:rFonts w:ascii="Garamond" w:hAnsi="Garamond" w:cstheme="minorHAnsi"/>
        </w:rPr>
        <w:t xml:space="preserve"> del </w:t>
      </w:r>
      <w:r w:rsidR="00BC5702" w:rsidRPr="00D24F8C">
        <w:rPr>
          <w:rFonts w:ascii="Garamond" w:hAnsi="Garamond" w:cstheme="minorHAnsi"/>
        </w:rPr>
        <w:t>05.0</w:t>
      </w:r>
      <w:r w:rsidR="00D24F8C">
        <w:rPr>
          <w:rFonts w:ascii="Garamond" w:hAnsi="Garamond" w:cstheme="minorHAnsi"/>
        </w:rPr>
        <w:t>3</w:t>
      </w:r>
      <w:r w:rsidR="00BC5702" w:rsidRPr="00D24F8C">
        <w:rPr>
          <w:rFonts w:ascii="Garamond" w:hAnsi="Garamond" w:cstheme="minorHAnsi"/>
        </w:rPr>
        <w:t>.202</w:t>
      </w:r>
      <w:r w:rsidR="00D24F8C">
        <w:rPr>
          <w:rFonts w:ascii="Garamond" w:hAnsi="Garamond" w:cstheme="minorHAnsi"/>
        </w:rPr>
        <w:t>4</w:t>
      </w:r>
      <w:r w:rsidR="006845A1" w:rsidRPr="00D24F8C">
        <w:rPr>
          <w:rFonts w:ascii="Garamond" w:hAnsi="Garamond" w:cstheme="minorHAnsi"/>
        </w:rPr>
        <w:t xml:space="preserve"> con la quale si è proceduto all’approvazione del riaccertamento ordinario dei </w:t>
      </w:r>
      <w:r w:rsidRPr="00D24F8C">
        <w:rPr>
          <w:rFonts w:ascii="Garamond" w:hAnsi="Garamond" w:cstheme="minorHAnsi"/>
        </w:rPr>
        <w:t>residui attivi e passivi al 31.12.20</w:t>
      </w:r>
      <w:r w:rsidR="008A4CCC" w:rsidRPr="00D24F8C">
        <w:rPr>
          <w:rFonts w:ascii="Garamond" w:hAnsi="Garamond" w:cstheme="minorHAnsi"/>
        </w:rPr>
        <w:t>2</w:t>
      </w:r>
      <w:r w:rsidR="00BC174F" w:rsidRPr="00D24F8C">
        <w:rPr>
          <w:rFonts w:ascii="Garamond" w:hAnsi="Garamond" w:cstheme="minorHAnsi"/>
        </w:rPr>
        <w:t xml:space="preserve">3 </w:t>
      </w:r>
      <w:r w:rsidR="00E67685" w:rsidRPr="00D24F8C">
        <w:rPr>
          <w:rFonts w:ascii="Garamond" w:hAnsi="Garamond" w:cstheme="minorHAnsi"/>
          <w:b/>
        </w:rPr>
        <w:t xml:space="preserve">(“Allegato </w:t>
      </w:r>
      <w:r w:rsidR="00ED5C31">
        <w:rPr>
          <w:rFonts w:ascii="Garamond" w:hAnsi="Garamond" w:cstheme="minorHAnsi"/>
          <w:b/>
        </w:rPr>
        <w:t>5</w:t>
      </w:r>
      <w:r w:rsidR="00E67685" w:rsidRPr="00D24F8C">
        <w:rPr>
          <w:rFonts w:ascii="Garamond" w:hAnsi="Garamond" w:cstheme="minorHAnsi"/>
          <w:b/>
        </w:rPr>
        <w:t>”)</w:t>
      </w:r>
      <w:r w:rsidRPr="00D24F8C">
        <w:rPr>
          <w:rFonts w:ascii="Garamond" w:hAnsi="Garamond" w:cstheme="minorHAnsi"/>
        </w:rPr>
        <w:t>;</w:t>
      </w:r>
    </w:p>
    <w:p w:rsidR="00550CFB" w:rsidRPr="00E4150B" w:rsidRDefault="00550CFB" w:rsidP="006845A1">
      <w:pPr>
        <w:autoSpaceDE w:val="0"/>
        <w:autoSpaceDN w:val="0"/>
        <w:adjustRightInd w:val="0"/>
        <w:jc w:val="both"/>
        <w:rPr>
          <w:rFonts w:ascii="Garamond" w:hAnsi="Garamond" w:cstheme="minorHAnsi"/>
        </w:rPr>
      </w:pPr>
      <w:r w:rsidRPr="00D24F8C">
        <w:rPr>
          <w:rFonts w:ascii="Garamond" w:hAnsi="Garamond" w:cstheme="minorHAnsi"/>
          <w:b/>
          <w:bCs/>
        </w:rPr>
        <w:t xml:space="preserve">- </w:t>
      </w:r>
      <w:r w:rsidRPr="00D24F8C">
        <w:rPr>
          <w:rFonts w:ascii="Garamond" w:hAnsi="Garamond" w:cstheme="minorHAnsi"/>
        </w:rPr>
        <w:t>Elenco indirizzi internet di pubblicazione del rendiconto di gestione 20</w:t>
      </w:r>
      <w:r w:rsidR="008A4CCC" w:rsidRPr="00D24F8C">
        <w:rPr>
          <w:rFonts w:ascii="Garamond" w:hAnsi="Garamond" w:cstheme="minorHAnsi"/>
        </w:rPr>
        <w:t>2</w:t>
      </w:r>
      <w:r w:rsidR="00BC174F" w:rsidRPr="00D24F8C">
        <w:rPr>
          <w:rFonts w:ascii="Garamond" w:hAnsi="Garamond" w:cstheme="minorHAnsi"/>
        </w:rPr>
        <w:t>3</w:t>
      </w:r>
      <w:r w:rsidR="008753F8" w:rsidRPr="00D24F8C">
        <w:rPr>
          <w:rFonts w:ascii="Garamond" w:hAnsi="Garamond" w:cstheme="minorHAnsi"/>
        </w:rPr>
        <w:t xml:space="preserve"> </w:t>
      </w:r>
      <w:r w:rsidR="00E67685" w:rsidRPr="00D24F8C">
        <w:rPr>
          <w:rFonts w:ascii="Garamond" w:hAnsi="Garamond" w:cstheme="minorHAnsi"/>
          <w:b/>
        </w:rPr>
        <w:t xml:space="preserve">(“Allegato </w:t>
      </w:r>
      <w:r w:rsidR="00975C25">
        <w:rPr>
          <w:rFonts w:ascii="Garamond" w:hAnsi="Garamond" w:cstheme="minorHAnsi"/>
          <w:b/>
        </w:rPr>
        <w:t>6</w:t>
      </w:r>
      <w:r w:rsidR="00E67685" w:rsidRPr="00D24F8C">
        <w:rPr>
          <w:rFonts w:ascii="Garamond" w:hAnsi="Garamond" w:cstheme="minorHAnsi"/>
          <w:b/>
        </w:rPr>
        <w:t>”)</w:t>
      </w:r>
      <w:r w:rsidRPr="00D24F8C">
        <w:rPr>
          <w:rFonts w:ascii="Garamond" w:hAnsi="Garamond" w:cstheme="minorHAnsi"/>
        </w:rPr>
        <w:t>;</w:t>
      </w:r>
    </w:p>
    <w:p w:rsidR="00492E8F" w:rsidRPr="00E4150B" w:rsidRDefault="00492E8F" w:rsidP="006845A1">
      <w:pPr>
        <w:autoSpaceDE w:val="0"/>
        <w:autoSpaceDN w:val="0"/>
        <w:adjustRightInd w:val="0"/>
        <w:jc w:val="both"/>
        <w:rPr>
          <w:rFonts w:ascii="Garamond" w:hAnsi="Garamond" w:cstheme="minorHAnsi"/>
        </w:rPr>
      </w:pPr>
    </w:p>
    <w:p w:rsidR="00EC79F9" w:rsidRPr="00E4150B" w:rsidRDefault="00EC79F9" w:rsidP="006845A1">
      <w:pPr>
        <w:autoSpaceDE w:val="0"/>
        <w:autoSpaceDN w:val="0"/>
        <w:adjustRightInd w:val="0"/>
        <w:jc w:val="both"/>
        <w:rPr>
          <w:rFonts w:ascii="Garamond" w:hAnsi="Garamond" w:cstheme="minorHAnsi"/>
        </w:rPr>
      </w:pPr>
      <w:r w:rsidRPr="00E4150B">
        <w:rPr>
          <w:rFonts w:ascii="Garamond" w:hAnsi="Garamond" w:cstheme="minorHAnsi"/>
          <w:b/>
        </w:rPr>
        <w:t>VISTI</w:t>
      </w:r>
      <w:r w:rsidRPr="00E4150B">
        <w:rPr>
          <w:rFonts w:ascii="Garamond" w:hAnsi="Garamond" w:cstheme="minorHAnsi"/>
        </w:rPr>
        <w:t xml:space="preserve"> i pareri tecnico e contabile resi dal Direttore Generale ai sensi degli articoli 49 comma 1 e 147 bis comma 1 del D.lgs.18 agosto 2000 n. 267. </w:t>
      </w:r>
    </w:p>
    <w:p w:rsidR="00492E8F" w:rsidRPr="00E4150B" w:rsidRDefault="00492E8F" w:rsidP="006845A1">
      <w:pPr>
        <w:autoSpaceDE w:val="0"/>
        <w:autoSpaceDN w:val="0"/>
        <w:adjustRightInd w:val="0"/>
        <w:jc w:val="both"/>
        <w:rPr>
          <w:rFonts w:ascii="Garamond" w:hAnsi="Garamond" w:cstheme="minorHAnsi"/>
          <w:b/>
        </w:rPr>
      </w:pPr>
    </w:p>
    <w:p w:rsidR="00056676" w:rsidRPr="00E4150B" w:rsidRDefault="00056676" w:rsidP="006845A1">
      <w:pPr>
        <w:autoSpaceDE w:val="0"/>
        <w:autoSpaceDN w:val="0"/>
        <w:adjustRightInd w:val="0"/>
        <w:jc w:val="both"/>
        <w:rPr>
          <w:rFonts w:ascii="Garamond" w:hAnsi="Garamond" w:cstheme="minorHAnsi"/>
        </w:rPr>
      </w:pPr>
      <w:r w:rsidRPr="00C1260A">
        <w:rPr>
          <w:rFonts w:ascii="Garamond" w:hAnsi="Garamond" w:cstheme="minorHAnsi"/>
          <w:b/>
        </w:rPr>
        <w:t>VISTO</w:t>
      </w:r>
      <w:r w:rsidRPr="00C1260A">
        <w:rPr>
          <w:rFonts w:ascii="Garamond" w:hAnsi="Garamond" w:cstheme="minorHAnsi"/>
        </w:rPr>
        <w:t xml:space="preserve"> il parere favorevole reso dal Collegio dei Revisori dei Conti in data </w:t>
      </w:r>
      <w:r w:rsidR="00D24F8C">
        <w:rPr>
          <w:rFonts w:ascii="Garamond" w:hAnsi="Garamond" w:cstheme="minorHAnsi"/>
        </w:rPr>
        <w:t xml:space="preserve">  </w:t>
      </w:r>
      <w:r w:rsidR="00AC5C19" w:rsidRPr="00BC5702">
        <w:rPr>
          <w:rFonts w:ascii="Garamond" w:hAnsi="Garamond" w:cstheme="minorHAnsi"/>
          <w:highlight w:val="yellow"/>
        </w:rPr>
        <w:t>202</w:t>
      </w:r>
      <w:r w:rsidR="00D24F8C">
        <w:rPr>
          <w:rFonts w:ascii="Garamond" w:hAnsi="Garamond" w:cstheme="minorHAnsi"/>
          <w:highlight w:val="yellow"/>
        </w:rPr>
        <w:t>4</w:t>
      </w:r>
      <w:r w:rsidRPr="00BC5702">
        <w:rPr>
          <w:rFonts w:ascii="Garamond" w:hAnsi="Garamond" w:cstheme="minorHAnsi"/>
          <w:highlight w:val="yellow"/>
        </w:rPr>
        <w:t xml:space="preserve"> con verbale n.</w:t>
      </w:r>
      <w:r w:rsidR="00D24F8C">
        <w:rPr>
          <w:rFonts w:ascii="Garamond" w:hAnsi="Garamond" w:cstheme="minorHAnsi"/>
          <w:highlight w:val="yellow"/>
        </w:rPr>
        <w:t xml:space="preserve">  </w:t>
      </w:r>
      <w:r w:rsidR="00AC5C19" w:rsidRPr="00BC5702">
        <w:rPr>
          <w:rFonts w:ascii="Garamond" w:hAnsi="Garamond" w:cstheme="minorHAnsi"/>
          <w:highlight w:val="yellow"/>
        </w:rPr>
        <w:t>/202</w:t>
      </w:r>
      <w:r w:rsidR="00D24F8C">
        <w:rPr>
          <w:rFonts w:ascii="Garamond" w:hAnsi="Garamond" w:cstheme="minorHAnsi"/>
          <w:highlight w:val="yellow"/>
        </w:rPr>
        <w:t>4</w:t>
      </w:r>
      <w:r w:rsidR="00AC5C19" w:rsidRPr="00BC5702">
        <w:rPr>
          <w:rFonts w:ascii="Garamond" w:hAnsi="Garamond" w:cstheme="minorHAnsi"/>
          <w:highlight w:val="yellow"/>
        </w:rPr>
        <w:t>,</w:t>
      </w:r>
      <w:r w:rsidR="00AC5C19">
        <w:rPr>
          <w:rFonts w:ascii="Garamond" w:hAnsi="Garamond" w:cstheme="minorHAnsi"/>
        </w:rPr>
        <w:t xml:space="preserve"> acquisito al protocollo dell’Ente in pari data </w:t>
      </w:r>
      <w:r w:rsidR="00AC5C19" w:rsidRPr="00BC5702">
        <w:rPr>
          <w:rFonts w:ascii="Garamond" w:hAnsi="Garamond" w:cstheme="minorHAnsi"/>
          <w:highlight w:val="yellow"/>
        </w:rPr>
        <w:t xml:space="preserve">al n. </w:t>
      </w:r>
      <w:r w:rsidR="00D24F8C">
        <w:rPr>
          <w:rFonts w:ascii="Garamond" w:hAnsi="Garamond" w:cstheme="minorHAnsi"/>
          <w:highlight w:val="yellow"/>
        </w:rPr>
        <w:t xml:space="preserve">  </w:t>
      </w:r>
      <w:r w:rsidR="00AC5C19" w:rsidRPr="00BC5702">
        <w:rPr>
          <w:rFonts w:ascii="Garamond" w:hAnsi="Garamond" w:cstheme="minorHAnsi"/>
          <w:highlight w:val="yellow"/>
        </w:rPr>
        <w:t>/202</w:t>
      </w:r>
      <w:r w:rsidR="00D24F8C">
        <w:rPr>
          <w:rFonts w:ascii="Garamond" w:hAnsi="Garamond" w:cstheme="minorHAnsi"/>
        </w:rPr>
        <w:t>4</w:t>
      </w:r>
      <w:proofErr w:type="gramStart"/>
      <w:r w:rsidR="00AC5C19">
        <w:rPr>
          <w:rFonts w:ascii="Garamond" w:hAnsi="Garamond" w:cstheme="minorHAnsi"/>
        </w:rPr>
        <w:t xml:space="preserve">; </w:t>
      </w:r>
      <w:r w:rsidRPr="00C1260A">
        <w:rPr>
          <w:rFonts w:ascii="Garamond" w:hAnsi="Garamond" w:cstheme="minorHAnsi"/>
        </w:rPr>
        <w:t>;</w:t>
      </w:r>
      <w:proofErr w:type="gramEnd"/>
    </w:p>
    <w:p w:rsidR="006845A1" w:rsidRPr="00E4150B" w:rsidRDefault="006845A1" w:rsidP="006845A1">
      <w:pPr>
        <w:autoSpaceDE w:val="0"/>
        <w:autoSpaceDN w:val="0"/>
        <w:adjustRightInd w:val="0"/>
        <w:jc w:val="both"/>
        <w:rPr>
          <w:rFonts w:ascii="Garamond" w:hAnsi="Garamond" w:cstheme="minorHAnsi"/>
          <w:color w:val="000000"/>
        </w:rPr>
      </w:pPr>
    </w:p>
    <w:p w:rsidR="00417126" w:rsidRPr="00E4150B" w:rsidRDefault="006734F1" w:rsidP="006845A1">
      <w:pPr>
        <w:autoSpaceDE w:val="0"/>
        <w:autoSpaceDN w:val="0"/>
        <w:adjustRightInd w:val="0"/>
        <w:jc w:val="both"/>
        <w:rPr>
          <w:rFonts w:ascii="Garamond" w:hAnsi="Garamond" w:cstheme="minorHAnsi"/>
        </w:rPr>
      </w:pPr>
      <w:r w:rsidRPr="00E4150B">
        <w:rPr>
          <w:rFonts w:ascii="Garamond" w:hAnsi="Garamond" w:cstheme="minorHAnsi"/>
          <w:b/>
          <w:bCs/>
        </w:rPr>
        <w:t xml:space="preserve">RICHIAMATO </w:t>
      </w:r>
      <w:r w:rsidRPr="00E4150B">
        <w:rPr>
          <w:rFonts w:ascii="Garamond" w:hAnsi="Garamond" w:cstheme="minorHAnsi"/>
        </w:rPr>
        <w:t xml:space="preserve">l’art. 227 del </w:t>
      </w:r>
      <w:proofErr w:type="spellStart"/>
      <w:proofErr w:type="gramStart"/>
      <w:r w:rsidRPr="00E4150B">
        <w:rPr>
          <w:rFonts w:ascii="Garamond" w:hAnsi="Garamond" w:cstheme="minorHAnsi"/>
        </w:rPr>
        <w:t>D.Lgs</w:t>
      </w:r>
      <w:proofErr w:type="gramEnd"/>
      <w:r w:rsidRPr="00E4150B">
        <w:rPr>
          <w:rFonts w:ascii="Garamond" w:hAnsi="Garamond" w:cstheme="minorHAnsi"/>
        </w:rPr>
        <w:t>.</w:t>
      </w:r>
      <w:proofErr w:type="spellEnd"/>
      <w:r w:rsidRPr="00E4150B">
        <w:rPr>
          <w:rFonts w:ascii="Garamond" w:hAnsi="Garamond" w:cstheme="minorHAnsi"/>
        </w:rPr>
        <w:t xml:space="preserve"> n. 267 del 18.08.2000;</w:t>
      </w:r>
    </w:p>
    <w:p w:rsidR="00B00A99" w:rsidRPr="00E4150B" w:rsidRDefault="00B00A99" w:rsidP="006845A1">
      <w:pPr>
        <w:autoSpaceDE w:val="0"/>
        <w:autoSpaceDN w:val="0"/>
        <w:adjustRightInd w:val="0"/>
        <w:jc w:val="both"/>
        <w:rPr>
          <w:rFonts w:ascii="Garamond" w:hAnsi="Garamond" w:cstheme="minorHAnsi"/>
        </w:rPr>
      </w:pPr>
    </w:p>
    <w:p w:rsidR="006734F1" w:rsidRPr="00E4150B" w:rsidRDefault="00BE59A4" w:rsidP="00BE59A4">
      <w:pPr>
        <w:tabs>
          <w:tab w:val="center" w:pos="5315"/>
          <w:tab w:val="left" w:pos="9090"/>
        </w:tabs>
        <w:autoSpaceDE w:val="0"/>
        <w:autoSpaceDN w:val="0"/>
        <w:adjustRightInd w:val="0"/>
        <w:rPr>
          <w:rFonts w:ascii="Garamond" w:hAnsi="Garamond" w:cstheme="minorHAnsi"/>
          <w:b/>
          <w:bCs/>
        </w:rPr>
      </w:pPr>
      <w:r w:rsidRPr="00E4150B">
        <w:rPr>
          <w:rFonts w:ascii="Garamond" w:hAnsi="Garamond" w:cstheme="minorHAnsi"/>
          <w:b/>
          <w:bCs/>
        </w:rPr>
        <w:tab/>
      </w:r>
      <w:r w:rsidR="006734F1" w:rsidRPr="00E4150B">
        <w:rPr>
          <w:rFonts w:ascii="Garamond" w:hAnsi="Garamond" w:cstheme="minorHAnsi"/>
          <w:b/>
          <w:bCs/>
        </w:rPr>
        <w:t>TUTTO CIÒ PREMESSO</w:t>
      </w:r>
      <w:r w:rsidRPr="00E4150B">
        <w:rPr>
          <w:rFonts w:ascii="Garamond" w:hAnsi="Garamond" w:cstheme="minorHAnsi"/>
          <w:b/>
          <w:bCs/>
        </w:rPr>
        <w:tab/>
      </w:r>
    </w:p>
    <w:p w:rsidR="006734F1" w:rsidRPr="00E4150B" w:rsidRDefault="006734F1" w:rsidP="006734F1">
      <w:pPr>
        <w:autoSpaceDE w:val="0"/>
        <w:autoSpaceDN w:val="0"/>
        <w:adjustRightInd w:val="0"/>
        <w:jc w:val="center"/>
        <w:rPr>
          <w:rFonts w:ascii="Garamond" w:hAnsi="Garamond" w:cstheme="minorHAnsi"/>
          <w:b/>
          <w:bCs/>
        </w:rPr>
      </w:pPr>
    </w:p>
    <w:p w:rsidR="006734F1" w:rsidRPr="00E4150B" w:rsidRDefault="006734F1" w:rsidP="00326A4C">
      <w:pPr>
        <w:autoSpaceDE w:val="0"/>
        <w:autoSpaceDN w:val="0"/>
        <w:adjustRightInd w:val="0"/>
        <w:jc w:val="center"/>
        <w:rPr>
          <w:rFonts w:ascii="Garamond" w:hAnsi="Garamond" w:cstheme="minorHAnsi"/>
          <w:b/>
          <w:bCs/>
        </w:rPr>
      </w:pPr>
      <w:r w:rsidRPr="00E4150B">
        <w:rPr>
          <w:rFonts w:ascii="Garamond" w:hAnsi="Garamond" w:cstheme="minorHAnsi"/>
          <w:b/>
          <w:bCs/>
        </w:rPr>
        <w:t>DELIBERA</w:t>
      </w:r>
    </w:p>
    <w:p w:rsidR="006734F1" w:rsidRPr="00671485" w:rsidRDefault="006734F1" w:rsidP="006734F1">
      <w:pPr>
        <w:autoSpaceDE w:val="0"/>
        <w:autoSpaceDN w:val="0"/>
        <w:adjustRightInd w:val="0"/>
        <w:jc w:val="both"/>
        <w:rPr>
          <w:rFonts w:ascii="Garamond" w:hAnsi="Garamond" w:cstheme="minorHAnsi"/>
        </w:rPr>
      </w:pPr>
      <w:r w:rsidRPr="00671485">
        <w:rPr>
          <w:rFonts w:ascii="Garamond" w:hAnsi="Garamond" w:cstheme="minorHAnsi"/>
          <w:b/>
          <w:bCs/>
        </w:rPr>
        <w:t xml:space="preserve">1. </w:t>
      </w:r>
      <w:r w:rsidRPr="00671485">
        <w:rPr>
          <w:rFonts w:ascii="Garamond" w:hAnsi="Garamond" w:cstheme="minorHAnsi"/>
        </w:rPr>
        <w:t>Di ritenere le premesse e gli allegati parte integrante e sostanziale della presente Deliberazione;</w:t>
      </w:r>
    </w:p>
    <w:p w:rsidR="00C1260A" w:rsidRPr="00671485" w:rsidRDefault="006734F1" w:rsidP="006734F1">
      <w:pPr>
        <w:autoSpaceDE w:val="0"/>
        <w:autoSpaceDN w:val="0"/>
        <w:adjustRightInd w:val="0"/>
        <w:jc w:val="both"/>
        <w:rPr>
          <w:rFonts w:ascii="Garamond" w:hAnsi="Garamond" w:cstheme="minorHAnsi"/>
        </w:rPr>
      </w:pPr>
      <w:r w:rsidRPr="00671485">
        <w:rPr>
          <w:rFonts w:ascii="Garamond" w:hAnsi="Garamond" w:cstheme="minorHAnsi"/>
          <w:b/>
          <w:bCs/>
        </w:rPr>
        <w:t xml:space="preserve">2. </w:t>
      </w:r>
      <w:r w:rsidRPr="00671485">
        <w:rPr>
          <w:rFonts w:ascii="Garamond" w:hAnsi="Garamond" w:cstheme="minorHAnsi"/>
        </w:rPr>
        <w:t>Di adottare il rendiconto di gestione dell’esercizio 20</w:t>
      </w:r>
      <w:r w:rsidR="00A23A50" w:rsidRPr="00671485">
        <w:rPr>
          <w:rFonts w:ascii="Garamond" w:hAnsi="Garamond" w:cstheme="minorHAnsi"/>
        </w:rPr>
        <w:t>2</w:t>
      </w:r>
      <w:r w:rsidR="00BC174F" w:rsidRPr="00671485">
        <w:rPr>
          <w:rFonts w:ascii="Garamond" w:hAnsi="Garamond" w:cstheme="minorHAnsi"/>
        </w:rPr>
        <w:t>3</w:t>
      </w:r>
      <w:r w:rsidRPr="00671485">
        <w:rPr>
          <w:rFonts w:ascii="Garamond" w:hAnsi="Garamond" w:cstheme="minorHAnsi"/>
        </w:rPr>
        <w:t xml:space="preserve"> ai sensi dell’art. 227 del D.</w:t>
      </w:r>
      <w:r w:rsidR="00C1260A" w:rsidRPr="00671485">
        <w:rPr>
          <w:rFonts w:ascii="Garamond" w:hAnsi="Garamond" w:cstheme="minorHAnsi"/>
        </w:rPr>
        <w:t>l</w:t>
      </w:r>
      <w:r w:rsidRPr="00671485">
        <w:rPr>
          <w:rFonts w:ascii="Garamond" w:hAnsi="Garamond" w:cstheme="minorHAnsi"/>
        </w:rPr>
        <w:t>gs. 267/2000 composto dai seguenti documenti allegati alla presente deliberazione a formarne parte integrante e sostanzia</w:t>
      </w:r>
      <w:r w:rsidR="00C1260A" w:rsidRPr="00671485">
        <w:rPr>
          <w:rFonts w:ascii="Garamond" w:hAnsi="Garamond" w:cstheme="minorHAnsi"/>
        </w:rPr>
        <w:t>le</w:t>
      </w:r>
    </w:p>
    <w:p w:rsidR="006734F1" w:rsidRPr="00671485" w:rsidRDefault="006734F1" w:rsidP="006734F1">
      <w:pPr>
        <w:autoSpaceDE w:val="0"/>
        <w:autoSpaceDN w:val="0"/>
        <w:adjustRightInd w:val="0"/>
        <w:jc w:val="both"/>
        <w:rPr>
          <w:rFonts w:ascii="Garamond" w:hAnsi="Garamond" w:cstheme="minorHAnsi"/>
        </w:rPr>
      </w:pPr>
      <w:r w:rsidRPr="00671485">
        <w:rPr>
          <w:rFonts w:ascii="Garamond" w:hAnsi="Garamond" w:cstheme="minorHAnsi"/>
        </w:rPr>
        <w:t xml:space="preserve">- </w:t>
      </w:r>
      <w:r w:rsidRPr="00671485">
        <w:rPr>
          <w:rFonts w:ascii="Garamond" w:hAnsi="Garamond" w:cstheme="minorHAnsi"/>
          <w:i/>
        </w:rPr>
        <w:t>Relazione sulla gestione</w:t>
      </w:r>
      <w:r w:rsidRPr="00671485">
        <w:rPr>
          <w:rFonts w:ascii="Garamond" w:hAnsi="Garamond" w:cstheme="minorHAnsi"/>
        </w:rPr>
        <w:t xml:space="preserve"> redatta secondo le modalità previste dal comma 6 dell'art. 11 del D.</w:t>
      </w:r>
      <w:r w:rsidR="00C1260A" w:rsidRPr="00671485">
        <w:rPr>
          <w:rFonts w:ascii="Garamond" w:hAnsi="Garamond" w:cstheme="minorHAnsi"/>
        </w:rPr>
        <w:t>l</w:t>
      </w:r>
      <w:r w:rsidRPr="00671485">
        <w:rPr>
          <w:rFonts w:ascii="Garamond" w:hAnsi="Garamond" w:cstheme="minorHAnsi"/>
        </w:rPr>
        <w:t>gs. 118/2011 (</w:t>
      </w:r>
      <w:r w:rsidRPr="00671485">
        <w:rPr>
          <w:rFonts w:ascii="Garamond" w:hAnsi="Garamond" w:cstheme="minorHAnsi"/>
          <w:b/>
        </w:rPr>
        <w:t>Allegato n. 1</w:t>
      </w:r>
      <w:r w:rsidRPr="00671485">
        <w:rPr>
          <w:rFonts w:ascii="Garamond" w:hAnsi="Garamond" w:cstheme="minorHAnsi"/>
        </w:rPr>
        <w:t>);</w:t>
      </w:r>
    </w:p>
    <w:p w:rsidR="006734F1" w:rsidRPr="00671485" w:rsidRDefault="006734F1" w:rsidP="006734F1">
      <w:pPr>
        <w:autoSpaceDE w:val="0"/>
        <w:autoSpaceDN w:val="0"/>
        <w:adjustRightInd w:val="0"/>
        <w:jc w:val="both"/>
        <w:rPr>
          <w:rFonts w:ascii="Garamond" w:hAnsi="Garamond" w:cstheme="minorHAnsi"/>
        </w:rPr>
      </w:pPr>
      <w:r w:rsidRPr="00671485">
        <w:rPr>
          <w:rFonts w:ascii="Garamond" w:hAnsi="Garamond" w:cstheme="minorHAnsi"/>
        </w:rPr>
        <w:t xml:space="preserve">- </w:t>
      </w:r>
      <w:r w:rsidRPr="00671485">
        <w:rPr>
          <w:rFonts w:ascii="Garamond" w:hAnsi="Garamond" w:cstheme="minorHAnsi"/>
          <w:i/>
        </w:rPr>
        <w:t>Conto del Bilancio 20</w:t>
      </w:r>
      <w:r w:rsidR="00A23A50" w:rsidRPr="00671485">
        <w:rPr>
          <w:rFonts w:ascii="Garamond" w:hAnsi="Garamond" w:cstheme="minorHAnsi"/>
          <w:i/>
        </w:rPr>
        <w:t>2</w:t>
      </w:r>
      <w:r w:rsidR="00BC174F" w:rsidRPr="00671485">
        <w:rPr>
          <w:rFonts w:ascii="Garamond" w:hAnsi="Garamond" w:cstheme="minorHAnsi"/>
          <w:i/>
        </w:rPr>
        <w:t>3</w:t>
      </w:r>
      <w:r w:rsidRPr="00671485">
        <w:rPr>
          <w:rFonts w:ascii="Garamond" w:hAnsi="Garamond" w:cstheme="minorHAnsi"/>
        </w:rPr>
        <w:t>, redatto secondo gli schemi di cui al D.</w:t>
      </w:r>
      <w:r w:rsidR="00C1260A" w:rsidRPr="00671485">
        <w:rPr>
          <w:rFonts w:ascii="Garamond" w:hAnsi="Garamond" w:cstheme="minorHAnsi"/>
        </w:rPr>
        <w:t>l</w:t>
      </w:r>
      <w:r w:rsidRPr="00671485">
        <w:rPr>
          <w:rFonts w:ascii="Garamond" w:hAnsi="Garamond" w:cstheme="minorHAnsi"/>
        </w:rPr>
        <w:t xml:space="preserve">gs. 118/2011, corredato degli elenchi dei residui e dei prospetti dei dati </w:t>
      </w:r>
      <w:proofErr w:type="spellStart"/>
      <w:r w:rsidRPr="00671485">
        <w:rPr>
          <w:rFonts w:ascii="Garamond" w:hAnsi="Garamond" w:cstheme="minorHAnsi"/>
        </w:rPr>
        <w:t>Siope</w:t>
      </w:r>
      <w:proofErr w:type="spellEnd"/>
      <w:r w:rsidR="00695304" w:rsidRPr="00671485">
        <w:rPr>
          <w:rFonts w:ascii="Garamond" w:hAnsi="Garamond" w:cstheme="minorHAnsi"/>
        </w:rPr>
        <w:t xml:space="preserve"> </w:t>
      </w:r>
      <w:r w:rsidR="0009548A" w:rsidRPr="00671485">
        <w:rPr>
          <w:rFonts w:ascii="Garamond" w:hAnsi="Garamond" w:cstheme="minorHAnsi"/>
          <w:b/>
        </w:rPr>
        <w:t>(“Allegato -  Vedi indice – Rendiconto del Bilancio – Esercizio Finanziario 20</w:t>
      </w:r>
      <w:r w:rsidR="005A5166" w:rsidRPr="00671485">
        <w:rPr>
          <w:rFonts w:ascii="Garamond" w:hAnsi="Garamond" w:cstheme="minorHAnsi"/>
          <w:b/>
        </w:rPr>
        <w:t>2</w:t>
      </w:r>
      <w:r w:rsidR="00695304" w:rsidRPr="00671485">
        <w:rPr>
          <w:rFonts w:ascii="Garamond" w:hAnsi="Garamond" w:cstheme="minorHAnsi"/>
          <w:b/>
        </w:rPr>
        <w:t>3</w:t>
      </w:r>
      <w:r w:rsidR="0009548A" w:rsidRPr="00671485">
        <w:rPr>
          <w:rFonts w:ascii="Garamond" w:hAnsi="Garamond" w:cstheme="minorHAnsi"/>
          <w:b/>
        </w:rPr>
        <w:t>”)</w:t>
      </w:r>
      <w:r w:rsidRPr="00671485">
        <w:rPr>
          <w:rFonts w:ascii="Garamond" w:hAnsi="Garamond" w:cstheme="minorHAnsi"/>
        </w:rPr>
        <w:t>;</w:t>
      </w:r>
    </w:p>
    <w:p w:rsidR="006734F1" w:rsidRPr="00671485" w:rsidRDefault="006734F1" w:rsidP="006734F1">
      <w:pPr>
        <w:autoSpaceDE w:val="0"/>
        <w:autoSpaceDN w:val="0"/>
        <w:adjustRightInd w:val="0"/>
        <w:jc w:val="both"/>
        <w:rPr>
          <w:rFonts w:ascii="Garamond" w:hAnsi="Garamond" w:cstheme="minorHAnsi"/>
        </w:rPr>
      </w:pPr>
      <w:r w:rsidRPr="00671485">
        <w:rPr>
          <w:rFonts w:ascii="Garamond" w:hAnsi="Garamond" w:cstheme="minorHAnsi"/>
        </w:rPr>
        <w:t xml:space="preserve">- </w:t>
      </w:r>
      <w:r w:rsidRPr="00671485">
        <w:rPr>
          <w:rFonts w:ascii="Garamond" w:hAnsi="Garamond" w:cstheme="minorHAnsi"/>
          <w:i/>
        </w:rPr>
        <w:t>Piano degli Indicatori e dei risultati attesi di bilancio</w:t>
      </w:r>
      <w:r w:rsidR="008753F8" w:rsidRPr="00671485">
        <w:rPr>
          <w:rFonts w:ascii="Garamond" w:hAnsi="Garamond" w:cstheme="minorHAnsi"/>
          <w:i/>
        </w:rPr>
        <w:t xml:space="preserve"> </w:t>
      </w:r>
      <w:r w:rsidR="0009548A" w:rsidRPr="00671485">
        <w:rPr>
          <w:rFonts w:ascii="Garamond" w:hAnsi="Garamond" w:cstheme="minorHAnsi"/>
          <w:b/>
        </w:rPr>
        <w:t>(“Allegato -  Vedi indice – Rendiconto del Bilancio – Esercizio Finanziario 20</w:t>
      </w:r>
      <w:r w:rsidR="00A23A50" w:rsidRPr="00671485">
        <w:rPr>
          <w:rFonts w:ascii="Garamond" w:hAnsi="Garamond" w:cstheme="minorHAnsi"/>
          <w:b/>
        </w:rPr>
        <w:t>2</w:t>
      </w:r>
      <w:r w:rsidR="00695304" w:rsidRPr="00671485">
        <w:rPr>
          <w:rFonts w:ascii="Garamond" w:hAnsi="Garamond" w:cstheme="minorHAnsi"/>
          <w:b/>
        </w:rPr>
        <w:t>3</w:t>
      </w:r>
      <w:r w:rsidR="0009548A" w:rsidRPr="00671485">
        <w:rPr>
          <w:rFonts w:ascii="Garamond" w:hAnsi="Garamond" w:cstheme="minorHAnsi"/>
          <w:b/>
        </w:rPr>
        <w:t>”)</w:t>
      </w:r>
      <w:r w:rsidRPr="00671485">
        <w:rPr>
          <w:rFonts w:ascii="Garamond" w:hAnsi="Garamond" w:cstheme="minorHAnsi"/>
        </w:rPr>
        <w:t>;</w:t>
      </w:r>
    </w:p>
    <w:p w:rsidR="006734F1" w:rsidRPr="00671485" w:rsidRDefault="006734F1" w:rsidP="006734F1">
      <w:pPr>
        <w:autoSpaceDE w:val="0"/>
        <w:autoSpaceDN w:val="0"/>
        <w:adjustRightInd w:val="0"/>
        <w:jc w:val="both"/>
        <w:rPr>
          <w:rFonts w:ascii="Garamond" w:hAnsi="Garamond" w:cstheme="minorHAnsi"/>
        </w:rPr>
      </w:pPr>
      <w:r w:rsidRPr="00671485">
        <w:rPr>
          <w:rFonts w:ascii="Garamond" w:hAnsi="Garamond" w:cstheme="minorHAnsi"/>
        </w:rPr>
        <w:t xml:space="preserve">- </w:t>
      </w:r>
      <w:r w:rsidRPr="00671485">
        <w:rPr>
          <w:rFonts w:ascii="Garamond" w:hAnsi="Garamond" w:cstheme="minorHAnsi"/>
          <w:i/>
        </w:rPr>
        <w:t>Stato Patrimoniale 20</w:t>
      </w:r>
      <w:r w:rsidR="00A23A50" w:rsidRPr="00671485">
        <w:rPr>
          <w:rFonts w:ascii="Garamond" w:hAnsi="Garamond" w:cstheme="minorHAnsi"/>
          <w:i/>
        </w:rPr>
        <w:t>2</w:t>
      </w:r>
      <w:r w:rsidR="00695304" w:rsidRPr="00671485">
        <w:rPr>
          <w:rFonts w:ascii="Garamond" w:hAnsi="Garamond" w:cstheme="minorHAnsi"/>
          <w:i/>
        </w:rPr>
        <w:t>3</w:t>
      </w:r>
      <w:r w:rsidR="008753F8" w:rsidRPr="00671485">
        <w:rPr>
          <w:rFonts w:ascii="Garamond" w:hAnsi="Garamond" w:cstheme="minorHAnsi"/>
          <w:i/>
        </w:rPr>
        <w:t xml:space="preserve"> </w:t>
      </w:r>
      <w:r w:rsidR="0009548A" w:rsidRPr="00671485">
        <w:rPr>
          <w:rFonts w:ascii="Garamond" w:hAnsi="Garamond" w:cstheme="minorHAnsi"/>
          <w:b/>
        </w:rPr>
        <w:t>(“Allegato -  Vedi indice – Rendiconto del Bilancio – Esercizio Finanziario 20</w:t>
      </w:r>
      <w:r w:rsidR="005A5166" w:rsidRPr="00671485">
        <w:rPr>
          <w:rFonts w:ascii="Garamond" w:hAnsi="Garamond" w:cstheme="minorHAnsi"/>
          <w:b/>
        </w:rPr>
        <w:t>2</w:t>
      </w:r>
      <w:r w:rsidR="00695304" w:rsidRPr="00671485">
        <w:rPr>
          <w:rFonts w:ascii="Garamond" w:hAnsi="Garamond" w:cstheme="minorHAnsi"/>
          <w:b/>
        </w:rPr>
        <w:t>3</w:t>
      </w:r>
      <w:r w:rsidR="0009548A" w:rsidRPr="00671485">
        <w:rPr>
          <w:rFonts w:ascii="Garamond" w:hAnsi="Garamond" w:cstheme="minorHAnsi"/>
          <w:b/>
        </w:rPr>
        <w:t>”)</w:t>
      </w:r>
      <w:r w:rsidRPr="00671485">
        <w:rPr>
          <w:rFonts w:ascii="Garamond" w:hAnsi="Garamond" w:cstheme="minorHAnsi"/>
        </w:rPr>
        <w:t>;</w:t>
      </w:r>
    </w:p>
    <w:p w:rsidR="006734F1" w:rsidRPr="00671485" w:rsidRDefault="006734F1" w:rsidP="006734F1">
      <w:pPr>
        <w:autoSpaceDE w:val="0"/>
        <w:autoSpaceDN w:val="0"/>
        <w:adjustRightInd w:val="0"/>
        <w:jc w:val="both"/>
        <w:rPr>
          <w:rFonts w:ascii="Garamond" w:hAnsi="Garamond" w:cstheme="minorHAnsi"/>
        </w:rPr>
      </w:pPr>
      <w:r w:rsidRPr="00671485">
        <w:rPr>
          <w:rFonts w:ascii="Garamond" w:hAnsi="Garamond" w:cstheme="minorHAnsi"/>
        </w:rPr>
        <w:t xml:space="preserve">- </w:t>
      </w:r>
      <w:r w:rsidRPr="00671485">
        <w:rPr>
          <w:rFonts w:ascii="Garamond" w:hAnsi="Garamond" w:cstheme="minorHAnsi"/>
          <w:i/>
        </w:rPr>
        <w:t>Conto dell’Economo per l’esercizio 20</w:t>
      </w:r>
      <w:r w:rsidR="00A23A50" w:rsidRPr="00671485">
        <w:rPr>
          <w:rFonts w:ascii="Garamond" w:hAnsi="Garamond" w:cstheme="minorHAnsi"/>
          <w:i/>
        </w:rPr>
        <w:t>2</w:t>
      </w:r>
      <w:r w:rsidR="00695304" w:rsidRPr="00671485">
        <w:rPr>
          <w:rFonts w:ascii="Garamond" w:hAnsi="Garamond" w:cstheme="minorHAnsi"/>
          <w:i/>
        </w:rPr>
        <w:t xml:space="preserve">3 </w:t>
      </w:r>
      <w:r w:rsidRPr="00671485">
        <w:rPr>
          <w:rFonts w:ascii="Garamond" w:hAnsi="Garamond" w:cstheme="minorHAnsi"/>
          <w:b/>
        </w:rPr>
        <w:t xml:space="preserve">(Allegato n. </w:t>
      </w:r>
      <w:r w:rsidR="0009548A" w:rsidRPr="00671485">
        <w:rPr>
          <w:rFonts w:ascii="Garamond" w:hAnsi="Garamond" w:cstheme="minorHAnsi"/>
          <w:b/>
        </w:rPr>
        <w:t>2</w:t>
      </w:r>
      <w:r w:rsidRPr="00671485">
        <w:rPr>
          <w:rFonts w:ascii="Garamond" w:hAnsi="Garamond" w:cstheme="minorHAnsi"/>
          <w:b/>
        </w:rPr>
        <w:t>);</w:t>
      </w:r>
    </w:p>
    <w:p w:rsidR="006734F1" w:rsidRPr="00671485" w:rsidRDefault="006734F1" w:rsidP="006734F1">
      <w:pPr>
        <w:autoSpaceDE w:val="0"/>
        <w:autoSpaceDN w:val="0"/>
        <w:adjustRightInd w:val="0"/>
        <w:jc w:val="both"/>
        <w:rPr>
          <w:rFonts w:ascii="Garamond" w:hAnsi="Garamond" w:cstheme="minorHAnsi"/>
        </w:rPr>
      </w:pPr>
      <w:r w:rsidRPr="00671485">
        <w:rPr>
          <w:rFonts w:ascii="Garamond" w:hAnsi="Garamond" w:cstheme="minorHAnsi"/>
        </w:rPr>
        <w:t xml:space="preserve">- </w:t>
      </w:r>
      <w:r w:rsidRPr="00671485">
        <w:rPr>
          <w:rFonts w:ascii="Garamond" w:hAnsi="Garamond" w:cstheme="minorHAnsi"/>
          <w:i/>
        </w:rPr>
        <w:t>Conto del Tesoriere riferito alla gestione dell’esercizio 20</w:t>
      </w:r>
      <w:r w:rsidR="00492E8F" w:rsidRPr="00671485">
        <w:rPr>
          <w:rFonts w:ascii="Garamond" w:hAnsi="Garamond" w:cstheme="minorHAnsi"/>
          <w:i/>
        </w:rPr>
        <w:t>2</w:t>
      </w:r>
      <w:r w:rsidR="00695304" w:rsidRPr="00671485">
        <w:rPr>
          <w:rFonts w:ascii="Garamond" w:hAnsi="Garamond" w:cstheme="minorHAnsi"/>
          <w:i/>
        </w:rPr>
        <w:t>3</w:t>
      </w:r>
      <w:r w:rsidR="008753F8" w:rsidRPr="00671485">
        <w:rPr>
          <w:rFonts w:ascii="Garamond" w:hAnsi="Garamond" w:cstheme="minorHAnsi"/>
          <w:i/>
        </w:rPr>
        <w:t xml:space="preserve"> </w:t>
      </w:r>
      <w:r w:rsidRPr="00671485">
        <w:rPr>
          <w:rFonts w:ascii="Garamond" w:hAnsi="Garamond" w:cstheme="minorHAnsi"/>
          <w:b/>
        </w:rPr>
        <w:t xml:space="preserve">(Allegato n. </w:t>
      </w:r>
      <w:r w:rsidR="0009548A" w:rsidRPr="00671485">
        <w:rPr>
          <w:rFonts w:ascii="Garamond" w:hAnsi="Garamond" w:cstheme="minorHAnsi"/>
          <w:b/>
        </w:rPr>
        <w:t>3</w:t>
      </w:r>
      <w:r w:rsidRPr="00671485">
        <w:rPr>
          <w:rFonts w:ascii="Garamond" w:hAnsi="Garamond" w:cstheme="minorHAnsi"/>
          <w:b/>
        </w:rPr>
        <w:t>);</w:t>
      </w:r>
    </w:p>
    <w:p w:rsidR="006734F1" w:rsidRPr="00671485" w:rsidRDefault="006734F1" w:rsidP="006734F1">
      <w:pPr>
        <w:autoSpaceDE w:val="0"/>
        <w:autoSpaceDN w:val="0"/>
        <w:adjustRightInd w:val="0"/>
        <w:jc w:val="both"/>
        <w:rPr>
          <w:rFonts w:ascii="Garamond" w:hAnsi="Garamond" w:cstheme="minorHAnsi"/>
          <w:b/>
        </w:rPr>
      </w:pPr>
      <w:r w:rsidRPr="00671485">
        <w:rPr>
          <w:rFonts w:ascii="Garamond" w:hAnsi="Garamond" w:cstheme="minorHAnsi"/>
        </w:rPr>
        <w:t>- Deliberazione Del Consiglio d’Ambito n. 0</w:t>
      </w:r>
      <w:r w:rsidR="009F1BCF" w:rsidRPr="00671485">
        <w:rPr>
          <w:rFonts w:ascii="Garamond" w:hAnsi="Garamond" w:cstheme="minorHAnsi"/>
        </w:rPr>
        <w:t>3</w:t>
      </w:r>
      <w:r w:rsidRPr="00671485">
        <w:rPr>
          <w:rFonts w:ascii="Garamond" w:hAnsi="Garamond" w:cstheme="minorHAnsi"/>
        </w:rPr>
        <w:t xml:space="preserve"> del </w:t>
      </w:r>
      <w:r w:rsidR="00BC5702" w:rsidRPr="00671485">
        <w:rPr>
          <w:rFonts w:ascii="Garamond" w:hAnsi="Garamond" w:cstheme="minorHAnsi"/>
        </w:rPr>
        <w:t>05.0</w:t>
      </w:r>
      <w:r w:rsidR="009F1BCF" w:rsidRPr="00671485">
        <w:rPr>
          <w:rFonts w:ascii="Garamond" w:hAnsi="Garamond" w:cstheme="minorHAnsi"/>
        </w:rPr>
        <w:t>3</w:t>
      </w:r>
      <w:r w:rsidR="00BC5702" w:rsidRPr="00671485">
        <w:rPr>
          <w:rFonts w:ascii="Garamond" w:hAnsi="Garamond" w:cstheme="minorHAnsi"/>
        </w:rPr>
        <w:t>.202</w:t>
      </w:r>
      <w:r w:rsidR="009F1BCF" w:rsidRPr="00671485">
        <w:rPr>
          <w:rFonts w:ascii="Garamond" w:hAnsi="Garamond" w:cstheme="minorHAnsi"/>
        </w:rPr>
        <w:t>4</w:t>
      </w:r>
      <w:r w:rsidR="0022574B" w:rsidRPr="00671485">
        <w:rPr>
          <w:rFonts w:ascii="Garamond" w:hAnsi="Garamond" w:cstheme="minorHAnsi"/>
        </w:rPr>
        <w:t xml:space="preserve"> </w:t>
      </w:r>
      <w:r w:rsidR="0005224F" w:rsidRPr="00671485">
        <w:rPr>
          <w:rFonts w:ascii="Garamond" w:hAnsi="Garamond" w:cstheme="minorHAnsi"/>
        </w:rPr>
        <w:t xml:space="preserve">con la quale si è proceduto all’approvazione del </w:t>
      </w:r>
      <w:r w:rsidRPr="00671485">
        <w:rPr>
          <w:rFonts w:ascii="Garamond" w:hAnsi="Garamond" w:cstheme="minorHAnsi"/>
        </w:rPr>
        <w:t>riaccertamento ordinario dei residui attivi e passivi al 31.12.20</w:t>
      </w:r>
      <w:r w:rsidR="006A48F9" w:rsidRPr="00671485">
        <w:rPr>
          <w:rFonts w:ascii="Garamond" w:hAnsi="Garamond" w:cstheme="minorHAnsi"/>
        </w:rPr>
        <w:t>2</w:t>
      </w:r>
      <w:r w:rsidR="00695304" w:rsidRPr="00671485">
        <w:rPr>
          <w:rFonts w:ascii="Garamond" w:hAnsi="Garamond" w:cstheme="minorHAnsi"/>
        </w:rPr>
        <w:t>3</w:t>
      </w:r>
      <w:r w:rsidR="008753F8" w:rsidRPr="00671485">
        <w:rPr>
          <w:rFonts w:ascii="Garamond" w:hAnsi="Garamond" w:cstheme="minorHAnsi"/>
        </w:rPr>
        <w:t xml:space="preserve"> </w:t>
      </w:r>
      <w:r w:rsidRPr="00671485">
        <w:rPr>
          <w:rFonts w:ascii="Garamond" w:hAnsi="Garamond" w:cstheme="minorHAnsi"/>
          <w:b/>
        </w:rPr>
        <w:t xml:space="preserve">(Allegato n. </w:t>
      </w:r>
      <w:r w:rsidR="006A48F9" w:rsidRPr="00671485">
        <w:rPr>
          <w:rFonts w:ascii="Garamond" w:hAnsi="Garamond" w:cstheme="minorHAnsi"/>
          <w:b/>
        </w:rPr>
        <w:t>4</w:t>
      </w:r>
      <w:r w:rsidRPr="00671485">
        <w:rPr>
          <w:rFonts w:ascii="Garamond" w:hAnsi="Garamond" w:cstheme="minorHAnsi"/>
          <w:b/>
        </w:rPr>
        <w:t>);</w:t>
      </w:r>
    </w:p>
    <w:p w:rsidR="0005224F" w:rsidRPr="00671485" w:rsidRDefault="006734F1" w:rsidP="0005224F">
      <w:pPr>
        <w:autoSpaceDE w:val="0"/>
        <w:autoSpaceDN w:val="0"/>
        <w:adjustRightInd w:val="0"/>
        <w:jc w:val="both"/>
        <w:rPr>
          <w:rFonts w:ascii="Garamond" w:hAnsi="Garamond" w:cstheme="minorHAnsi"/>
        </w:rPr>
      </w:pPr>
      <w:r w:rsidRPr="00671485">
        <w:rPr>
          <w:rFonts w:ascii="Garamond" w:hAnsi="Garamond" w:cstheme="minorHAnsi"/>
        </w:rPr>
        <w:t>- Indicatore tempestività dei pagamenti</w:t>
      </w:r>
      <w:r w:rsidR="0005224F" w:rsidRPr="00671485">
        <w:rPr>
          <w:rFonts w:ascii="Garamond" w:hAnsi="Garamond" w:cstheme="minorHAnsi"/>
        </w:rPr>
        <w:t xml:space="preserve"> annuale 20</w:t>
      </w:r>
      <w:r w:rsidR="006A48F9" w:rsidRPr="00671485">
        <w:rPr>
          <w:rFonts w:ascii="Garamond" w:hAnsi="Garamond" w:cstheme="minorHAnsi"/>
        </w:rPr>
        <w:t>2</w:t>
      </w:r>
      <w:r w:rsidR="00695304" w:rsidRPr="00671485">
        <w:rPr>
          <w:rFonts w:ascii="Garamond" w:hAnsi="Garamond" w:cstheme="minorHAnsi"/>
        </w:rPr>
        <w:t>3</w:t>
      </w:r>
      <w:r w:rsidR="008753F8" w:rsidRPr="00671485">
        <w:rPr>
          <w:rFonts w:ascii="Garamond" w:hAnsi="Garamond" w:cstheme="minorHAnsi"/>
        </w:rPr>
        <w:t xml:space="preserve"> </w:t>
      </w:r>
      <w:r w:rsidR="0005224F" w:rsidRPr="00671485">
        <w:rPr>
          <w:rFonts w:ascii="Garamond" w:hAnsi="Garamond" w:cstheme="minorHAnsi"/>
          <w:b/>
        </w:rPr>
        <w:t xml:space="preserve">(Allegato n. </w:t>
      </w:r>
      <w:r w:rsidR="006A48F9" w:rsidRPr="00671485">
        <w:rPr>
          <w:rFonts w:ascii="Garamond" w:hAnsi="Garamond" w:cstheme="minorHAnsi"/>
          <w:b/>
        </w:rPr>
        <w:t>5</w:t>
      </w:r>
      <w:r w:rsidR="0009548A" w:rsidRPr="00671485">
        <w:rPr>
          <w:rFonts w:ascii="Garamond" w:hAnsi="Garamond" w:cstheme="minorHAnsi"/>
          <w:b/>
        </w:rPr>
        <w:t>)</w:t>
      </w:r>
      <w:r w:rsidR="0005224F" w:rsidRPr="00671485">
        <w:rPr>
          <w:rFonts w:ascii="Garamond" w:hAnsi="Garamond" w:cstheme="minorHAnsi"/>
          <w:b/>
        </w:rPr>
        <w:t>;</w:t>
      </w:r>
    </w:p>
    <w:p w:rsidR="009F1BCF" w:rsidRPr="00671485" w:rsidRDefault="0005224F" w:rsidP="009F1BCF">
      <w:pPr>
        <w:autoSpaceDE w:val="0"/>
        <w:autoSpaceDN w:val="0"/>
        <w:adjustRightInd w:val="0"/>
        <w:rPr>
          <w:rFonts w:ascii="Garamond" w:hAnsi="Garamond" w:cstheme="minorHAnsi"/>
        </w:rPr>
      </w:pPr>
      <w:r w:rsidRPr="00671485">
        <w:rPr>
          <w:rFonts w:ascii="Garamond" w:hAnsi="Garamond" w:cstheme="minorHAnsi"/>
        </w:rPr>
        <w:t>- Elenco indirizzi internet di pubblicazione del rendiconto di gestione 20</w:t>
      </w:r>
      <w:r w:rsidR="006A48F9" w:rsidRPr="00671485">
        <w:rPr>
          <w:rFonts w:ascii="Garamond" w:hAnsi="Garamond" w:cstheme="minorHAnsi"/>
        </w:rPr>
        <w:t>2</w:t>
      </w:r>
      <w:r w:rsidR="00695304" w:rsidRPr="00671485">
        <w:rPr>
          <w:rFonts w:ascii="Garamond" w:hAnsi="Garamond" w:cstheme="minorHAnsi"/>
        </w:rPr>
        <w:t>3</w:t>
      </w:r>
      <w:r w:rsidR="008753F8" w:rsidRPr="00671485">
        <w:rPr>
          <w:rFonts w:ascii="Garamond" w:hAnsi="Garamond" w:cstheme="minorHAnsi"/>
        </w:rPr>
        <w:t xml:space="preserve"> </w:t>
      </w:r>
      <w:r w:rsidRPr="00671485">
        <w:rPr>
          <w:rFonts w:ascii="Garamond" w:hAnsi="Garamond" w:cstheme="minorHAnsi"/>
          <w:b/>
        </w:rPr>
        <w:t xml:space="preserve">(Allegato n. </w:t>
      </w:r>
      <w:r w:rsidR="006A48F9" w:rsidRPr="00671485">
        <w:rPr>
          <w:rFonts w:ascii="Garamond" w:hAnsi="Garamond" w:cstheme="minorHAnsi"/>
          <w:b/>
        </w:rPr>
        <w:t>6</w:t>
      </w:r>
      <w:r w:rsidRPr="00671485">
        <w:rPr>
          <w:rFonts w:ascii="Garamond" w:hAnsi="Garamond" w:cstheme="minorHAnsi"/>
          <w:b/>
        </w:rPr>
        <w:t>);</w:t>
      </w:r>
    </w:p>
    <w:p w:rsidR="006734F1" w:rsidRPr="00671485" w:rsidRDefault="009F1BCF" w:rsidP="009F1BCF">
      <w:pPr>
        <w:autoSpaceDE w:val="0"/>
        <w:autoSpaceDN w:val="0"/>
        <w:adjustRightInd w:val="0"/>
        <w:ind w:right="-1"/>
        <w:rPr>
          <w:rFonts w:ascii="Garamond" w:hAnsi="Garamond" w:cstheme="minorHAnsi"/>
        </w:rPr>
      </w:pPr>
      <w:r w:rsidRPr="00671485">
        <w:rPr>
          <w:rFonts w:ascii="Garamond" w:hAnsi="Garamond" w:cstheme="minorHAnsi"/>
          <w:b/>
        </w:rPr>
        <w:t>3</w:t>
      </w:r>
      <w:r w:rsidRPr="00671485">
        <w:rPr>
          <w:rFonts w:ascii="Garamond" w:hAnsi="Garamond" w:cstheme="minorHAnsi"/>
        </w:rPr>
        <w:t>.</w:t>
      </w:r>
      <w:r w:rsidR="0005224F" w:rsidRPr="00671485">
        <w:rPr>
          <w:rFonts w:ascii="Garamond" w:hAnsi="Garamond" w:cstheme="minorHAnsi"/>
        </w:rPr>
        <w:t>Di dare atto che il conto del bilancio dell’Ente d’Ambito Caserta relativo al</w:t>
      </w:r>
      <w:r w:rsidR="009E5B81" w:rsidRPr="00671485">
        <w:rPr>
          <w:rFonts w:ascii="Garamond" w:hAnsi="Garamond" w:cstheme="minorHAnsi"/>
        </w:rPr>
        <w:t>l’esercizio finanziario 20</w:t>
      </w:r>
      <w:r w:rsidR="006A48F9" w:rsidRPr="00671485">
        <w:rPr>
          <w:rFonts w:ascii="Garamond" w:hAnsi="Garamond" w:cstheme="minorHAnsi"/>
        </w:rPr>
        <w:t>2</w:t>
      </w:r>
      <w:r w:rsidR="00695304" w:rsidRPr="00671485">
        <w:rPr>
          <w:rFonts w:ascii="Garamond" w:hAnsi="Garamond" w:cstheme="minorHAnsi"/>
        </w:rPr>
        <w:t>3</w:t>
      </w:r>
      <w:r w:rsidRPr="00671485">
        <w:rPr>
          <w:rFonts w:ascii="Garamond" w:hAnsi="Garamond" w:cstheme="minorHAnsi"/>
        </w:rPr>
        <w:t xml:space="preserve"> si </w:t>
      </w:r>
      <w:r w:rsidR="0005224F" w:rsidRPr="00671485">
        <w:rPr>
          <w:rFonts w:ascii="Garamond" w:hAnsi="Garamond" w:cstheme="minorHAnsi"/>
        </w:rPr>
        <w:t xml:space="preserve">concretizza nelle seguenti risultanze finali: </w:t>
      </w:r>
    </w:p>
    <w:p w:rsidR="006A48F9" w:rsidRPr="00A23A50" w:rsidRDefault="006A48F9" w:rsidP="0005224F">
      <w:pPr>
        <w:autoSpaceDE w:val="0"/>
        <w:autoSpaceDN w:val="0"/>
        <w:adjustRightInd w:val="0"/>
        <w:rPr>
          <w:rFonts w:cstheme="minorHAnsi"/>
        </w:rPr>
      </w:pPr>
    </w:p>
    <w:tbl>
      <w:tblPr>
        <w:tblW w:w="10912" w:type="dxa"/>
        <w:tblCellMar>
          <w:left w:w="0" w:type="dxa"/>
          <w:right w:w="0" w:type="dxa"/>
        </w:tblCellMar>
        <w:tblLook w:val="04A0" w:firstRow="1" w:lastRow="0" w:firstColumn="1" w:lastColumn="0" w:noHBand="0" w:noVBand="1"/>
      </w:tblPr>
      <w:tblGrid>
        <w:gridCol w:w="36"/>
        <w:gridCol w:w="42"/>
        <w:gridCol w:w="42"/>
        <w:gridCol w:w="729"/>
        <w:gridCol w:w="180"/>
        <w:gridCol w:w="195"/>
        <w:gridCol w:w="562"/>
        <w:gridCol w:w="312"/>
        <w:gridCol w:w="407"/>
        <w:gridCol w:w="1672"/>
        <w:gridCol w:w="15"/>
        <w:gridCol w:w="691"/>
        <w:gridCol w:w="319"/>
        <w:gridCol w:w="601"/>
        <w:gridCol w:w="408"/>
        <w:gridCol w:w="478"/>
        <w:gridCol w:w="174"/>
        <w:gridCol w:w="361"/>
        <w:gridCol w:w="121"/>
        <w:gridCol w:w="81"/>
        <w:gridCol w:w="170"/>
        <w:gridCol w:w="405"/>
        <w:gridCol w:w="1143"/>
        <w:gridCol w:w="247"/>
        <w:gridCol w:w="285"/>
        <w:gridCol w:w="616"/>
        <w:gridCol w:w="485"/>
        <w:gridCol w:w="60"/>
        <w:gridCol w:w="30"/>
        <w:gridCol w:w="45"/>
      </w:tblGrid>
      <w:tr w:rsidR="00E11A91" w:rsidRPr="00A23A50" w:rsidTr="008753F8">
        <w:trPr>
          <w:trHeight w:val="315"/>
        </w:trPr>
        <w:tc>
          <w:tcPr>
            <w:tcW w:w="851" w:type="dxa"/>
            <w:gridSpan w:val="4"/>
            <w:vMerge w:val="restart"/>
            <w:vAlign w:val="center"/>
          </w:tcPr>
          <w:p w:rsidR="00E11A91" w:rsidRDefault="00E11A91" w:rsidP="00E67685">
            <w:pPr>
              <w:rPr>
                <w:rFonts w:ascii="Tahoma" w:hAnsi="Tahoma"/>
                <w:color w:val="000000"/>
              </w:rPr>
            </w:pPr>
          </w:p>
          <w:p w:rsidR="008753F8" w:rsidRDefault="008753F8" w:rsidP="00E67685">
            <w:pPr>
              <w:rPr>
                <w:rFonts w:ascii="Tahoma" w:hAnsi="Tahoma"/>
                <w:color w:val="000000"/>
              </w:rPr>
            </w:pPr>
          </w:p>
          <w:p w:rsidR="008753F8" w:rsidRDefault="008753F8" w:rsidP="00E67685">
            <w:pPr>
              <w:rPr>
                <w:rFonts w:ascii="Tahoma" w:hAnsi="Tahoma"/>
                <w:color w:val="000000"/>
              </w:rPr>
            </w:pPr>
          </w:p>
          <w:p w:rsidR="008753F8" w:rsidRDefault="008753F8" w:rsidP="00E67685">
            <w:pPr>
              <w:rPr>
                <w:rFonts w:ascii="Tahoma" w:hAnsi="Tahoma"/>
                <w:color w:val="000000"/>
              </w:rPr>
            </w:pPr>
          </w:p>
          <w:p w:rsidR="008753F8" w:rsidRDefault="008753F8" w:rsidP="00E67685">
            <w:pPr>
              <w:rPr>
                <w:rFonts w:ascii="Tahoma" w:hAnsi="Tahoma"/>
                <w:color w:val="000000"/>
              </w:rPr>
            </w:pPr>
          </w:p>
          <w:p w:rsidR="008753F8" w:rsidRPr="00A23A50" w:rsidRDefault="008753F8" w:rsidP="008753F8">
            <w:pPr>
              <w:rPr>
                <w:rFonts w:ascii="Tahoma" w:hAnsi="Tahoma"/>
                <w:color w:val="000000"/>
              </w:rPr>
            </w:pPr>
          </w:p>
        </w:tc>
        <w:tc>
          <w:tcPr>
            <w:tcW w:w="180" w:type="dxa"/>
          </w:tcPr>
          <w:p w:rsidR="00E11A91" w:rsidRPr="00A23A50" w:rsidRDefault="00E11A91" w:rsidP="00055846"/>
        </w:tc>
        <w:tc>
          <w:tcPr>
            <w:tcW w:w="3165" w:type="dxa"/>
            <w:gridSpan w:val="5"/>
            <w:vAlign w:val="center"/>
          </w:tcPr>
          <w:p w:rsidR="00E11A91" w:rsidRPr="00A23A50" w:rsidRDefault="00E11A91" w:rsidP="00C1260A">
            <w:pPr>
              <w:ind w:right="28"/>
              <w:rPr>
                <w:rFonts w:cstheme="minorHAnsi"/>
                <w:b/>
                <w:color w:val="000000"/>
              </w:rPr>
            </w:pPr>
          </w:p>
        </w:tc>
        <w:tc>
          <w:tcPr>
            <w:tcW w:w="15" w:type="dxa"/>
          </w:tcPr>
          <w:p w:rsidR="00E11A91" w:rsidRPr="00A23A50" w:rsidRDefault="00E11A91" w:rsidP="00055846">
            <w:pPr>
              <w:rPr>
                <w:rFonts w:cstheme="minorHAnsi"/>
              </w:rPr>
            </w:pPr>
          </w:p>
        </w:tc>
        <w:tc>
          <w:tcPr>
            <w:tcW w:w="2684" w:type="dxa"/>
            <w:gridSpan w:val="6"/>
            <w:vAlign w:val="center"/>
          </w:tcPr>
          <w:p w:rsidR="00E11A91" w:rsidRPr="00A23A50" w:rsidRDefault="00E11A91" w:rsidP="00055846">
            <w:pPr>
              <w:ind w:left="28" w:right="28"/>
              <w:jc w:val="center"/>
              <w:rPr>
                <w:rFonts w:cstheme="minorHAnsi"/>
                <w:b/>
                <w:color w:val="000000"/>
              </w:rPr>
            </w:pPr>
          </w:p>
        </w:tc>
        <w:tc>
          <w:tcPr>
            <w:tcW w:w="1118" w:type="dxa"/>
            <w:gridSpan w:val="5"/>
          </w:tcPr>
          <w:p w:rsidR="00E11A91" w:rsidRPr="00A23A50" w:rsidRDefault="00E11A91" w:rsidP="00055846">
            <w:pPr>
              <w:rPr>
                <w:rFonts w:cstheme="minorHAnsi"/>
              </w:rPr>
            </w:pPr>
          </w:p>
        </w:tc>
        <w:tc>
          <w:tcPr>
            <w:tcW w:w="1143" w:type="dxa"/>
          </w:tcPr>
          <w:p w:rsidR="00E11A91" w:rsidRPr="00A23A50" w:rsidRDefault="00E11A91" w:rsidP="00055846">
            <w:pPr>
              <w:ind w:left="28" w:right="28"/>
              <w:jc w:val="right"/>
              <w:rPr>
                <w:rFonts w:cstheme="minorHAnsi"/>
                <w:color w:val="000000"/>
              </w:rPr>
            </w:pPr>
          </w:p>
        </w:tc>
        <w:tc>
          <w:tcPr>
            <w:tcW w:w="519" w:type="dxa"/>
            <w:gridSpan w:val="2"/>
          </w:tcPr>
          <w:p w:rsidR="00E11A91" w:rsidRPr="00A23A50" w:rsidRDefault="00E11A91" w:rsidP="00055846">
            <w:pPr>
              <w:rPr>
                <w:rFonts w:cstheme="minorHAnsi"/>
              </w:rPr>
            </w:pPr>
          </w:p>
        </w:tc>
        <w:tc>
          <w:tcPr>
            <w:tcW w:w="1237" w:type="dxa"/>
            <w:gridSpan w:val="5"/>
          </w:tcPr>
          <w:p w:rsidR="00E11A91" w:rsidRPr="00A23A50" w:rsidRDefault="00E11A91" w:rsidP="00055846">
            <w:pPr>
              <w:ind w:left="28" w:right="28"/>
              <w:jc w:val="right"/>
              <w:rPr>
                <w:rFonts w:cstheme="minorHAnsi"/>
                <w:color w:val="000000"/>
              </w:rPr>
            </w:pPr>
          </w:p>
        </w:tc>
      </w:tr>
      <w:tr w:rsidR="00E11A91" w:rsidRPr="00BE59A4" w:rsidTr="008753F8">
        <w:trPr>
          <w:trHeight w:val="255"/>
        </w:trPr>
        <w:tc>
          <w:tcPr>
            <w:tcW w:w="851" w:type="dxa"/>
            <w:gridSpan w:val="4"/>
            <w:vMerge/>
          </w:tcPr>
          <w:p w:rsidR="00E11A91" w:rsidRPr="00A23A50" w:rsidRDefault="00E11A91" w:rsidP="00055846"/>
        </w:tc>
        <w:tc>
          <w:tcPr>
            <w:tcW w:w="180" w:type="dxa"/>
          </w:tcPr>
          <w:p w:rsidR="00E11A91" w:rsidRPr="00A23A50" w:rsidRDefault="00E11A91" w:rsidP="00055846"/>
        </w:tc>
        <w:tc>
          <w:tcPr>
            <w:tcW w:w="1072" w:type="dxa"/>
            <w:gridSpan w:val="3"/>
          </w:tcPr>
          <w:p w:rsidR="00E11A91" w:rsidRPr="00A23A50" w:rsidRDefault="00E11A91" w:rsidP="00055846">
            <w:pPr>
              <w:rPr>
                <w:rFonts w:cstheme="minorHAnsi"/>
              </w:rPr>
            </w:pPr>
          </w:p>
        </w:tc>
        <w:tc>
          <w:tcPr>
            <w:tcW w:w="8188" w:type="dxa"/>
            <w:gridSpan w:val="18"/>
            <w:vMerge w:val="restart"/>
            <w:vAlign w:val="center"/>
          </w:tcPr>
          <w:p w:rsidR="00E11A91" w:rsidRPr="00E4150B" w:rsidRDefault="00E11A91" w:rsidP="00172525">
            <w:pPr>
              <w:ind w:left="28" w:right="28"/>
              <w:jc w:val="center"/>
              <w:rPr>
                <w:rFonts w:ascii="Garamond" w:hAnsi="Garamond" w:cstheme="minorHAnsi"/>
                <w:b/>
                <w:color w:val="4682B4"/>
              </w:rPr>
            </w:pPr>
          </w:p>
        </w:tc>
        <w:tc>
          <w:tcPr>
            <w:tcW w:w="621" w:type="dxa"/>
            <w:gridSpan w:val="4"/>
          </w:tcPr>
          <w:p w:rsidR="00E11A91" w:rsidRPr="00BE59A4" w:rsidRDefault="00E11A91" w:rsidP="00055846">
            <w:pPr>
              <w:rPr>
                <w:rFonts w:cstheme="minorHAnsi"/>
              </w:rPr>
            </w:pPr>
          </w:p>
        </w:tc>
      </w:tr>
      <w:tr w:rsidR="00E11A91" w:rsidRPr="00BE59A4" w:rsidTr="008753F8">
        <w:trPr>
          <w:trHeight w:hRule="exact" w:val="60"/>
        </w:trPr>
        <w:tc>
          <w:tcPr>
            <w:tcW w:w="851" w:type="dxa"/>
            <w:gridSpan w:val="4"/>
          </w:tcPr>
          <w:p w:rsidR="00E11A91" w:rsidRPr="00A23A50" w:rsidRDefault="00E11A91" w:rsidP="00055846"/>
        </w:tc>
        <w:tc>
          <w:tcPr>
            <w:tcW w:w="180" w:type="dxa"/>
          </w:tcPr>
          <w:p w:rsidR="00E11A91" w:rsidRPr="00A23A50" w:rsidRDefault="00E11A91" w:rsidP="00055846"/>
        </w:tc>
        <w:tc>
          <w:tcPr>
            <w:tcW w:w="1072" w:type="dxa"/>
            <w:gridSpan w:val="3"/>
          </w:tcPr>
          <w:p w:rsidR="00E11A91" w:rsidRPr="00A23A50" w:rsidRDefault="00E11A91" w:rsidP="00055846">
            <w:pPr>
              <w:rPr>
                <w:rFonts w:cstheme="minorHAnsi"/>
              </w:rPr>
            </w:pPr>
          </w:p>
        </w:tc>
        <w:tc>
          <w:tcPr>
            <w:tcW w:w="8188" w:type="dxa"/>
            <w:gridSpan w:val="18"/>
            <w:vMerge/>
          </w:tcPr>
          <w:p w:rsidR="00E11A91" w:rsidRPr="00E4150B" w:rsidRDefault="00E11A91" w:rsidP="00055846">
            <w:pPr>
              <w:rPr>
                <w:rFonts w:ascii="Garamond" w:hAnsi="Garamond" w:cstheme="minorHAnsi"/>
              </w:rPr>
            </w:pPr>
          </w:p>
        </w:tc>
        <w:tc>
          <w:tcPr>
            <w:tcW w:w="621" w:type="dxa"/>
            <w:gridSpan w:val="4"/>
          </w:tcPr>
          <w:p w:rsidR="00E11A91" w:rsidRPr="00BE59A4" w:rsidRDefault="00E11A91" w:rsidP="00055846">
            <w:pPr>
              <w:rPr>
                <w:rFonts w:cstheme="minorHAnsi"/>
              </w:rPr>
            </w:pPr>
          </w:p>
        </w:tc>
      </w:tr>
      <w:tr w:rsidR="00E11A91" w:rsidRPr="00BE59A4" w:rsidTr="008753F8">
        <w:trPr>
          <w:trHeight w:hRule="exact" w:val="90"/>
        </w:trPr>
        <w:tc>
          <w:tcPr>
            <w:tcW w:w="5833" w:type="dxa"/>
            <w:gridSpan w:val="14"/>
            <w:tcBorders>
              <w:bottom w:val="single" w:sz="4" w:space="0" w:color="auto"/>
            </w:tcBorders>
          </w:tcPr>
          <w:p w:rsidR="00E11A91" w:rsidRPr="00A23A50" w:rsidRDefault="00E11A91" w:rsidP="00055846">
            <w:pPr>
              <w:rPr>
                <w:rFonts w:cstheme="minorHAnsi"/>
              </w:rPr>
            </w:pPr>
          </w:p>
        </w:tc>
        <w:tc>
          <w:tcPr>
            <w:tcW w:w="409" w:type="dxa"/>
            <w:tcBorders>
              <w:bottom w:val="single" w:sz="4" w:space="0" w:color="auto"/>
            </w:tcBorders>
          </w:tcPr>
          <w:p w:rsidR="00E11A91" w:rsidRPr="00A23A50" w:rsidRDefault="00E11A91" w:rsidP="00055846">
            <w:pPr>
              <w:rPr>
                <w:rFonts w:cstheme="minorHAnsi"/>
              </w:rPr>
            </w:pPr>
          </w:p>
        </w:tc>
        <w:tc>
          <w:tcPr>
            <w:tcW w:w="4670" w:type="dxa"/>
            <w:gridSpan w:val="15"/>
          </w:tcPr>
          <w:p w:rsidR="00E11A91" w:rsidRPr="00E4150B" w:rsidRDefault="00E11A91" w:rsidP="00055846">
            <w:pPr>
              <w:rPr>
                <w:rFonts w:ascii="Garamond" w:hAnsi="Garamond" w:cstheme="minorHAnsi"/>
              </w:rPr>
            </w:pPr>
          </w:p>
        </w:tc>
      </w:tr>
      <w:tr w:rsidR="00E11A91" w:rsidRPr="00BE59A4" w:rsidTr="008753F8">
        <w:trPr>
          <w:trHeight w:val="675"/>
        </w:trPr>
        <w:tc>
          <w:tcPr>
            <w:tcW w:w="5833" w:type="dxa"/>
            <w:gridSpan w:val="14"/>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409" w:type="dxa"/>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4670" w:type="dxa"/>
            <w:gridSpan w:val="15"/>
            <w:tcBorders>
              <w:top w:val="single" w:sz="6" w:space="0" w:color="000000"/>
              <w:left w:val="single" w:sz="4" w:space="0" w:color="auto"/>
              <w:right w:val="single" w:sz="6" w:space="0" w:color="000000"/>
            </w:tcBorders>
            <w:vAlign w:val="center"/>
          </w:tcPr>
          <w:p w:rsidR="00E11A91" w:rsidRPr="006862AF" w:rsidRDefault="00E11A91" w:rsidP="00055846">
            <w:pPr>
              <w:jc w:val="center"/>
              <w:rPr>
                <w:rFonts w:ascii="Garamond" w:hAnsi="Garamond" w:cstheme="minorHAnsi"/>
                <w:b/>
                <w:color w:val="000000"/>
              </w:rPr>
            </w:pPr>
            <w:r w:rsidRPr="006862AF">
              <w:rPr>
                <w:rFonts w:ascii="Garamond" w:hAnsi="Garamond" w:cstheme="minorHAnsi"/>
                <w:b/>
                <w:color w:val="000000"/>
              </w:rPr>
              <w:t>GESTIONE</w:t>
            </w:r>
          </w:p>
        </w:tc>
      </w:tr>
      <w:tr w:rsidR="00E11A91" w:rsidRPr="00BE59A4" w:rsidTr="008753F8">
        <w:trPr>
          <w:trHeight w:val="660"/>
        </w:trPr>
        <w:tc>
          <w:tcPr>
            <w:tcW w:w="5833" w:type="dxa"/>
            <w:gridSpan w:val="14"/>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409" w:type="dxa"/>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1387" w:type="dxa"/>
            <w:gridSpan w:val="6"/>
            <w:tcBorders>
              <w:top w:val="single" w:sz="6" w:space="0" w:color="000000"/>
              <w:left w:val="single" w:sz="4" w:space="0" w:color="auto"/>
              <w:right w:val="single" w:sz="6" w:space="0" w:color="000000"/>
            </w:tcBorders>
            <w:vAlign w:val="center"/>
          </w:tcPr>
          <w:p w:rsidR="00E11A91" w:rsidRPr="006862AF" w:rsidRDefault="00E11A91" w:rsidP="00055846">
            <w:pPr>
              <w:jc w:val="center"/>
              <w:rPr>
                <w:rFonts w:ascii="Garamond" w:hAnsi="Garamond" w:cstheme="minorHAnsi"/>
                <w:b/>
                <w:color w:val="000000"/>
              </w:rPr>
            </w:pPr>
            <w:r w:rsidRPr="006862AF">
              <w:rPr>
                <w:rFonts w:ascii="Garamond" w:hAnsi="Garamond" w:cstheme="minorHAnsi"/>
                <w:b/>
                <w:color w:val="000000"/>
              </w:rPr>
              <w:t>RESIDUI</w:t>
            </w:r>
          </w:p>
        </w:tc>
        <w:tc>
          <w:tcPr>
            <w:tcW w:w="1761" w:type="dxa"/>
            <w:gridSpan w:val="3"/>
            <w:tcBorders>
              <w:top w:val="single" w:sz="6" w:space="0" w:color="000000"/>
              <w:right w:val="single" w:sz="6" w:space="0" w:color="000000"/>
            </w:tcBorders>
            <w:vAlign w:val="center"/>
          </w:tcPr>
          <w:p w:rsidR="00E11A91" w:rsidRPr="006862AF" w:rsidRDefault="00E11A91" w:rsidP="00055846">
            <w:pPr>
              <w:jc w:val="center"/>
              <w:rPr>
                <w:rFonts w:ascii="Garamond" w:hAnsi="Garamond" w:cstheme="minorHAnsi"/>
                <w:b/>
                <w:color w:val="000000"/>
              </w:rPr>
            </w:pPr>
            <w:r w:rsidRPr="006862AF">
              <w:rPr>
                <w:rFonts w:ascii="Garamond" w:hAnsi="Garamond" w:cstheme="minorHAnsi"/>
                <w:b/>
                <w:color w:val="000000"/>
              </w:rPr>
              <w:t>COMPETENZA</w:t>
            </w:r>
          </w:p>
        </w:tc>
        <w:tc>
          <w:tcPr>
            <w:tcW w:w="1522" w:type="dxa"/>
            <w:gridSpan w:val="6"/>
            <w:tcBorders>
              <w:top w:val="single" w:sz="6" w:space="0" w:color="000000"/>
              <w:right w:val="single" w:sz="6" w:space="0" w:color="000000"/>
            </w:tcBorders>
            <w:vAlign w:val="center"/>
          </w:tcPr>
          <w:p w:rsidR="00E11A91" w:rsidRPr="006862AF" w:rsidRDefault="00E11A91" w:rsidP="00055846">
            <w:pPr>
              <w:jc w:val="center"/>
              <w:rPr>
                <w:rFonts w:ascii="Garamond" w:hAnsi="Garamond" w:cstheme="minorHAnsi"/>
                <w:b/>
                <w:color w:val="000000"/>
              </w:rPr>
            </w:pPr>
            <w:r w:rsidRPr="006862AF">
              <w:rPr>
                <w:rFonts w:ascii="Garamond" w:hAnsi="Garamond" w:cstheme="minorHAnsi"/>
                <w:b/>
                <w:color w:val="000000"/>
              </w:rPr>
              <w:t>TOTALE</w:t>
            </w:r>
          </w:p>
        </w:tc>
      </w:tr>
      <w:tr w:rsidR="00E11A91" w:rsidRPr="00BE59A4" w:rsidTr="008753F8">
        <w:trPr>
          <w:trHeight w:val="566"/>
        </w:trPr>
        <w:tc>
          <w:tcPr>
            <w:tcW w:w="36" w:type="dxa"/>
            <w:tcBorders>
              <w:top w:val="single" w:sz="4" w:space="0" w:color="auto"/>
              <w:left w:val="double" w:sz="6" w:space="0" w:color="000000"/>
              <w:right w:val="single" w:sz="4" w:space="0" w:color="auto"/>
            </w:tcBorders>
          </w:tcPr>
          <w:p w:rsidR="00E11A91" w:rsidRPr="006862AF" w:rsidRDefault="00E11A91" w:rsidP="00055846">
            <w:pPr>
              <w:rPr>
                <w:rFonts w:ascii="Tahoma" w:hAnsi="Tahoma"/>
                <w:color w:val="000000"/>
              </w:rPr>
            </w:pPr>
          </w:p>
        </w:tc>
        <w:tc>
          <w:tcPr>
            <w:tcW w:w="5797" w:type="dxa"/>
            <w:gridSpan w:val="13"/>
            <w:tcBorders>
              <w:top w:val="single" w:sz="4" w:space="0" w:color="auto"/>
              <w:left w:val="single" w:sz="4" w:space="0" w:color="auto"/>
              <w:bottom w:val="single" w:sz="4" w:space="0" w:color="auto"/>
              <w:right w:val="single" w:sz="4" w:space="0" w:color="auto"/>
            </w:tcBorders>
            <w:vAlign w:val="center"/>
          </w:tcPr>
          <w:p w:rsidR="00E11A91" w:rsidRPr="006862AF" w:rsidRDefault="00E11A91" w:rsidP="00BC174F">
            <w:pPr>
              <w:ind w:left="72"/>
              <w:rPr>
                <w:rFonts w:ascii="Garamond" w:hAnsi="Garamond" w:cstheme="minorHAnsi"/>
                <w:b/>
                <w:color w:val="000000"/>
              </w:rPr>
            </w:pPr>
            <w:r w:rsidRPr="006862AF">
              <w:rPr>
                <w:rFonts w:ascii="Garamond" w:hAnsi="Garamond" w:cstheme="minorHAnsi"/>
                <w:b/>
                <w:color w:val="000000"/>
              </w:rPr>
              <w:t>Fondo cassa al 1° gennaio 20</w:t>
            </w:r>
            <w:r w:rsidR="00D517AC" w:rsidRPr="006862AF">
              <w:rPr>
                <w:rFonts w:ascii="Garamond" w:hAnsi="Garamond" w:cstheme="minorHAnsi"/>
                <w:b/>
                <w:color w:val="000000"/>
              </w:rPr>
              <w:t>2</w:t>
            </w:r>
            <w:r w:rsidR="00BC174F">
              <w:rPr>
                <w:rFonts w:ascii="Garamond" w:hAnsi="Garamond" w:cstheme="minorHAnsi"/>
                <w:b/>
                <w:color w:val="000000"/>
              </w:rPr>
              <w:t>3</w:t>
            </w:r>
          </w:p>
        </w:tc>
        <w:tc>
          <w:tcPr>
            <w:tcW w:w="409" w:type="dxa"/>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1387" w:type="dxa"/>
            <w:gridSpan w:val="6"/>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cstheme="minorHAnsi"/>
                <w:color w:val="000000"/>
              </w:rPr>
            </w:pPr>
          </w:p>
        </w:tc>
        <w:tc>
          <w:tcPr>
            <w:tcW w:w="1761" w:type="dxa"/>
            <w:gridSpan w:val="3"/>
            <w:tcBorders>
              <w:top w:val="single" w:sz="4" w:space="0" w:color="auto"/>
              <w:left w:val="single" w:sz="4" w:space="0" w:color="auto"/>
              <w:bottom w:val="single" w:sz="4" w:space="0" w:color="auto"/>
              <w:right w:val="single" w:sz="4" w:space="0" w:color="auto"/>
            </w:tcBorders>
          </w:tcPr>
          <w:p w:rsidR="00E11A91" w:rsidRPr="006862AF" w:rsidRDefault="00E11A91" w:rsidP="00055846">
            <w:pPr>
              <w:rPr>
                <w:rFonts w:ascii="Garamond" w:hAnsi="Garamond" w:cstheme="minorHAnsi"/>
                <w:color w:val="000000"/>
              </w:rPr>
            </w:pPr>
          </w:p>
        </w:tc>
        <w:tc>
          <w:tcPr>
            <w:tcW w:w="1477" w:type="dxa"/>
            <w:gridSpan w:val="5"/>
            <w:tcBorders>
              <w:top w:val="single" w:sz="4" w:space="0" w:color="auto"/>
              <w:left w:val="single" w:sz="4" w:space="0" w:color="auto"/>
              <w:bottom w:val="single" w:sz="4" w:space="0" w:color="auto"/>
              <w:right w:val="single" w:sz="4" w:space="0" w:color="auto"/>
            </w:tcBorders>
            <w:vAlign w:val="center"/>
          </w:tcPr>
          <w:p w:rsidR="00E11A91" w:rsidRPr="006862AF" w:rsidRDefault="00BC174F" w:rsidP="00BC174F">
            <w:pPr>
              <w:ind w:right="72"/>
              <w:jc w:val="right"/>
              <w:rPr>
                <w:rFonts w:ascii="Garamond" w:hAnsi="Garamond" w:cstheme="minorHAnsi"/>
                <w:color w:val="000000"/>
              </w:rPr>
            </w:pPr>
            <w:r>
              <w:rPr>
                <w:rFonts w:ascii="Garamond" w:hAnsi="Garamond" w:cstheme="minorHAnsi"/>
                <w:color w:val="000000"/>
              </w:rPr>
              <w:t>539</w:t>
            </w:r>
            <w:r w:rsidR="008C0F98" w:rsidRPr="006862AF">
              <w:rPr>
                <w:rFonts w:ascii="Garamond" w:hAnsi="Garamond" w:cstheme="minorHAnsi"/>
                <w:color w:val="000000"/>
              </w:rPr>
              <w:t>.</w:t>
            </w:r>
            <w:r>
              <w:rPr>
                <w:rFonts w:ascii="Garamond" w:hAnsi="Garamond" w:cstheme="minorHAnsi"/>
                <w:color w:val="000000"/>
              </w:rPr>
              <w:t>396</w:t>
            </w:r>
            <w:r w:rsidR="008C0F98" w:rsidRPr="006862AF">
              <w:rPr>
                <w:rFonts w:ascii="Garamond" w:hAnsi="Garamond" w:cstheme="minorHAnsi"/>
                <w:color w:val="000000"/>
              </w:rPr>
              <w:t>,</w:t>
            </w:r>
            <w:r>
              <w:rPr>
                <w:rFonts w:ascii="Garamond" w:hAnsi="Garamond" w:cstheme="minorHAnsi"/>
                <w:color w:val="000000"/>
              </w:rPr>
              <w:t>47</w:t>
            </w:r>
          </w:p>
        </w:tc>
        <w:tc>
          <w:tcPr>
            <w:tcW w:w="45" w:type="dxa"/>
            <w:tcBorders>
              <w:top w:val="double" w:sz="6" w:space="0" w:color="000000"/>
              <w:left w:val="single" w:sz="4" w:space="0" w:color="auto"/>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top w:val="single" w:sz="4" w:space="0" w:color="auto"/>
              <w:left w:val="double" w:sz="6" w:space="0" w:color="000000"/>
            </w:tcBorders>
          </w:tcPr>
          <w:p w:rsidR="00E11A91" w:rsidRPr="006862AF" w:rsidRDefault="00E11A91" w:rsidP="00055846">
            <w:pPr>
              <w:rPr>
                <w:rFonts w:ascii="Tahoma" w:hAnsi="Tahoma"/>
                <w:color w:val="000000"/>
              </w:rPr>
            </w:pPr>
          </w:p>
        </w:tc>
        <w:tc>
          <w:tcPr>
            <w:tcW w:w="5797" w:type="dxa"/>
            <w:gridSpan w:val="13"/>
            <w:tcBorders>
              <w:top w:val="single" w:sz="4" w:space="0" w:color="auto"/>
              <w:left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RISCOSSIONI</w:t>
            </w:r>
          </w:p>
        </w:tc>
        <w:tc>
          <w:tcPr>
            <w:tcW w:w="409" w:type="dxa"/>
            <w:tcBorders>
              <w:top w:val="single" w:sz="4" w:space="0" w:color="auto"/>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top w:val="single" w:sz="4" w:space="0" w:color="auto"/>
              <w:right w:val="single" w:sz="6" w:space="0" w:color="000000"/>
            </w:tcBorders>
            <w:vAlign w:val="center"/>
          </w:tcPr>
          <w:p w:rsidR="00E11A91" w:rsidRPr="006862AF" w:rsidRDefault="00492E8F" w:rsidP="00BC174F">
            <w:pPr>
              <w:ind w:right="72"/>
              <w:jc w:val="right"/>
              <w:rPr>
                <w:rFonts w:ascii="Garamond" w:hAnsi="Garamond" w:cstheme="minorHAnsi"/>
                <w:color w:val="000000"/>
              </w:rPr>
            </w:pPr>
            <w:r w:rsidRPr="006862AF">
              <w:rPr>
                <w:rFonts w:ascii="Garamond" w:hAnsi="Garamond" w:cstheme="minorHAnsi"/>
                <w:color w:val="000000"/>
              </w:rPr>
              <w:t>4</w:t>
            </w:r>
            <w:r w:rsidR="00BC174F">
              <w:rPr>
                <w:rFonts w:ascii="Garamond" w:hAnsi="Garamond" w:cstheme="minorHAnsi"/>
                <w:color w:val="000000"/>
              </w:rPr>
              <w:t>72</w:t>
            </w:r>
            <w:r w:rsidR="00D517AC" w:rsidRPr="006862AF">
              <w:rPr>
                <w:rFonts w:ascii="Garamond" w:hAnsi="Garamond" w:cstheme="minorHAnsi"/>
                <w:color w:val="000000"/>
              </w:rPr>
              <w:t>.</w:t>
            </w:r>
            <w:r w:rsidR="00BC174F">
              <w:rPr>
                <w:rFonts w:ascii="Garamond" w:hAnsi="Garamond" w:cstheme="minorHAnsi"/>
                <w:color w:val="000000"/>
              </w:rPr>
              <w:t>514</w:t>
            </w:r>
            <w:r w:rsidR="00E11A91" w:rsidRPr="006862AF">
              <w:rPr>
                <w:rFonts w:ascii="Garamond" w:hAnsi="Garamond" w:cstheme="minorHAnsi"/>
                <w:color w:val="000000"/>
              </w:rPr>
              <w:t>,</w:t>
            </w:r>
            <w:r w:rsidR="00BC174F">
              <w:rPr>
                <w:rFonts w:ascii="Garamond" w:hAnsi="Garamond" w:cstheme="minorHAnsi"/>
                <w:color w:val="000000"/>
              </w:rPr>
              <w:t>15</w:t>
            </w:r>
          </w:p>
        </w:tc>
        <w:tc>
          <w:tcPr>
            <w:tcW w:w="1761" w:type="dxa"/>
            <w:gridSpan w:val="3"/>
            <w:tcBorders>
              <w:top w:val="single" w:sz="4" w:space="0" w:color="auto"/>
              <w:right w:val="single" w:sz="6" w:space="0" w:color="000000"/>
            </w:tcBorders>
            <w:vAlign w:val="center"/>
          </w:tcPr>
          <w:p w:rsidR="00E11A91" w:rsidRPr="006862AF" w:rsidRDefault="00BC174F" w:rsidP="00BC174F">
            <w:pPr>
              <w:ind w:right="72"/>
              <w:jc w:val="right"/>
              <w:rPr>
                <w:rFonts w:ascii="Garamond" w:hAnsi="Garamond" w:cstheme="minorHAnsi"/>
                <w:color w:val="000000"/>
              </w:rPr>
            </w:pPr>
            <w:r>
              <w:rPr>
                <w:rFonts w:ascii="Garamond" w:hAnsi="Garamond" w:cstheme="minorHAnsi"/>
                <w:color w:val="000000"/>
              </w:rPr>
              <w:t>299</w:t>
            </w:r>
            <w:r w:rsidR="00E11A91" w:rsidRPr="006862AF">
              <w:rPr>
                <w:rFonts w:ascii="Garamond" w:hAnsi="Garamond" w:cstheme="minorHAnsi"/>
                <w:color w:val="000000"/>
              </w:rPr>
              <w:t>.</w:t>
            </w:r>
            <w:r>
              <w:rPr>
                <w:rFonts w:ascii="Garamond" w:hAnsi="Garamond" w:cstheme="minorHAnsi"/>
                <w:color w:val="000000"/>
              </w:rPr>
              <w:t>140</w:t>
            </w:r>
            <w:r w:rsidR="00E11A91" w:rsidRPr="006862AF">
              <w:rPr>
                <w:rFonts w:ascii="Garamond" w:hAnsi="Garamond" w:cstheme="minorHAnsi"/>
                <w:color w:val="000000"/>
              </w:rPr>
              <w:t>,</w:t>
            </w:r>
            <w:r>
              <w:rPr>
                <w:rFonts w:ascii="Garamond" w:hAnsi="Garamond" w:cstheme="minorHAnsi"/>
                <w:color w:val="000000"/>
              </w:rPr>
              <w:t>29</w:t>
            </w:r>
          </w:p>
        </w:tc>
        <w:tc>
          <w:tcPr>
            <w:tcW w:w="1477" w:type="dxa"/>
            <w:gridSpan w:val="5"/>
            <w:tcBorders>
              <w:top w:val="single" w:sz="4" w:space="0" w:color="auto"/>
            </w:tcBorders>
            <w:vAlign w:val="center"/>
          </w:tcPr>
          <w:p w:rsidR="00E11A91" w:rsidRPr="006862AF" w:rsidRDefault="00BC174F" w:rsidP="00BC174F">
            <w:pPr>
              <w:ind w:right="72"/>
              <w:jc w:val="right"/>
              <w:rPr>
                <w:rFonts w:ascii="Garamond" w:hAnsi="Garamond" w:cstheme="minorHAnsi"/>
                <w:color w:val="000000"/>
              </w:rPr>
            </w:pPr>
            <w:r>
              <w:rPr>
                <w:rFonts w:ascii="Garamond" w:hAnsi="Garamond" w:cstheme="minorHAnsi"/>
                <w:color w:val="000000"/>
              </w:rPr>
              <w:t>771</w:t>
            </w:r>
            <w:r w:rsidR="00E11A91" w:rsidRPr="006862AF">
              <w:rPr>
                <w:rFonts w:ascii="Garamond" w:hAnsi="Garamond" w:cstheme="minorHAnsi"/>
                <w:color w:val="000000"/>
              </w:rPr>
              <w:t>.</w:t>
            </w:r>
            <w:r>
              <w:rPr>
                <w:rFonts w:ascii="Garamond" w:hAnsi="Garamond" w:cstheme="minorHAnsi"/>
                <w:color w:val="000000"/>
              </w:rPr>
              <w:t>654</w:t>
            </w:r>
            <w:r w:rsidR="00E11A91" w:rsidRPr="006862AF">
              <w:rPr>
                <w:rFonts w:ascii="Garamond" w:hAnsi="Garamond" w:cstheme="minorHAnsi"/>
                <w:color w:val="000000"/>
              </w:rPr>
              <w:t>,</w:t>
            </w:r>
            <w:r>
              <w:rPr>
                <w:rFonts w:ascii="Garamond" w:hAnsi="Garamond" w:cstheme="minorHAnsi"/>
                <w:color w:val="000000"/>
              </w:rPr>
              <w:t>44</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PAGAMENTI</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bottom w:val="single" w:sz="6" w:space="0" w:color="000000"/>
              <w:right w:val="single" w:sz="6" w:space="0" w:color="000000"/>
            </w:tcBorders>
            <w:vAlign w:val="center"/>
          </w:tcPr>
          <w:p w:rsidR="00E11A91" w:rsidRPr="006862AF" w:rsidRDefault="008C0F98" w:rsidP="00BC174F">
            <w:pPr>
              <w:ind w:right="72"/>
              <w:jc w:val="right"/>
              <w:rPr>
                <w:rFonts w:ascii="Garamond" w:hAnsi="Garamond" w:cstheme="minorHAnsi"/>
                <w:color w:val="000000"/>
              </w:rPr>
            </w:pPr>
            <w:r w:rsidRPr="006862AF">
              <w:rPr>
                <w:rFonts w:ascii="Garamond" w:hAnsi="Garamond" w:cstheme="minorHAnsi"/>
                <w:color w:val="000000"/>
              </w:rPr>
              <w:t>2</w:t>
            </w:r>
            <w:r w:rsidR="00BC174F">
              <w:rPr>
                <w:rFonts w:ascii="Garamond" w:hAnsi="Garamond" w:cstheme="minorHAnsi"/>
                <w:color w:val="000000"/>
              </w:rPr>
              <w:t>89</w:t>
            </w:r>
            <w:r w:rsidR="00D517AC" w:rsidRPr="006862AF">
              <w:rPr>
                <w:rFonts w:ascii="Garamond" w:hAnsi="Garamond" w:cstheme="minorHAnsi"/>
                <w:color w:val="000000"/>
              </w:rPr>
              <w:t>.</w:t>
            </w:r>
            <w:r w:rsidR="00BC174F">
              <w:rPr>
                <w:rFonts w:ascii="Garamond" w:hAnsi="Garamond" w:cstheme="minorHAnsi"/>
                <w:color w:val="000000"/>
              </w:rPr>
              <w:t>587</w:t>
            </w:r>
            <w:r w:rsidR="00E11A91" w:rsidRPr="006862AF">
              <w:rPr>
                <w:rFonts w:ascii="Garamond" w:hAnsi="Garamond" w:cstheme="minorHAnsi"/>
                <w:color w:val="000000"/>
              </w:rPr>
              <w:t>,</w:t>
            </w:r>
            <w:r w:rsidR="00BC174F">
              <w:rPr>
                <w:rFonts w:ascii="Garamond" w:hAnsi="Garamond" w:cstheme="minorHAnsi"/>
                <w:color w:val="000000"/>
              </w:rPr>
              <w:t>22</w:t>
            </w:r>
          </w:p>
        </w:tc>
        <w:tc>
          <w:tcPr>
            <w:tcW w:w="1761" w:type="dxa"/>
            <w:gridSpan w:val="3"/>
            <w:tcBorders>
              <w:bottom w:val="single" w:sz="6" w:space="0" w:color="000000"/>
              <w:right w:val="single" w:sz="6" w:space="0" w:color="000000"/>
            </w:tcBorders>
            <w:vAlign w:val="center"/>
          </w:tcPr>
          <w:p w:rsidR="00E11A91" w:rsidRPr="006862AF" w:rsidRDefault="00BC174F" w:rsidP="00BC174F">
            <w:pPr>
              <w:ind w:right="72"/>
              <w:jc w:val="right"/>
              <w:rPr>
                <w:rFonts w:ascii="Garamond" w:hAnsi="Garamond" w:cstheme="minorHAnsi"/>
                <w:color w:val="000000"/>
              </w:rPr>
            </w:pPr>
            <w:r>
              <w:rPr>
                <w:rFonts w:ascii="Garamond" w:hAnsi="Garamond" w:cstheme="minorHAnsi"/>
                <w:color w:val="000000"/>
              </w:rPr>
              <w:t>383</w:t>
            </w:r>
            <w:r w:rsidR="00E11A91" w:rsidRPr="006862AF">
              <w:rPr>
                <w:rFonts w:ascii="Garamond" w:hAnsi="Garamond" w:cstheme="minorHAnsi"/>
                <w:color w:val="000000"/>
              </w:rPr>
              <w:t>.</w:t>
            </w:r>
            <w:r>
              <w:rPr>
                <w:rFonts w:ascii="Garamond" w:hAnsi="Garamond" w:cstheme="minorHAnsi"/>
                <w:color w:val="000000"/>
              </w:rPr>
              <w:t>424</w:t>
            </w:r>
            <w:r w:rsidR="00E11A91" w:rsidRPr="006862AF">
              <w:rPr>
                <w:rFonts w:ascii="Garamond" w:hAnsi="Garamond" w:cstheme="minorHAnsi"/>
                <w:color w:val="000000"/>
              </w:rPr>
              <w:t>,</w:t>
            </w:r>
            <w:r>
              <w:rPr>
                <w:rFonts w:ascii="Garamond" w:hAnsi="Garamond" w:cstheme="minorHAnsi"/>
                <w:color w:val="000000"/>
              </w:rPr>
              <w:t>91</w:t>
            </w:r>
          </w:p>
        </w:tc>
        <w:tc>
          <w:tcPr>
            <w:tcW w:w="1477" w:type="dxa"/>
            <w:gridSpan w:val="5"/>
            <w:tcBorders>
              <w:bottom w:val="single" w:sz="6" w:space="0" w:color="000000"/>
            </w:tcBorders>
            <w:vAlign w:val="center"/>
          </w:tcPr>
          <w:p w:rsidR="00E11A91" w:rsidRPr="006862AF" w:rsidRDefault="00BC174F" w:rsidP="00BC174F">
            <w:pPr>
              <w:ind w:right="72"/>
              <w:jc w:val="right"/>
              <w:rPr>
                <w:rFonts w:ascii="Garamond" w:hAnsi="Garamond" w:cstheme="minorHAnsi"/>
                <w:color w:val="000000"/>
              </w:rPr>
            </w:pPr>
            <w:r>
              <w:rPr>
                <w:rFonts w:ascii="Garamond" w:hAnsi="Garamond" w:cstheme="minorHAnsi"/>
                <w:color w:val="000000"/>
              </w:rPr>
              <w:t>673</w:t>
            </w:r>
            <w:r w:rsidR="00E11A91" w:rsidRPr="006862AF">
              <w:rPr>
                <w:rFonts w:ascii="Garamond" w:hAnsi="Garamond" w:cstheme="minorHAnsi"/>
                <w:color w:val="000000"/>
              </w:rPr>
              <w:t>.</w:t>
            </w:r>
            <w:r>
              <w:rPr>
                <w:rFonts w:ascii="Garamond" w:hAnsi="Garamond" w:cstheme="minorHAnsi"/>
                <w:color w:val="000000"/>
              </w:rPr>
              <w:t>012</w:t>
            </w:r>
            <w:r w:rsidR="00E11A91" w:rsidRPr="006862AF">
              <w:rPr>
                <w:rFonts w:ascii="Garamond" w:hAnsi="Garamond" w:cstheme="minorHAnsi"/>
                <w:color w:val="000000"/>
              </w:rPr>
              <w:t>,</w:t>
            </w:r>
            <w:r>
              <w:rPr>
                <w:rFonts w:ascii="Garamond" w:hAnsi="Garamond" w:cstheme="minorHAnsi"/>
                <w:color w:val="000000"/>
              </w:rPr>
              <w:t>13</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SALDO DI CASSA AL 31 DICEMBRE</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BC174F" w:rsidP="00BC174F">
            <w:pPr>
              <w:ind w:right="72"/>
              <w:jc w:val="right"/>
              <w:rPr>
                <w:rFonts w:ascii="Garamond" w:hAnsi="Garamond" w:cstheme="minorHAnsi"/>
                <w:color w:val="000000"/>
              </w:rPr>
            </w:pPr>
            <w:r>
              <w:rPr>
                <w:rFonts w:ascii="Garamond" w:hAnsi="Garamond" w:cstheme="minorHAnsi"/>
                <w:color w:val="000000"/>
              </w:rPr>
              <w:t>638</w:t>
            </w:r>
            <w:r w:rsidR="00E11A91" w:rsidRPr="006862AF">
              <w:rPr>
                <w:rFonts w:ascii="Garamond" w:hAnsi="Garamond" w:cstheme="minorHAnsi"/>
                <w:color w:val="000000"/>
              </w:rPr>
              <w:t>.</w:t>
            </w:r>
            <w:r>
              <w:rPr>
                <w:rFonts w:ascii="Garamond" w:hAnsi="Garamond" w:cstheme="minorHAnsi"/>
                <w:color w:val="000000"/>
              </w:rPr>
              <w:t>038</w:t>
            </w:r>
            <w:r w:rsidR="00E11A91" w:rsidRPr="006862AF">
              <w:rPr>
                <w:rFonts w:ascii="Garamond" w:hAnsi="Garamond" w:cstheme="minorHAnsi"/>
                <w:color w:val="000000"/>
              </w:rPr>
              <w:t>,</w:t>
            </w:r>
            <w:r>
              <w:rPr>
                <w:rFonts w:ascii="Garamond" w:hAnsi="Garamond" w:cstheme="minorHAnsi"/>
                <w:color w:val="000000"/>
              </w:rPr>
              <w:t>78</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9F1BCF">
            <w:pPr>
              <w:ind w:left="72"/>
              <w:rPr>
                <w:rFonts w:ascii="Garamond" w:hAnsi="Garamond" w:cstheme="minorHAnsi"/>
                <w:color w:val="000000"/>
              </w:rPr>
            </w:pPr>
            <w:r w:rsidRPr="006862AF">
              <w:rPr>
                <w:rFonts w:ascii="Garamond" w:hAnsi="Garamond" w:cstheme="minorHAnsi"/>
                <w:b/>
                <w:color w:val="000000"/>
              </w:rPr>
              <w:t xml:space="preserve">PAGAMENTI </w:t>
            </w:r>
            <w:r w:rsidRPr="006862AF">
              <w:rPr>
                <w:rFonts w:ascii="Garamond" w:hAnsi="Garamond" w:cstheme="minorHAnsi"/>
                <w:color w:val="000000"/>
              </w:rPr>
              <w:t xml:space="preserve"> per azioni esecutive non regolarizzate al 31 dicembre 20</w:t>
            </w:r>
            <w:r w:rsidR="00D517AC" w:rsidRPr="006862AF">
              <w:rPr>
                <w:rFonts w:ascii="Garamond" w:hAnsi="Garamond" w:cstheme="minorHAnsi"/>
                <w:color w:val="000000"/>
              </w:rPr>
              <w:t>2</w:t>
            </w:r>
            <w:r w:rsidR="009F1BCF">
              <w:rPr>
                <w:rFonts w:ascii="Garamond" w:hAnsi="Garamond" w:cstheme="minorHAnsi"/>
                <w:color w:val="000000"/>
              </w:rPr>
              <w:t>3</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r w:rsidRPr="006862AF">
              <w:rPr>
                <w:rFonts w:ascii="Garamond" w:hAnsi="Garamond" w:cstheme="minorHAnsi"/>
                <w:color w:val="000000"/>
              </w:rPr>
              <w:t>0,00</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BC174F">
            <w:pPr>
              <w:ind w:left="72"/>
              <w:rPr>
                <w:rFonts w:ascii="Garamond" w:hAnsi="Garamond" w:cstheme="minorHAnsi"/>
                <w:b/>
                <w:color w:val="000000"/>
              </w:rPr>
            </w:pPr>
            <w:r w:rsidRPr="006862AF">
              <w:rPr>
                <w:rFonts w:ascii="Garamond" w:hAnsi="Garamond" w:cstheme="minorHAnsi"/>
                <w:b/>
                <w:color w:val="000000"/>
              </w:rPr>
              <w:t>FONDO DI CASSA AL 31 DICEMBRE 20</w:t>
            </w:r>
            <w:r w:rsidR="00D517AC" w:rsidRPr="006862AF">
              <w:rPr>
                <w:rFonts w:ascii="Garamond" w:hAnsi="Garamond" w:cstheme="minorHAnsi"/>
                <w:b/>
                <w:color w:val="000000"/>
              </w:rPr>
              <w:t>2</w:t>
            </w:r>
            <w:r w:rsidR="00BC174F">
              <w:rPr>
                <w:rFonts w:ascii="Garamond" w:hAnsi="Garamond" w:cstheme="minorHAnsi"/>
                <w:b/>
                <w:color w:val="000000"/>
              </w:rPr>
              <w:t>3</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BC174F" w:rsidP="00492E8F">
            <w:pPr>
              <w:ind w:right="72"/>
              <w:jc w:val="right"/>
              <w:rPr>
                <w:rFonts w:ascii="Garamond" w:hAnsi="Garamond" w:cstheme="minorHAnsi"/>
                <w:color w:val="000000"/>
              </w:rPr>
            </w:pPr>
            <w:r>
              <w:rPr>
                <w:rFonts w:ascii="Garamond" w:hAnsi="Garamond" w:cstheme="minorHAnsi"/>
                <w:color w:val="000000"/>
              </w:rPr>
              <w:t>638</w:t>
            </w:r>
            <w:r w:rsidRPr="006862AF">
              <w:rPr>
                <w:rFonts w:ascii="Garamond" w:hAnsi="Garamond" w:cstheme="minorHAnsi"/>
                <w:color w:val="000000"/>
              </w:rPr>
              <w:t>.</w:t>
            </w:r>
            <w:r>
              <w:rPr>
                <w:rFonts w:ascii="Garamond" w:hAnsi="Garamond" w:cstheme="minorHAnsi"/>
                <w:color w:val="000000"/>
              </w:rPr>
              <w:t>038</w:t>
            </w:r>
            <w:r w:rsidRPr="006862AF">
              <w:rPr>
                <w:rFonts w:ascii="Garamond" w:hAnsi="Garamond" w:cstheme="minorHAnsi"/>
                <w:color w:val="000000"/>
              </w:rPr>
              <w:t>,</w:t>
            </w:r>
            <w:r>
              <w:rPr>
                <w:rFonts w:ascii="Garamond" w:hAnsi="Garamond" w:cstheme="minorHAnsi"/>
                <w:color w:val="000000"/>
              </w:rPr>
              <w:t>78</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bottom w:val="single" w:sz="6" w:space="0" w:color="000000"/>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bottom w:val="single" w:sz="6" w:space="0" w:color="000000"/>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RESIDUI ATTIVI</w:t>
            </w: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CC5B78" w:rsidP="00CC5B78">
            <w:pPr>
              <w:ind w:right="72"/>
              <w:jc w:val="right"/>
              <w:rPr>
                <w:rFonts w:ascii="Garamond" w:hAnsi="Garamond" w:cstheme="minorHAnsi"/>
                <w:color w:val="000000"/>
              </w:rPr>
            </w:pPr>
            <w:r>
              <w:rPr>
                <w:rFonts w:ascii="Garamond" w:hAnsi="Garamond" w:cstheme="minorHAnsi"/>
                <w:color w:val="000000"/>
              </w:rPr>
              <w:t>859</w:t>
            </w:r>
            <w:r w:rsidR="00D517AC" w:rsidRPr="006862AF">
              <w:rPr>
                <w:rFonts w:ascii="Garamond" w:hAnsi="Garamond" w:cstheme="minorHAnsi"/>
                <w:color w:val="000000"/>
              </w:rPr>
              <w:t>.</w:t>
            </w:r>
            <w:r>
              <w:rPr>
                <w:rFonts w:ascii="Garamond" w:hAnsi="Garamond" w:cstheme="minorHAnsi"/>
                <w:color w:val="000000"/>
              </w:rPr>
              <w:t>971</w:t>
            </w:r>
            <w:r w:rsidR="00E11A91" w:rsidRPr="006862AF">
              <w:rPr>
                <w:rFonts w:ascii="Garamond" w:hAnsi="Garamond" w:cstheme="minorHAnsi"/>
                <w:color w:val="000000"/>
              </w:rPr>
              <w:t>,</w:t>
            </w:r>
            <w:r>
              <w:rPr>
                <w:rFonts w:ascii="Garamond" w:hAnsi="Garamond" w:cstheme="minorHAnsi"/>
                <w:color w:val="000000"/>
              </w:rPr>
              <w:t>11</w:t>
            </w:r>
          </w:p>
        </w:tc>
        <w:tc>
          <w:tcPr>
            <w:tcW w:w="1761" w:type="dxa"/>
            <w:gridSpan w:val="3"/>
            <w:tcBorders>
              <w:right w:val="single" w:sz="6" w:space="0" w:color="000000"/>
            </w:tcBorders>
            <w:vAlign w:val="center"/>
          </w:tcPr>
          <w:p w:rsidR="00E11A91" w:rsidRPr="006862AF" w:rsidRDefault="00CC5B78" w:rsidP="00CC5B78">
            <w:pPr>
              <w:ind w:right="72"/>
              <w:jc w:val="right"/>
              <w:rPr>
                <w:rFonts w:ascii="Garamond" w:hAnsi="Garamond" w:cstheme="minorHAnsi"/>
                <w:color w:val="000000"/>
              </w:rPr>
            </w:pPr>
            <w:r>
              <w:rPr>
                <w:rFonts w:ascii="Garamond" w:hAnsi="Garamond" w:cstheme="minorHAnsi"/>
                <w:color w:val="000000"/>
              </w:rPr>
              <w:t>278</w:t>
            </w:r>
            <w:r w:rsidR="00E11A91" w:rsidRPr="006862AF">
              <w:rPr>
                <w:rFonts w:ascii="Garamond" w:hAnsi="Garamond" w:cstheme="minorHAnsi"/>
                <w:color w:val="000000"/>
              </w:rPr>
              <w:t>.</w:t>
            </w:r>
            <w:r>
              <w:rPr>
                <w:rFonts w:ascii="Garamond" w:hAnsi="Garamond" w:cstheme="minorHAnsi"/>
                <w:color w:val="000000"/>
              </w:rPr>
              <w:t>326</w:t>
            </w:r>
            <w:r w:rsidR="00E11A91" w:rsidRPr="006862AF">
              <w:rPr>
                <w:rFonts w:ascii="Garamond" w:hAnsi="Garamond" w:cstheme="minorHAnsi"/>
                <w:color w:val="000000"/>
              </w:rPr>
              <w:t>,</w:t>
            </w:r>
            <w:r>
              <w:rPr>
                <w:rFonts w:ascii="Garamond" w:hAnsi="Garamond" w:cstheme="minorHAnsi"/>
                <w:color w:val="000000"/>
              </w:rPr>
              <w:t>17</w:t>
            </w:r>
          </w:p>
        </w:tc>
        <w:tc>
          <w:tcPr>
            <w:tcW w:w="1477" w:type="dxa"/>
            <w:gridSpan w:val="5"/>
            <w:vAlign w:val="center"/>
          </w:tcPr>
          <w:p w:rsidR="00E11A91" w:rsidRPr="006862AF" w:rsidRDefault="00D517AC" w:rsidP="00CC5B78">
            <w:pPr>
              <w:ind w:right="72"/>
              <w:jc w:val="right"/>
              <w:rPr>
                <w:rFonts w:ascii="Garamond" w:hAnsi="Garamond" w:cstheme="minorHAnsi"/>
                <w:color w:val="000000"/>
              </w:rPr>
            </w:pPr>
            <w:r w:rsidRPr="006862AF">
              <w:rPr>
                <w:rFonts w:ascii="Garamond" w:hAnsi="Garamond" w:cstheme="minorHAnsi"/>
                <w:color w:val="000000"/>
              </w:rPr>
              <w:t>1.</w:t>
            </w:r>
            <w:r w:rsidR="00CC5B78">
              <w:rPr>
                <w:rFonts w:ascii="Garamond" w:hAnsi="Garamond" w:cstheme="minorHAnsi"/>
                <w:color w:val="000000"/>
              </w:rPr>
              <w:t>174</w:t>
            </w:r>
            <w:r w:rsidR="00E11A91" w:rsidRPr="006862AF">
              <w:rPr>
                <w:rFonts w:ascii="Garamond" w:hAnsi="Garamond" w:cstheme="minorHAnsi"/>
                <w:color w:val="000000"/>
              </w:rPr>
              <w:t>.</w:t>
            </w:r>
            <w:r w:rsidR="00CC5B78">
              <w:rPr>
                <w:rFonts w:ascii="Garamond" w:hAnsi="Garamond" w:cstheme="minorHAnsi"/>
                <w:color w:val="000000"/>
              </w:rPr>
              <w:t>297</w:t>
            </w:r>
            <w:r w:rsidR="00E11A91" w:rsidRPr="006862AF">
              <w:rPr>
                <w:rFonts w:ascii="Garamond" w:hAnsi="Garamond" w:cstheme="minorHAnsi"/>
                <w:color w:val="000000"/>
              </w:rPr>
              <w:t>,</w:t>
            </w:r>
            <w:r w:rsidR="00CC5B78">
              <w:rPr>
                <w:rFonts w:ascii="Garamond" w:hAnsi="Garamond" w:cstheme="minorHAnsi"/>
                <w:color w:val="000000"/>
              </w:rPr>
              <w:t>28</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ind w:left="144"/>
              <w:rPr>
                <w:rFonts w:ascii="Garamond" w:hAnsi="Garamond" w:cstheme="minorHAnsi"/>
                <w:i/>
                <w:color w:val="000000"/>
              </w:rPr>
            </w:pPr>
            <w:r w:rsidRPr="006862AF">
              <w:rPr>
                <w:rFonts w:ascii="Garamond" w:hAnsi="Garamond" w:cstheme="minorHAnsi"/>
                <w:i/>
                <w:color w:val="000000"/>
              </w:rPr>
              <w:t xml:space="preserve"> di cui derivanti da accertamenti di tributi effettuati sulla base della stima del dipartimento delle finanze</w:t>
            </w: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vAlign w:val="center"/>
          </w:tcPr>
          <w:p w:rsidR="00E11A91" w:rsidRPr="006862AF" w:rsidRDefault="00E11A91" w:rsidP="00055846">
            <w:pPr>
              <w:ind w:right="72"/>
              <w:jc w:val="right"/>
              <w:rPr>
                <w:rFonts w:ascii="Garamond" w:hAnsi="Garamond" w:cstheme="minorHAnsi"/>
                <w:color w:val="000000"/>
              </w:rPr>
            </w:pPr>
            <w:r w:rsidRPr="006862AF">
              <w:rPr>
                <w:rFonts w:ascii="Garamond" w:hAnsi="Garamond" w:cstheme="minorHAnsi"/>
                <w:color w:val="000000"/>
              </w:rPr>
              <w:t>0,00</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RESIDUI PASSIVI</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bottom w:val="single" w:sz="6" w:space="0" w:color="000000"/>
              <w:right w:val="single" w:sz="6" w:space="0" w:color="000000"/>
            </w:tcBorders>
            <w:vAlign w:val="center"/>
          </w:tcPr>
          <w:p w:rsidR="00E11A91" w:rsidRPr="006862AF" w:rsidRDefault="00CC5B78" w:rsidP="00CC5B78">
            <w:pPr>
              <w:ind w:right="72"/>
              <w:jc w:val="right"/>
              <w:rPr>
                <w:rFonts w:ascii="Garamond" w:hAnsi="Garamond" w:cstheme="minorHAnsi"/>
                <w:color w:val="000000"/>
              </w:rPr>
            </w:pPr>
            <w:r>
              <w:rPr>
                <w:rFonts w:ascii="Garamond" w:hAnsi="Garamond" w:cstheme="minorHAnsi"/>
                <w:color w:val="000000"/>
              </w:rPr>
              <w:t>584</w:t>
            </w:r>
            <w:r w:rsidR="00492E8F" w:rsidRPr="006862AF">
              <w:rPr>
                <w:rFonts w:ascii="Garamond" w:hAnsi="Garamond" w:cstheme="minorHAnsi"/>
                <w:color w:val="000000"/>
              </w:rPr>
              <w:t>.</w:t>
            </w:r>
            <w:r>
              <w:rPr>
                <w:rFonts w:ascii="Garamond" w:hAnsi="Garamond" w:cstheme="minorHAnsi"/>
                <w:color w:val="000000"/>
              </w:rPr>
              <w:t>922</w:t>
            </w:r>
            <w:r w:rsidR="00492E8F" w:rsidRPr="006862AF">
              <w:rPr>
                <w:rFonts w:ascii="Garamond" w:hAnsi="Garamond" w:cstheme="minorHAnsi"/>
                <w:color w:val="000000"/>
              </w:rPr>
              <w:t>,</w:t>
            </w:r>
            <w:r>
              <w:rPr>
                <w:rFonts w:ascii="Garamond" w:hAnsi="Garamond" w:cstheme="minorHAnsi"/>
                <w:color w:val="000000"/>
              </w:rPr>
              <w:t>99</w:t>
            </w:r>
          </w:p>
        </w:tc>
        <w:tc>
          <w:tcPr>
            <w:tcW w:w="1761" w:type="dxa"/>
            <w:gridSpan w:val="3"/>
            <w:tcBorders>
              <w:bottom w:val="single" w:sz="6" w:space="0" w:color="000000"/>
              <w:right w:val="single" w:sz="6" w:space="0" w:color="000000"/>
            </w:tcBorders>
            <w:vAlign w:val="center"/>
          </w:tcPr>
          <w:p w:rsidR="00E11A91" w:rsidRPr="006862AF" w:rsidRDefault="00CC5B78" w:rsidP="00CC5B78">
            <w:pPr>
              <w:ind w:right="72"/>
              <w:jc w:val="right"/>
              <w:rPr>
                <w:rFonts w:ascii="Garamond" w:hAnsi="Garamond" w:cstheme="minorHAnsi"/>
                <w:color w:val="000000"/>
              </w:rPr>
            </w:pPr>
            <w:r>
              <w:rPr>
                <w:rFonts w:ascii="Garamond" w:hAnsi="Garamond" w:cstheme="minorHAnsi"/>
                <w:color w:val="000000"/>
              </w:rPr>
              <w:t>182</w:t>
            </w:r>
            <w:r w:rsidR="006A48F9" w:rsidRPr="006862AF">
              <w:rPr>
                <w:rFonts w:ascii="Garamond" w:hAnsi="Garamond" w:cstheme="minorHAnsi"/>
                <w:color w:val="000000"/>
              </w:rPr>
              <w:t>.</w:t>
            </w:r>
            <w:r>
              <w:rPr>
                <w:rFonts w:ascii="Garamond" w:hAnsi="Garamond" w:cstheme="minorHAnsi"/>
                <w:color w:val="000000"/>
              </w:rPr>
              <w:t>192</w:t>
            </w:r>
            <w:r w:rsidR="006A48F9" w:rsidRPr="006862AF">
              <w:rPr>
                <w:rFonts w:ascii="Garamond" w:hAnsi="Garamond" w:cstheme="minorHAnsi"/>
                <w:color w:val="000000"/>
              </w:rPr>
              <w:t>,</w:t>
            </w:r>
            <w:r>
              <w:rPr>
                <w:rFonts w:ascii="Garamond" w:hAnsi="Garamond" w:cstheme="minorHAnsi"/>
                <w:color w:val="000000"/>
              </w:rPr>
              <w:t>30</w:t>
            </w:r>
          </w:p>
        </w:tc>
        <w:tc>
          <w:tcPr>
            <w:tcW w:w="1477" w:type="dxa"/>
            <w:gridSpan w:val="5"/>
            <w:tcBorders>
              <w:bottom w:val="single" w:sz="6" w:space="0" w:color="000000"/>
            </w:tcBorders>
            <w:vAlign w:val="center"/>
          </w:tcPr>
          <w:p w:rsidR="00E11A91" w:rsidRPr="006862AF" w:rsidRDefault="00CC5B78" w:rsidP="00CC5B78">
            <w:pPr>
              <w:ind w:right="72"/>
              <w:jc w:val="right"/>
              <w:rPr>
                <w:rFonts w:ascii="Garamond" w:hAnsi="Garamond" w:cstheme="minorHAnsi"/>
                <w:color w:val="000000"/>
              </w:rPr>
            </w:pPr>
            <w:r>
              <w:rPr>
                <w:rFonts w:ascii="Garamond" w:hAnsi="Garamond" w:cstheme="minorHAnsi"/>
                <w:color w:val="000000"/>
              </w:rPr>
              <w:t>767</w:t>
            </w:r>
            <w:r w:rsidR="00E11A91" w:rsidRPr="006862AF">
              <w:rPr>
                <w:rFonts w:ascii="Garamond" w:hAnsi="Garamond" w:cstheme="minorHAnsi"/>
                <w:color w:val="000000"/>
              </w:rPr>
              <w:t>.</w:t>
            </w:r>
            <w:r>
              <w:rPr>
                <w:rFonts w:ascii="Garamond" w:hAnsi="Garamond" w:cstheme="minorHAnsi"/>
                <w:color w:val="000000"/>
              </w:rPr>
              <w:t>115</w:t>
            </w:r>
            <w:r w:rsidR="00E11A91" w:rsidRPr="006862AF">
              <w:rPr>
                <w:rFonts w:ascii="Garamond" w:hAnsi="Garamond" w:cstheme="minorHAnsi"/>
                <w:color w:val="000000"/>
              </w:rPr>
              <w:t>,</w:t>
            </w:r>
            <w:r>
              <w:rPr>
                <w:rFonts w:ascii="Garamond" w:hAnsi="Garamond" w:cstheme="minorHAnsi"/>
                <w:color w:val="000000"/>
              </w:rPr>
              <w:t>29</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bottom w:val="single" w:sz="6" w:space="0" w:color="000000"/>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bottom w:val="single" w:sz="6" w:space="0" w:color="000000"/>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FONDO PLURIENNALE VINCOLATO PER SPESE CORRENTI</w:t>
            </w: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vAlign w:val="center"/>
          </w:tcPr>
          <w:p w:rsidR="00E11A91" w:rsidRPr="006862AF" w:rsidRDefault="00E11A91" w:rsidP="00055846">
            <w:pPr>
              <w:ind w:right="72"/>
              <w:jc w:val="right"/>
              <w:rPr>
                <w:rFonts w:ascii="Garamond" w:hAnsi="Garamond" w:cstheme="minorHAnsi"/>
                <w:color w:val="000000"/>
              </w:rPr>
            </w:pPr>
            <w:r w:rsidRPr="006862AF">
              <w:rPr>
                <w:rFonts w:ascii="Garamond" w:hAnsi="Garamond" w:cstheme="minorHAnsi"/>
                <w:color w:val="000000"/>
              </w:rPr>
              <w:t>0,00</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ind w:left="72"/>
              <w:rPr>
                <w:rFonts w:ascii="Garamond" w:hAnsi="Garamond" w:cstheme="minorHAnsi"/>
                <w:b/>
                <w:color w:val="000000"/>
              </w:rPr>
            </w:pPr>
            <w:r w:rsidRPr="006862AF">
              <w:rPr>
                <w:rFonts w:ascii="Garamond" w:hAnsi="Garamond" w:cstheme="minorHAnsi"/>
                <w:b/>
                <w:color w:val="000000"/>
              </w:rPr>
              <w:t>FONDO PLURIENNALE VINCOLATO PER SPESE IN CONTO CAPITALE</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bottom w:val="single" w:sz="6" w:space="0" w:color="000000"/>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bottom w:val="single" w:sz="6" w:space="0" w:color="000000"/>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D517AC" w:rsidP="00055846">
            <w:pPr>
              <w:ind w:right="72"/>
              <w:jc w:val="right"/>
              <w:rPr>
                <w:rFonts w:ascii="Garamond" w:hAnsi="Garamond" w:cstheme="minorHAnsi"/>
                <w:color w:val="000000"/>
              </w:rPr>
            </w:pPr>
            <w:r w:rsidRPr="006862AF">
              <w:rPr>
                <w:rFonts w:ascii="Garamond" w:hAnsi="Garamond" w:cstheme="minorHAnsi"/>
                <w:color w:val="000000"/>
              </w:rPr>
              <w:t>0</w:t>
            </w:r>
            <w:r w:rsidR="00E11A91" w:rsidRPr="006862AF">
              <w:rPr>
                <w:rFonts w:ascii="Garamond" w:hAnsi="Garamond" w:cstheme="minorHAnsi"/>
                <w:color w:val="000000"/>
              </w:rPr>
              <w:t>,00</w:t>
            </w: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055846">
            <w:pPr>
              <w:rPr>
                <w:rFonts w:ascii="Garamond" w:hAnsi="Garamond" w:cstheme="minorHAnsi"/>
                <w:color w:val="000000"/>
              </w:rPr>
            </w:pP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bottom w:val="single" w:sz="6" w:space="0" w:color="000000"/>
              <w:right w:val="single" w:sz="6" w:space="0" w:color="000000"/>
            </w:tcBorders>
            <w:vAlign w:val="center"/>
          </w:tcPr>
          <w:p w:rsidR="00E11A91" w:rsidRPr="006862AF" w:rsidRDefault="00E11A91" w:rsidP="00055846">
            <w:pPr>
              <w:ind w:right="72"/>
              <w:jc w:val="right"/>
              <w:rPr>
                <w:rFonts w:cstheme="minorHAnsi"/>
                <w:color w:val="000000"/>
              </w:rPr>
            </w:pPr>
          </w:p>
        </w:tc>
        <w:tc>
          <w:tcPr>
            <w:tcW w:w="1761" w:type="dxa"/>
            <w:gridSpan w:val="3"/>
            <w:tcBorders>
              <w:bottom w:val="single" w:sz="6" w:space="0" w:color="000000"/>
              <w:right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1477" w:type="dxa"/>
            <w:gridSpan w:val="5"/>
            <w:tcBorders>
              <w:bottom w:val="single" w:sz="6" w:space="0" w:color="000000"/>
            </w:tcBorders>
            <w:vAlign w:val="center"/>
          </w:tcPr>
          <w:p w:rsidR="00E11A91" w:rsidRPr="006862AF" w:rsidRDefault="00E11A91" w:rsidP="00055846">
            <w:pPr>
              <w:ind w:right="72"/>
              <w:jc w:val="right"/>
              <w:rPr>
                <w:rFonts w:ascii="Garamond" w:hAnsi="Garamond" w:cstheme="minorHAnsi"/>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15"/>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E11A91" w:rsidRPr="006862AF" w:rsidRDefault="00E11A91" w:rsidP="00BC174F">
            <w:pPr>
              <w:ind w:left="72"/>
              <w:rPr>
                <w:rFonts w:ascii="Garamond" w:hAnsi="Garamond" w:cstheme="minorHAnsi"/>
                <w:b/>
                <w:color w:val="000000"/>
              </w:rPr>
            </w:pPr>
            <w:r w:rsidRPr="006862AF">
              <w:rPr>
                <w:rFonts w:ascii="Garamond" w:hAnsi="Garamond" w:cstheme="minorHAnsi"/>
                <w:b/>
                <w:color w:val="000000"/>
              </w:rPr>
              <w:t>RISULTATO DI AMMINISTRAZIONE AL 31 DICEMBRE 20</w:t>
            </w:r>
            <w:r w:rsidR="00D517AC" w:rsidRPr="006862AF">
              <w:rPr>
                <w:rFonts w:ascii="Garamond" w:hAnsi="Garamond" w:cstheme="minorHAnsi"/>
                <w:b/>
                <w:color w:val="000000"/>
              </w:rPr>
              <w:t>2</w:t>
            </w:r>
            <w:r w:rsidR="00BC174F">
              <w:rPr>
                <w:rFonts w:ascii="Garamond" w:hAnsi="Garamond" w:cstheme="minorHAnsi"/>
                <w:b/>
                <w:color w:val="000000"/>
              </w:rPr>
              <w:t>3</w:t>
            </w:r>
          </w:p>
        </w:tc>
        <w:tc>
          <w:tcPr>
            <w:tcW w:w="409" w:type="dxa"/>
            <w:tcBorders>
              <w:bottom w:val="single" w:sz="6" w:space="0" w:color="000000"/>
              <w:right w:val="single" w:sz="6" w:space="0" w:color="000000"/>
            </w:tcBorders>
            <w:vAlign w:val="center"/>
          </w:tcPr>
          <w:p w:rsidR="00E11A91" w:rsidRPr="006862AF" w:rsidRDefault="00E11A91" w:rsidP="00055846">
            <w:pPr>
              <w:jc w:val="center"/>
              <w:rPr>
                <w:rFonts w:cstheme="minorHAnsi"/>
                <w:color w:val="000000"/>
              </w:rPr>
            </w:pPr>
            <w:r w:rsidRPr="006862AF">
              <w:rPr>
                <w:rFonts w:cstheme="minorHAnsi"/>
                <w:color w:val="000000"/>
              </w:rPr>
              <w:t>(=)</w:t>
            </w: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b/>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b/>
                <w:color w:val="000000"/>
              </w:rPr>
            </w:pPr>
          </w:p>
        </w:tc>
        <w:tc>
          <w:tcPr>
            <w:tcW w:w="1477" w:type="dxa"/>
            <w:gridSpan w:val="5"/>
            <w:tcBorders>
              <w:bottom w:val="single" w:sz="6" w:space="0" w:color="000000"/>
            </w:tcBorders>
            <w:vAlign w:val="center"/>
          </w:tcPr>
          <w:p w:rsidR="00E11A91" w:rsidRPr="006862AF" w:rsidRDefault="00CC5B78" w:rsidP="00CC5B78">
            <w:pPr>
              <w:ind w:right="72"/>
              <w:jc w:val="right"/>
              <w:rPr>
                <w:rFonts w:ascii="Garamond" w:hAnsi="Garamond" w:cstheme="minorHAnsi"/>
                <w:b/>
                <w:color w:val="000000"/>
              </w:rPr>
            </w:pPr>
            <w:r>
              <w:rPr>
                <w:rFonts w:ascii="Garamond" w:hAnsi="Garamond" w:cstheme="minorHAnsi"/>
                <w:b/>
                <w:color w:val="000000"/>
              </w:rPr>
              <w:t>1.045</w:t>
            </w:r>
            <w:r w:rsidR="00E11A91" w:rsidRPr="006862AF">
              <w:rPr>
                <w:rFonts w:ascii="Garamond" w:hAnsi="Garamond" w:cstheme="minorHAnsi"/>
                <w:b/>
                <w:color w:val="000000"/>
              </w:rPr>
              <w:t>.</w:t>
            </w:r>
            <w:r>
              <w:rPr>
                <w:rFonts w:ascii="Garamond" w:hAnsi="Garamond" w:cstheme="minorHAnsi"/>
                <w:b/>
                <w:color w:val="000000"/>
              </w:rPr>
              <w:t>220</w:t>
            </w:r>
            <w:r w:rsidR="00E11A91" w:rsidRPr="006862AF">
              <w:rPr>
                <w:rFonts w:ascii="Garamond" w:hAnsi="Garamond" w:cstheme="minorHAnsi"/>
                <w:b/>
                <w:color w:val="000000"/>
              </w:rPr>
              <w:t>,</w:t>
            </w:r>
            <w:r>
              <w:rPr>
                <w:rFonts w:ascii="Garamond" w:hAnsi="Garamond" w:cstheme="minorHAnsi"/>
                <w:b/>
                <w:color w:val="000000"/>
              </w:rPr>
              <w:t>77</w:t>
            </w:r>
          </w:p>
        </w:tc>
        <w:tc>
          <w:tcPr>
            <w:tcW w:w="45" w:type="dxa"/>
            <w:tcBorders>
              <w:right w:val="double" w:sz="6" w:space="0" w:color="000000"/>
            </w:tcBorders>
          </w:tcPr>
          <w:p w:rsidR="00E11A91" w:rsidRPr="00BE59A4" w:rsidRDefault="00E11A91" w:rsidP="00055846">
            <w:pPr>
              <w:rPr>
                <w:rFonts w:cstheme="minorHAnsi"/>
                <w:color w:val="000000"/>
              </w:rPr>
            </w:pPr>
          </w:p>
        </w:tc>
      </w:tr>
      <w:tr w:rsidR="00293D88" w:rsidRPr="00BE59A4" w:rsidTr="008753F8">
        <w:trPr>
          <w:trHeight w:val="315"/>
        </w:trPr>
        <w:tc>
          <w:tcPr>
            <w:tcW w:w="36" w:type="dxa"/>
            <w:tcBorders>
              <w:left w:val="double" w:sz="6" w:space="0" w:color="000000"/>
            </w:tcBorders>
          </w:tcPr>
          <w:p w:rsidR="00293D88" w:rsidRPr="006862AF" w:rsidRDefault="00293D88" w:rsidP="00055846">
            <w:pPr>
              <w:rPr>
                <w:rFonts w:ascii="Tahoma" w:hAnsi="Tahoma"/>
                <w:color w:val="000000"/>
              </w:rPr>
            </w:pPr>
          </w:p>
        </w:tc>
        <w:tc>
          <w:tcPr>
            <w:tcW w:w="5797" w:type="dxa"/>
            <w:gridSpan w:val="13"/>
            <w:tcBorders>
              <w:left w:val="single" w:sz="6" w:space="0" w:color="000000"/>
              <w:bottom w:val="single" w:sz="6" w:space="0" w:color="000000"/>
              <w:right w:val="single" w:sz="6" w:space="0" w:color="000000"/>
            </w:tcBorders>
            <w:vAlign w:val="center"/>
          </w:tcPr>
          <w:p w:rsidR="00293D88" w:rsidRPr="006862AF" w:rsidRDefault="00293D88" w:rsidP="00D517AC">
            <w:pPr>
              <w:ind w:left="72"/>
              <w:rPr>
                <w:rFonts w:ascii="Garamond" w:hAnsi="Garamond" w:cstheme="minorHAnsi"/>
                <w:b/>
                <w:color w:val="000000"/>
              </w:rPr>
            </w:pPr>
          </w:p>
        </w:tc>
        <w:tc>
          <w:tcPr>
            <w:tcW w:w="409" w:type="dxa"/>
            <w:tcBorders>
              <w:bottom w:val="single" w:sz="6" w:space="0" w:color="000000"/>
              <w:right w:val="single" w:sz="6" w:space="0" w:color="000000"/>
            </w:tcBorders>
            <w:vAlign w:val="center"/>
          </w:tcPr>
          <w:p w:rsidR="00293D88" w:rsidRPr="006862AF" w:rsidRDefault="00293D88" w:rsidP="00055846">
            <w:pPr>
              <w:jc w:val="center"/>
              <w:rPr>
                <w:rFonts w:cstheme="minorHAnsi"/>
                <w:color w:val="000000"/>
              </w:rPr>
            </w:pPr>
          </w:p>
        </w:tc>
        <w:tc>
          <w:tcPr>
            <w:tcW w:w="1387" w:type="dxa"/>
            <w:gridSpan w:val="6"/>
            <w:tcBorders>
              <w:right w:val="single" w:sz="6" w:space="0" w:color="000000"/>
            </w:tcBorders>
            <w:vAlign w:val="center"/>
          </w:tcPr>
          <w:p w:rsidR="00293D88" w:rsidRPr="006862AF" w:rsidRDefault="00293D88" w:rsidP="00055846">
            <w:pPr>
              <w:ind w:right="72"/>
              <w:jc w:val="right"/>
              <w:rPr>
                <w:rFonts w:cstheme="minorHAnsi"/>
                <w:b/>
                <w:color w:val="000000"/>
              </w:rPr>
            </w:pPr>
          </w:p>
        </w:tc>
        <w:tc>
          <w:tcPr>
            <w:tcW w:w="1761" w:type="dxa"/>
            <w:gridSpan w:val="3"/>
            <w:tcBorders>
              <w:right w:val="single" w:sz="6" w:space="0" w:color="000000"/>
            </w:tcBorders>
            <w:vAlign w:val="center"/>
          </w:tcPr>
          <w:p w:rsidR="00293D88" w:rsidRPr="006862AF" w:rsidRDefault="00293D88" w:rsidP="00055846">
            <w:pPr>
              <w:ind w:right="72"/>
              <w:jc w:val="right"/>
              <w:rPr>
                <w:rFonts w:ascii="Garamond" w:hAnsi="Garamond" w:cstheme="minorHAnsi"/>
                <w:b/>
                <w:color w:val="000000"/>
              </w:rPr>
            </w:pPr>
          </w:p>
        </w:tc>
        <w:tc>
          <w:tcPr>
            <w:tcW w:w="1477" w:type="dxa"/>
            <w:gridSpan w:val="5"/>
            <w:tcBorders>
              <w:bottom w:val="single" w:sz="6" w:space="0" w:color="000000"/>
            </w:tcBorders>
            <w:vAlign w:val="center"/>
          </w:tcPr>
          <w:p w:rsidR="00293D88" w:rsidRPr="006862AF" w:rsidRDefault="00293D88" w:rsidP="00492E8F">
            <w:pPr>
              <w:ind w:right="72"/>
              <w:jc w:val="right"/>
              <w:rPr>
                <w:rFonts w:ascii="Garamond" w:hAnsi="Garamond" w:cstheme="minorHAnsi"/>
                <w:b/>
                <w:color w:val="000000"/>
              </w:rPr>
            </w:pPr>
          </w:p>
        </w:tc>
        <w:tc>
          <w:tcPr>
            <w:tcW w:w="45" w:type="dxa"/>
            <w:tcBorders>
              <w:right w:val="double" w:sz="6" w:space="0" w:color="000000"/>
            </w:tcBorders>
          </w:tcPr>
          <w:p w:rsidR="00293D88" w:rsidRPr="00BE59A4" w:rsidRDefault="00293D88"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rPr>
                <w:rFonts w:cstheme="minorHAnsi"/>
                <w:b/>
                <w:color w:val="000000"/>
              </w:rPr>
            </w:pP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b/>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b/>
                <w:color w:val="000000"/>
              </w:rPr>
            </w:pPr>
          </w:p>
        </w:tc>
        <w:tc>
          <w:tcPr>
            <w:tcW w:w="1477" w:type="dxa"/>
            <w:gridSpan w:val="5"/>
            <w:vAlign w:val="center"/>
          </w:tcPr>
          <w:p w:rsidR="00E11A91" w:rsidRPr="006862AF" w:rsidRDefault="00E11A91" w:rsidP="00055846">
            <w:pPr>
              <w:ind w:right="72"/>
              <w:jc w:val="right"/>
              <w:rPr>
                <w:rFonts w:ascii="Garamond" w:hAnsi="Garamond" w:cstheme="minorHAnsi"/>
                <w:b/>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val="300"/>
        </w:trPr>
        <w:tc>
          <w:tcPr>
            <w:tcW w:w="36" w:type="dxa"/>
            <w:tcBorders>
              <w:left w:val="double" w:sz="6" w:space="0" w:color="000000"/>
            </w:tcBorders>
          </w:tcPr>
          <w:p w:rsidR="00E11A91" w:rsidRPr="006862AF" w:rsidRDefault="00E11A91" w:rsidP="00055846">
            <w:pPr>
              <w:rPr>
                <w:rFonts w:ascii="Tahoma" w:hAnsi="Tahoma"/>
                <w:color w:val="000000"/>
              </w:rPr>
            </w:pPr>
          </w:p>
        </w:tc>
        <w:tc>
          <w:tcPr>
            <w:tcW w:w="5797" w:type="dxa"/>
            <w:gridSpan w:val="13"/>
            <w:tcBorders>
              <w:left w:val="single" w:sz="6" w:space="0" w:color="000000"/>
              <w:right w:val="single" w:sz="6" w:space="0" w:color="000000"/>
            </w:tcBorders>
            <w:vAlign w:val="center"/>
          </w:tcPr>
          <w:p w:rsidR="00E11A91" w:rsidRPr="006862AF" w:rsidRDefault="00E11A91" w:rsidP="00055846">
            <w:pPr>
              <w:rPr>
                <w:rFonts w:cstheme="minorHAnsi"/>
                <w:b/>
                <w:color w:val="000000"/>
              </w:rPr>
            </w:pPr>
          </w:p>
        </w:tc>
        <w:tc>
          <w:tcPr>
            <w:tcW w:w="409" w:type="dxa"/>
            <w:tcBorders>
              <w:right w:val="single" w:sz="6" w:space="0" w:color="000000"/>
            </w:tcBorders>
            <w:vAlign w:val="center"/>
          </w:tcPr>
          <w:p w:rsidR="00E11A91" w:rsidRPr="006862AF" w:rsidRDefault="00E11A91" w:rsidP="00055846">
            <w:pPr>
              <w:jc w:val="center"/>
              <w:rPr>
                <w:rFonts w:cstheme="minorHAnsi"/>
                <w:color w:val="000000"/>
              </w:rPr>
            </w:pPr>
          </w:p>
        </w:tc>
        <w:tc>
          <w:tcPr>
            <w:tcW w:w="1387" w:type="dxa"/>
            <w:gridSpan w:val="6"/>
            <w:tcBorders>
              <w:right w:val="single" w:sz="6" w:space="0" w:color="000000"/>
            </w:tcBorders>
            <w:vAlign w:val="center"/>
          </w:tcPr>
          <w:p w:rsidR="00E11A91" w:rsidRPr="006862AF" w:rsidRDefault="00E11A91" w:rsidP="00055846">
            <w:pPr>
              <w:ind w:right="72"/>
              <w:jc w:val="right"/>
              <w:rPr>
                <w:rFonts w:cstheme="minorHAnsi"/>
                <w:b/>
                <w:color w:val="000000"/>
              </w:rPr>
            </w:pPr>
          </w:p>
        </w:tc>
        <w:tc>
          <w:tcPr>
            <w:tcW w:w="1761" w:type="dxa"/>
            <w:gridSpan w:val="3"/>
            <w:tcBorders>
              <w:right w:val="single" w:sz="6" w:space="0" w:color="000000"/>
            </w:tcBorders>
            <w:vAlign w:val="center"/>
          </w:tcPr>
          <w:p w:rsidR="00E11A91" w:rsidRPr="006862AF" w:rsidRDefault="00E11A91" w:rsidP="00055846">
            <w:pPr>
              <w:ind w:right="72"/>
              <w:jc w:val="right"/>
              <w:rPr>
                <w:rFonts w:ascii="Garamond" w:hAnsi="Garamond" w:cstheme="minorHAnsi"/>
                <w:b/>
                <w:color w:val="000000"/>
              </w:rPr>
            </w:pPr>
          </w:p>
        </w:tc>
        <w:tc>
          <w:tcPr>
            <w:tcW w:w="1477" w:type="dxa"/>
            <w:gridSpan w:val="5"/>
            <w:vAlign w:val="center"/>
          </w:tcPr>
          <w:p w:rsidR="00E11A91" w:rsidRPr="006862AF" w:rsidRDefault="00E11A91" w:rsidP="00055846">
            <w:pPr>
              <w:ind w:right="72"/>
              <w:jc w:val="right"/>
              <w:rPr>
                <w:rFonts w:ascii="Garamond" w:hAnsi="Garamond" w:cstheme="minorHAnsi"/>
                <w:b/>
                <w:color w:val="000000"/>
              </w:rPr>
            </w:pPr>
          </w:p>
        </w:tc>
        <w:tc>
          <w:tcPr>
            <w:tcW w:w="45" w:type="dxa"/>
            <w:tcBorders>
              <w:right w:val="double" w:sz="6" w:space="0" w:color="000000"/>
            </w:tcBorders>
          </w:tcPr>
          <w:p w:rsidR="00E11A91" w:rsidRPr="00BE59A4" w:rsidRDefault="00E11A91" w:rsidP="00055846">
            <w:pPr>
              <w:rPr>
                <w:rFonts w:cstheme="minorHAnsi"/>
                <w:color w:val="000000"/>
              </w:rPr>
            </w:pPr>
          </w:p>
        </w:tc>
      </w:tr>
      <w:tr w:rsidR="00E11A91" w:rsidRPr="00BE59A4" w:rsidTr="008753F8">
        <w:trPr>
          <w:trHeight w:hRule="exact" w:val="45"/>
        </w:trPr>
        <w:tc>
          <w:tcPr>
            <w:tcW w:w="36" w:type="dxa"/>
            <w:tcBorders>
              <w:left w:val="double" w:sz="6" w:space="0" w:color="000000"/>
              <w:bottom w:val="double" w:sz="6" w:space="0" w:color="000000"/>
            </w:tcBorders>
          </w:tcPr>
          <w:p w:rsidR="00E11A91" w:rsidRPr="006862AF" w:rsidRDefault="00E11A91" w:rsidP="00055846">
            <w:pPr>
              <w:rPr>
                <w:rFonts w:ascii="Tahoma" w:hAnsi="Tahoma"/>
                <w:color w:val="000000"/>
              </w:rPr>
            </w:pPr>
          </w:p>
        </w:tc>
        <w:tc>
          <w:tcPr>
            <w:tcW w:w="5797" w:type="dxa"/>
            <w:gridSpan w:val="13"/>
            <w:tcBorders>
              <w:bottom w:val="double" w:sz="6" w:space="0" w:color="000000"/>
            </w:tcBorders>
          </w:tcPr>
          <w:p w:rsidR="00E11A91" w:rsidRPr="006862AF" w:rsidRDefault="00E11A91" w:rsidP="00055846">
            <w:pPr>
              <w:rPr>
                <w:rFonts w:ascii="Tahoma" w:hAnsi="Tahoma"/>
                <w:color w:val="000000"/>
              </w:rPr>
            </w:pPr>
          </w:p>
        </w:tc>
        <w:tc>
          <w:tcPr>
            <w:tcW w:w="409" w:type="dxa"/>
            <w:tcBorders>
              <w:bottom w:val="double" w:sz="6" w:space="0" w:color="000000"/>
            </w:tcBorders>
          </w:tcPr>
          <w:p w:rsidR="00E11A91" w:rsidRPr="006862AF" w:rsidRDefault="00E11A91" w:rsidP="00055846">
            <w:pPr>
              <w:rPr>
                <w:rFonts w:ascii="Tahoma" w:hAnsi="Tahoma"/>
                <w:color w:val="000000"/>
              </w:rPr>
            </w:pPr>
          </w:p>
        </w:tc>
        <w:tc>
          <w:tcPr>
            <w:tcW w:w="1387" w:type="dxa"/>
            <w:gridSpan w:val="6"/>
            <w:tcBorders>
              <w:bottom w:val="double" w:sz="6" w:space="0" w:color="000000"/>
            </w:tcBorders>
          </w:tcPr>
          <w:p w:rsidR="00E11A91" w:rsidRPr="006862AF" w:rsidRDefault="00E11A91" w:rsidP="00055846">
            <w:pPr>
              <w:rPr>
                <w:rFonts w:ascii="Tahoma" w:hAnsi="Tahoma"/>
                <w:color w:val="000000"/>
              </w:rPr>
            </w:pPr>
          </w:p>
        </w:tc>
        <w:tc>
          <w:tcPr>
            <w:tcW w:w="1761" w:type="dxa"/>
            <w:gridSpan w:val="3"/>
            <w:tcBorders>
              <w:bottom w:val="double" w:sz="6" w:space="0" w:color="000000"/>
            </w:tcBorders>
          </w:tcPr>
          <w:p w:rsidR="00E11A91" w:rsidRPr="006862AF" w:rsidRDefault="00E11A91" w:rsidP="00055846">
            <w:pPr>
              <w:rPr>
                <w:rFonts w:ascii="Garamond" w:hAnsi="Garamond" w:cstheme="minorHAnsi"/>
                <w:color w:val="000000"/>
              </w:rPr>
            </w:pPr>
          </w:p>
        </w:tc>
        <w:tc>
          <w:tcPr>
            <w:tcW w:w="1477" w:type="dxa"/>
            <w:gridSpan w:val="5"/>
            <w:tcBorders>
              <w:bottom w:val="double" w:sz="6" w:space="0" w:color="000000"/>
            </w:tcBorders>
          </w:tcPr>
          <w:p w:rsidR="00E11A91" w:rsidRPr="006862AF" w:rsidRDefault="00E11A91" w:rsidP="00055846">
            <w:pPr>
              <w:rPr>
                <w:rFonts w:ascii="Garamond" w:hAnsi="Garamond" w:cstheme="minorHAnsi"/>
                <w:color w:val="000000"/>
              </w:rPr>
            </w:pPr>
          </w:p>
        </w:tc>
        <w:tc>
          <w:tcPr>
            <w:tcW w:w="45" w:type="dxa"/>
            <w:tcBorders>
              <w:bottom w:val="double" w:sz="6" w:space="0" w:color="000000"/>
              <w:right w:val="double" w:sz="6" w:space="0" w:color="000000"/>
            </w:tcBorders>
          </w:tcPr>
          <w:p w:rsidR="00E11A91" w:rsidRPr="00BE59A4" w:rsidRDefault="00E11A91" w:rsidP="00055846">
            <w:pPr>
              <w:rPr>
                <w:rFonts w:cstheme="minorHAnsi"/>
                <w:color w:val="000000"/>
              </w:rPr>
            </w:pPr>
          </w:p>
        </w:tc>
      </w:tr>
      <w:tr w:rsidR="00E11A91" w:rsidRPr="00BE59A4" w:rsidTr="008753F8">
        <w:trPr>
          <w:trHeight w:hRule="exact" w:val="180"/>
        </w:trPr>
        <w:tc>
          <w:tcPr>
            <w:tcW w:w="78" w:type="dxa"/>
            <w:gridSpan w:val="2"/>
          </w:tcPr>
          <w:p w:rsidR="00E11A91" w:rsidRPr="006862AF" w:rsidRDefault="00E11A91" w:rsidP="00055846"/>
        </w:tc>
        <w:tc>
          <w:tcPr>
            <w:tcW w:w="10699" w:type="dxa"/>
            <w:gridSpan w:val="25"/>
          </w:tcPr>
          <w:p w:rsidR="00E11A91" w:rsidRPr="006862AF" w:rsidRDefault="00E11A91" w:rsidP="00055846">
            <w:pPr>
              <w:rPr>
                <w:rFonts w:ascii="Garamond" w:hAnsi="Garamond" w:cstheme="minorHAnsi"/>
              </w:rPr>
            </w:pPr>
          </w:p>
        </w:tc>
        <w:tc>
          <w:tcPr>
            <w:tcW w:w="135" w:type="dxa"/>
            <w:gridSpan w:val="3"/>
          </w:tcPr>
          <w:p w:rsidR="00E11A91" w:rsidRPr="006862AF" w:rsidRDefault="00E11A91" w:rsidP="00055846">
            <w:pPr>
              <w:rPr>
                <w:rFonts w:cstheme="minorHAnsi"/>
              </w:rPr>
            </w:pPr>
          </w:p>
        </w:tc>
      </w:tr>
      <w:tr w:rsidR="00E11A91" w:rsidRPr="00BE59A4" w:rsidTr="008753F8">
        <w:trPr>
          <w:trHeight w:hRule="exact" w:val="180"/>
        </w:trPr>
        <w:tc>
          <w:tcPr>
            <w:tcW w:w="78" w:type="dxa"/>
            <w:gridSpan w:val="2"/>
          </w:tcPr>
          <w:p w:rsidR="00E11A91" w:rsidRPr="006862AF" w:rsidRDefault="00E11A91" w:rsidP="00055846"/>
        </w:tc>
        <w:tc>
          <w:tcPr>
            <w:tcW w:w="10699" w:type="dxa"/>
            <w:gridSpan w:val="25"/>
          </w:tcPr>
          <w:p w:rsidR="00E11A91" w:rsidRPr="006862AF" w:rsidRDefault="00E11A91" w:rsidP="00055846">
            <w:pPr>
              <w:rPr>
                <w:rFonts w:cstheme="minorHAnsi"/>
              </w:rPr>
            </w:pPr>
          </w:p>
        </w:tc>
        <w:tc>
          <w:tcPr>
            <w:tcW w:w="135" w:type="dxa"/>
            <w:gridSpan w:val="3"/>
          </w:tcPr>
          <w:p w:rsidR="00E11A91" w:rsidRPr="006862AF" w:rsidRDefault="00E11A91"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172525" w:rsidRPr="00BE59A4" w:rsidTr="008753F8">
        <w:trPr>
          <w:trHeight w:hRule="exact" w:val="180"/>
        </w:trPr>
        <w:tc>
          <w:tcPr>
            <w:tcW w:w="78" w:type="dxa"/>
            <w:gridSpan w:val="2"/>
          </w:tcPr>
          <w:p w:rsidR="00172525" w:rsidRPr="006862AF" w:rsidRDefault="00172525" w:rsidP="00055846"/>
        </w:tc>
        <w:tc>
          <w:tcPr>
            <w:tcW w:w="10699" w:type="dxa"/>
            <w:gridSpan w:val="25"/>
          </w:tcPr>
          <w:p w:rsidR="00172525" w:rsidRPr="006862AF" w:rsidRDefault="00172525" w:rsidP="00055846">
            <w:pPr>
              <w:rPr>
                <w:rFonts w:cstheme="minorHAnsi"/>
              </w:rPr>
            </w:pPr>
          </w:p>
        </w:tc>
        <w:tc>
          <w:tcPr>
            <w:tcW w:w="135" w:type="dxa"/>
            <w:gridSpan w:val="3"/>
          </w:tcPr>
          <w:p w:rsidR="00172525" w:rsidRPr="006862AF" w:rsidRDefault="00172525" w:rsidP="00055846">
            <w:pPr>
              <w:rPr>
                <w:rFonts w:cstheme="minorHAnsi"/>
              </w:rPr>
            </w:pPr>
          </w:p>
        </w:tc>
      </w:tr>
      <w:tr w:rsidR="00E92B98" w:rsidRPr="00A23A50" w:rsidTr="008753F8">
        <w:trPr>
          <w:trHeight w:hRule="exact" w:val="180"/>
        </w:trPr>
        <w:tc>
          <w:tcPr>
            <w:tcW w:w="78" w:type="dxa"/>
            <w:gridSpan w:val="2"/>
          </w:tcPr>
          <w:p w:rsidR="00E92B98" w:rsidRPr="006862AF" w:rsidRDefault="00E92B98" w:rsidP="00055846"/>
        </w:tc>
        <w:tc>
          <w:tcPr>
            <w:tcW w:w="10699" w:type="dxa"/>
            <w:gridSpan w:val="25"/>
          </w:tcPr>
          <w:p w:rsidR="00E92B98" w:rsidRPr="006862AF" w:rsidRDefault="00E92B98" w:rsidP="00055846"/>
        </w:tc>
        <w:tc>
          <w:tcPr>
            <w:tcW w:w="135" w:type="dxa"/>
            <w:gridSpan w:val="3"/>
          </w:tcPr>
          <w:p w:rsidR="00E92B98" w:rsidRPr="006862AF" w:rsidRDefault="00E92B98" w:rsidP="00055846"/>
        </w:tc>
      </w:tr>
      <w:tr w:rsidR="00E92B98" w:rsidRPr="00A23A50" w:rsidTr="008753F8">
        <w:trPr>
          <w:trHeight w:hRule="exact" w:val="180"/>
        </w:trPr>
        <w:tc>
          <w:tcPr>
            <w:tcW w:w="78" w:type="dxa"/>
            <w:gridSpan w:val="2"/>
          </w:tcPr>
          <w:p w:rsidR="00E92B98" w:rsidRPr="006862AF" w:rsidRDefault="00E92B98" w:rsidP="00055846"/>
        </w:tc>
        <w:tc>
          <w:tcPr>
            <w:tcW w:w="10699" w:type="dxa"/>
            <w:gridSpan w:val="25"/>
          </w:tcPr>
          <w:p w:rsidR="00E92B98" w:rsidRPr="006862AF" w:rsidRDefault="00E92B98" w:rsidP="00055846"/>
          <w:p w:rsidR="00172525" w:rsidRPr="006862AF" w:rsidRDefault="00172525" w:rsidP="00055846"/>
          <w:p w:rsidR="00172525" w:rsidRPr="006862AF" w:rsidRDefault="00172525" w:rsidP="00055846"/>
          <w:p w:rsidR="00172525" w:rsidRPr="006862AF" w:rsidRDefault="00172525" w:rsidP="00055846"/>
          <w:p w:rsidR="00172525" w:rsidRPr="006862AF" w:rsidRDefault="00172525" w:rsidP="00055846"/>
          <w:p w:rsidR="00172525" w:rsidRPr="006862AF" w:rsidRDefault="00172525" w:rsidP="00055846"/>
          <w:p w:rsidR="00172525" w:rsidRPr="006862AF" w:rsidRDefault="00172525" w:rsidP="00055846"/>
        </w:tc>
        <w:tc>
          <w:tcPr>
            <w:tcW w:w="135" w:type="dxa"/>
            <w:gridSpan w:val="3"/>
          </w:tcPr>
          <w:p w:rsidR="00E92B98" w:rsidRPr="006862AF" w:rsidRDefault="00E92B98" w:rsidP="00055846">
            <w:pPr>
              <w:rPr>
                <w:sz w:val="8"/>
                <w:szCs w:val="8"/>
              </w:rPr>
            </w:pPr>
          </w:p>
        </w:tc>
      </w:tr>
      <w:tr w:rsidR="00E92B98" w:rsidRPr="00A23A50" w:rsidTr="008753F8">
        <w:trPr>
          <w:trHeight w:hRule="exact" w:val="180"/>
        </w:trPr>
        <w:tc>
          <w:tcPr>
            <w:tcW w:w="78" w:type="dxa"/>
            <w:gridSpan w:val="2"/>
          </w:tcPr>
          <w:p w:rsidR="00E92B98" w:rsidRPr="006862AF" w:rsidRDefault="00E92B98" w:rsidP="00055846"/>
        </w:tc>
        <w:tc>
          <w:tcPr>
            <w:tcW w:w="10699" w:type="dxa"/>
            <w:gridSpan w:val="25"/>
          </w:tcPr>
          <w:p w:rsidR="00E92B98" w:rsidRPr="006862AF" w:rsidRDefault="00E92B98" w:rsidP="00055846"/>
        </w:tc>
        <w:tc>
          <w:tcPr>
            <w:tcW w:w="135" w:type="dxa"/>
            <w:gridSpan w:val="3"/>
          </w:tcPr>
          <w:p w:rsidR="00E92B98" w:rsidRPr="006862AF" w:rsidRDefault="00E92B98" w:rsidP="00055846"/>
        </w:tc>
      </w:tr>
      <w:tr w:rsidR="00E92B98" w:rsidRPr="00A23A50" w:rsidTr="008753F8">
        <w:trPr>
          <w:trHeight w:hRule="exact" w:val="180"/>
        </w:trPr>
        <w:tc>
          <w:tcPr>
            <w:tcW w:w="78" w:type="dxa"/>
            <w:gridSpan w:val="2"/>
          </w:tcPr>
          <w:p w:rsidR="00E92B98" w:rsidRPr="006862AF" w:rsidRDefault="00E92B98" w:rsidP="00055846"/>
        </w:tc>
        <w:tc>
          <w:tcPr>
            <w:tcW w:w="10699" w:type="dxa"/>
            <w:gridSpan w:val="25"/>
          </w:tcPr>
          <w:p w:rsidR="00E92B98" w:rsidRPr="006862AF" w:rsidRDefault="00E92B98" w:rsidP="00055846"/>
          <w:p w:rsidR="006A48F9" w:rsidRPr="006862AF" w:rsidRDefault="006A48F9" w:rsidP="00055846"/>
          <w:p w:rsidR="006A48F9" w:rsidRPr="006862AF" w:rsidRDefault="006A48F9" w:rsidP="00055846"/>
        </w:tc>
        <w:tc>
          <w:tcPr>
            <w:tcW w:w="135" w:type="dxa"/>
            <w:gridSpan w:val="3"/>
          </w:tcPr>
          <w:p w:rsidR="00E92B98" w:rsidRPr="006862AF" w:rsidRDefault="00E92B98" w:rsidP="00055846"/>
        </w:tc>
      </w:tr>
      <w:tr w:rsidR="00E92B98" w:rsidRPr="00A23A50" w:rsidTr="008753F8">
        <w:trPr>
          <w:trHeight w:hRule="exact" w:val="80"/>
        </w:trPr>
        <w:tc>
          <w:tcPr>
            <w:tcW w:w="78" w:type="dxa"/>
            <w:gridSpan w:val="2"/>
          </w:tcPr>
          <w:p w:rsidR="00E92B98" w:rsidRPr="006862AF" w:rsidRDefault="00E92B98" w:rsidP="00055846"/>
        </w:tc>
        <w:tc>
          <w:tcPr>
            <w:tcW w:w="10699" w:type="dxa"/>
            <w:gridSpan w:val="25"/>
          </w:tcPr>
          <w:p w:rsidR="00E92B98" w:rsidRPr="006862AF" w:rsidRDefault="00E92B98" w:rsidP="00055846"/>
          <w:p w:rsidR="00BE59A4" w:rsidRPr="006862AF" w:rsidRDefault="00BE59A4" w:rsidP="00055846"/>
          <w:p w:rsidR="00BE59A4" w:rsidRPr="006862AF" w:rsidRDefault="00BE59A4" w:rsidP="00055846"/>
          <w:p w:rsidR="00BE59A4" w:rsidRPr="006862AF" w:rsidRDefault="00BE59A4" w:rsidP="00055846"/>
        </w:tc>
        <w:tc>
          <w:tcPr>
            <w:tcW w:w="135" w:type="dxa"/>
            <w:gridSpan w:val="3"/>
          </w:tcPr>
          <w:p w:rsidR="00E92B98" w:rsidRPr="006862AF" w:rsidRDefault="00E92B98" w:rsidP="00055846"/>
        </w:tc>
      </w:tr>
      <w:tr w:rsidR="00E92B98" w:rsidRPr="00BC5702" w:rsidTr="008753F8">
        <w:trPr>
          <w:trHeight w:hRule="exact" w:val="233"/>
        </w:trPr>
        <w:tc>
          <w:tcPr>
            <w:tcW w:w="78" w:type="dxa"/>
            <w:gridSpan w:val="2"/>
          </w:tcPr>
          <w:p w:rsidR="00E92B98" w:rsidRPr="006862AF" w:rsidRDefault="00E92B98" w:rsidP="00055846">
            <w:pPr>
              <w:rPr>
                <w:rFonts w:cstheme="minorHAnsi"/>
              </w:rPr>
            </w:pPr>
          </w:p>
        </w:tc>
        <w:tc>
          <w:tcPr>
            <w:tcW w:w="10699" w:type="dxa"/>
            <w:gridSpan w:val="25"/>
          </w:tcPr>
          <w:p w:rsidR="00E92B98" w:rsidRPr="006862AF" w:rsidRDefault="00E92B98" w:rsidP="00055846">
            <w:pPr>
              <w:rPr>
                <w:rFonts w:cstheme="minorHAnsi"/>
              </w:rPr>
            </w:pPr>
          </w:p>
        </w:tc>
        <w:tc>
          <w:tcPr>
            <w:tcW w:w="135" w:type="dxa"/>
            <w:gridSpan w:val="3"/>
          </w:tcPr>
          <w:p w:rsidR="00E92B98" w:rsidRPr="006862AF" w:rsidRDefault="00E92B98" w:rsidP="00055846">
            <w:pPr>
              <w:rPr>
                <w:rFonts w:cstheme="minorHAnsi"/>
              </w:rPr>
            </w:pPr>
          </w:p>
        </w:tc>
      </w:tr>
      <w:tr w:rsidR="00E11A91" w:rsidRPr="00BC5702" w:rsidTr="008753F8">
        <w:trPr>
          <w:trHeight w:hRule="exact" w:val="75"/>
        </w:trPr>
        <w:tc>
          <w:tcPr>
            <w:tcW w:w="78" w:type="dxa"/>
            <w:gridSpan w:val="2"/>
            <w:tcBorders>
              <w:top w:val="double" w:sz="6" w:space="0" w:color="000000"/>
              <w:left w:val="double" w:sz="6" w:space="0" w:color="000000"/>
            </w:tcBorders>
          </w:tcPr>
          <w:p w:rsidR="00E11A91" w:rsidRPr="006862AF" w:rsidRDefault="00E11A91" w:rsidP="00055846">
            <w:pPr>
              <w:rPr>
                <w:rFonts w:cstheme="minorHAnsi"/>
                <w:color w:val="000000"/>
              </w:rPr>
            </w:pPr>
          </w:p>
        </w:tc>
        <w:tc>
          <w:tcPr>
            <w:tcW w:w="10699" w:type="dxa"/>
            <w:gridSpan w:val="25"/>
            <w:tcBorders>
              <w:top w:val="double" w:sz="6" w:space="0" w:color="000000"/>
            </w:tcBorders>
          </w:tcPr>
          <w:p w:rsidR="00E11A91" w:rsidRPr="006862AF" w:rsidRDefault="00E11A91" w:rsidP="00055846">
            <w:pPr>
              <w:rPr>
                <w:rFonts w:cstheme="minorHAnsi"/>
                <w:color w:val="000000"/>
              </w:rPr>
            </w:pPr>
          </w:p>
        </w:tc>
        <w:tc>
          <w:tcPr>
            <w:tcW w:w="135" w:type="dxa"/>
            <w:gridSpan w:val="3"/>
            <w:tcBorders>
              <w:top w:val="double" w:sz="6" w:space="0" w:color="000000"/>
              <w:right w:val="double" w:sz="6" w:space="0" w:color="000000"/>
            </w:tcBorders>
          </w:tcPr>
          <w:p w:rsidR="00E11A91" w:rsidRPr="006862AF" w:rsidRDefault="00E11A91" w:rsidP="00055846">
            <w:pPr>
              <w:rPr>
                <w:rFonts w:cstheme="minorHAnsi"/>
                <w:color w:val="000000"/>
              </w:rPr>
            </w:pPr>
          </w:p>
        </w:tc>
      </w:tr>
      <w:tr w:rsidR="00E11A91" w:rsidRPr="00BC5702" w:rsidTr="008753F8">
        <w:trPr>
          <w:trHeight w:val="285"/>
        </w:trPr>
        <w:tc>
          <w:tcPr>
            <w:tcW w:w="78" w:type="dxa"/>
            <w:gridSpan w:val="2"/>
            <w:tcBorders>
              <w:left w:val="double" w:sz="6" w:space="0" w:color="000000"/>
            </w:tcBorders>
          </w:tcPr>
          <w:p w:rsidR="00E11A91" w:rsidRPr="006862AF" w:rsidRDefault="00E11A91" w:rsidP="00055846">
            <w:pPr>
              <w:rPr>
                <w:rFonts w:cstheme="minorHAnsi"/>
                <w:color w:val="000000"/>
              </w:rPr>
            </w:pPr>
          </w:p>
        </w:tc>
        <w:tc>
          <w:tcPr>
            <w:tcW w:w="10699" w:type="dxa"/>
            <w:gridSpan w:val="25"/>
            <w:vAlign w:val="center"/>
          </w:tcPr>
          <w:p w:rsidR="00E11A91" w:rsidRPr="006862AF" w:rsidRDefault="00E11A91" w:rsidP="00CC5B78">
            <w:pPr>
              <w:ind w:left="28" w:right="28"/>
              <w:rPr>
                <w:rFonts w:ascii="Garamond" w:hAnsi="Garamond" w:cstheme="minorHAnsi"/>
                <w:b/>
                <w:color w:val="000000"/>
              </w:rPr>
            </w:pPr>
            <w:r w:rsidRPr="006862AF">
              <w:rPr>
                <w:rFonts w:ascii="Garamond" w:hAnsi="Garamond" w:cstheme="minorHAnsi"/>
                <w:b/>
                <w:color w:val="000000"/>
              </w:rPr>
              <w:t>Composizione del risultato di amministrazione al 31 dicembre 20</w:t>
            </w:r>
            <w:r w:rsidR="00D517AC" w:rsidRPr="006862AF">
              <w:rPr>
                <w:rFonts w:ascii="Garamond" w:hAnsi="Garamond" w:cstheme="minorHAnsi"/>
                <w:b/>
                <w:color w:val="000000"/>
              </w:rPr>
              <w:t>2</w:t>
            </w:r>
            <w:r w:rsidR="00CC5B78">
              <w:rPr>
                <w:rFonts w:ascii="Garamond" w:hAnsi="Garamond" w:cstheme="minorHAnsi"/>
                <w:b/>
                <w:color w:val="000000"/>
              </w:rPr>
              <w:t>3</w:t>
            </w:r>
          </w:p>
        </w:tc>
        <w:tc>
          <w:tcPr>
            <w:tcW w:w="135" w:type="dxa"/>
            <w:gridSpan w:val="3"/>
            <w:tcBorders>
              <w:right w:val="double" w:sz="6" w:space="0" w:color="000000"/>
            </w:tcBorders>
          </w:tcPr>
          <w:p w:rsidR="00E11A91" w:rsidRPr="006862AF" w:rsidRDefault="00E11A91" w:rsidP="00055846">
            <w:pPr>
              <w:rPr>
                <w:rFonts w:cstheme="minorHAnsi"/>
                <w:color w:val="000000"/>
              </w:rPr>
            </w:pPr>
          </w:p>
        </w:tc>
      </w:tr>
      <w:tr w:rsidR="00E11A91" w:rsidRPr="00BC5702" w:rsidTr="008753F8">
        <w:trPr>
          <w:trHeight w:hRule="exact" w:val="75"/>
        </w:trPr>
        <w:tc>
          <w:tcPr>
            <w:tcW w:w="78" w:type="dxa"/>
            <w:gridSpan w:val="2"/>
            <w:tcBorders>
              <w:left w:val="double" w:sz="6" w:space="0" w:color="000000"/>
              <w:bottom w:val="double" w:sz="6" w:space="0" w:color="000000"/>
            </w:tcBorders>
          </w:tcPr>
          <w:p w:rsidR="00E11A91" w:rsidRPr="006862AF" w:rsidRDefault="00E11A91" w:rsidP="00055846">
            <w:pPr>
              <w:rPr>
                <w:rFonts w:cstheme="minorHAnsi"/>
                <w:color w:val="000000"/>
              </w:rPr>
            </w:pPr>
          </w:p>
        </w:tc>
        <w:tc>
          <w:tcPr>
            <w:tcW w:w="10699" w:type="dxa"/>
            <w:gridSpan w:val="25"/>
            <w:tcBorders>
              <w:bottom w:val="double" w:sz="6" w:space="0" w:color="000000"/>
            </w:tcBorders>
          </w:tcPr>
          <w:p w:rsidR="00E11A91" w:rsidRPr="006862AF" w:rsidRDefault="00E11A91" w:rsidP="00055846">
            <w:pPr>
              <w:rPr>
                <w:rFonts w:ascii="Garamond" w:hAnsi="Garamond" w:cstheme="minorHAnsi"/>
                <w:color w:val="000000"/>
              </w:rPr>
            </w:pPr>
          </w:p>
        </w:tc>
        <w:tc>
          <w:tcPr>
            <w:tcW w:w="135" w:type="dxa"/>
            <w:gridSpan w:val="3"/>
            <w:tcBorders>
              <w:bottom w:val="double" w:sz="6" w:space="0" w:color="000000"/>
              <w:right w:val="double" w:sz="6" w:space="0" w:color="000000"/>
            </w:tcBorders>
          </w:tcPr>
          <w:p w:rsidR="00E11A91" w:rsidRPr="006862AF" w:rsidRDefault="00E11A91" w:rsidP="00055846">
            <w:pPr>
              <w:rPr>
                <w:rFonts w:cstheme="minorHAnsi"/>
                <w:color w:val="000000"/>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val="restart"/>
            <w:tcBorders>
              <w:left w:val="single" w:sz="6" w:space="0" w:color="000000"/>
            </w:tcBorders>
          </w:tcPr>
          <w:p w:rsidR="00E11A91" w:rsidRPr="006862AF" w:rsidRDefault="00E11A91" w:rsidP="00055846">
            <w:pPr>
              <w:rPr>
                <w:rFonts w:cstheme="minorHAnsi"/>
                <w:color w:val="000000"/>
              </w:rPr>
            </w:pPr>
          </w:p>
        </w:tc>
        <w:tc>
          <w:tcPr>
            <w:tcW w:w="3378" w:type="dxa"/>
            <w:gridSpan w:val="8"/>
            <w:vMerge w:val="restart"/>
          </w:tcPr>
          <w:p w:rsidR="00E11A91" w:rsidRPr="006862AF" w:rsidRDefault="00E11A91" w:rsidP="00055846">
            <w:pPr>
              <w:rPr>
                <w:rFonts w:ascii="Garamond" w:hAnsi="Garamond" w:cstheme="minorHAnsi"/>
                <w:color w:val="000000"/>
              </w:rPr>
            </w:pPr>
          </w:p>
        </w:tc>
        <w:tc>
          <w:tcPr>
            <w:tcW w:w="30" w:type="dxa"/>
            <w:vMerge w:val="restart"/>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670" w:type="dxa"/>
            <w:gridSpan w:val="4"/>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Parte accantonata</w:t>
            </w: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tcBorders>
              <w:left w:val="single" w:sz="6" w:space="0" w:color="000000"/>
            </w:tcBorders>
          </w:tcPr>
          <w:p w:rsidR="00E11A91" w:rsidRPr="006862AF" w:rsidRDefault="00E11A91" w:rsidP="00055846">
            <w:pPr>
              <w:rPr>
                <w:rFonts w:cstheme="minorHAnsi"/>
              </w:rPr>
            </w:pPr>
          </w:p>
        </w:tc>
        <w:tc>
          <w:tcPr>
            <w:tcW w:w="3378" w:type="dxa"/>
            <w:gridSpan w:val="8"/>
            <w:vMerge/>
          </w:tcPr>
          <w:p w:rsidR="00E11A91" w:rsidRPr="006862AF" w:rsidRDefault="00E11A91" w:rsidP="00055846">
            <w:pPr>
              <w:rPr>
                <w:rFonts w:ascii="Garamond" w:hAnsi="Garamond" w:cstheme="minorHAnsi"/>
              </w:rPr>
            </w:pPr>
          </w:p>
        </w:tc>
        <w:tc>
          <w:tcPr>
            <w:tcW w:w="30" w:type="dxa"/>
            <w:vMerge/>
          </w:tcPr>
          <w:p w:rsidR="00E11A91" w:rsidRPr="00BC5702" w:rsidRDefault="00E11A91" w:rsidP="00055846">
            <w:pPr>
              <w:rPr>
                <w:rFonts w:cstheme="minorHAnsi"/>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7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tcBorders>
              <w:left w:val="single" w:sz="6" w:space="0" w:color="000000"/>
            </w:tcBorders>
          </w:tcPr>
          <w:p w:rsidR="00E11A91" w:rsidRPr="006862AF" w:rsidRDefault="00E11A91" w:rsidP="00055846">
            <w:pPr>
              <w:rPr>
                <w:rFonts w:cstheme="minorHAnsi"/>
              </w:rPr>
            </w:pPr>
          </w:p>
        </w:tc>
        <w:tc>
          <w:tcPr>
            <w:tcW w:w="3378" w:type="dxa"/>
            <w:gridSpan w:val="8"/>
            <w:vMerge/>
          </w:tcPr>
          <w:p w:rsidR="00E11A91" w:rsidRPr="006862AF" w:rsidRDefault="00E11A91" w:rsidP="00055846">
            <w:pPr>
              <w:rPr>
                <w:rFonts w:ascii="Garamond" w:hAnsi="Garamond" w:cstheme="minorHAnsi"/>
              </w:rPr>
            </w:pPr>
          </w:p>
        </w:tc>
        <w:tc>
          <w:tcPr>
            <w:tcW w:w="30" w:type="dxa"/>
            <w:vMerge/>
          </w:tcPr>
          <w:p w:rsidR="00E11A91" w:rsidRPr="00BC5702" w:rsidRDefault="00E11A91" w:rsidP="00055846">
            <w:pPr>
              <w:rPr>
                <w:rFonts w:cstheme="minorHAnsi"/>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Fondo crediti di dubbia esigibilità</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3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Fondo anticipazioni liquidità DL. 35/2013</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3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Fondo perdite società partecipate</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3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Altri fondi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3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Altri accantonamenti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16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2029" w:type="dxa"/>
            <w:gridSpan w:val="5"/>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B) Totale parte accantonata</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670" w:type="dxa"/>
            <w:gridSpan w:val="4"/>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Parte vincolata</w:t>
            </w: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val="restart"/>
            <w:tcBorders>
              <w:left w:val="single" w:sz="6" w:space="0" w:color="000000"/>
            </w:tcBorders>
          </w:tcPr>
          <w:p w:rsidR="00E11A91" w:rsidRPr="006862AF" w:rsidRDefault="00E11A91" w:rsidP="00055846">
            <w:pPr>
              <w:rPr>
                <w:rFonts w:cstheme="minorHAnsi"/>
                <w:color w:val="000000"/>
              </w:rPr>
            </w:pPr>
          </w:p>
        </w:tc>
        <w:tc>
          <w:tcPr>
            <w:tcW w:w="3378" w:type="dxa"/>
            <w:gridSpan w:val="8"/>
            <w:vMerge w:val="restart"/>
          </w:tcPr>
          <w:p w:rsidR="00E11A91" w:rsidRPr="006862AF" w:rsidRDefault="00E11A91" w:rsidP="00055846">
            <w:pPr>
              <w:rPr>
                <w:rFonts w:ascii="Garamond" w:hAnsi="Garamond" w:cstheme="minorHAnsi"/>
                <w:color w:val="000000"/>
              </w:rPr>
            </w:pPr>
          </w:p>
        </w:tc>
        <w:tc>
          <w:tcPr>
            <w:tcW w:w="30" w:type="dxa"/>
            <w:vMerge w:val="restart"/>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12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vMerge/>
            <w:tcBorders>
              <w:left w:val="single" w:sz="6" w:space="0" w:color="000000"/>
            </w:tcBorders>
          </w:tcPr>
          <w:p w:rsidR="00E11A91" w:rsidRPr="006862AF" w:rsidRDefault="00E11A91" w:rsidP="00055846">
            <w:pPr>
              <w:rPr>
                <w:rFonts w:cstheme="minorHAnsi"/>
              </w:rPr>
            </w:pPr>
          </w:p>
        </w:tc>
        <w:tc>
          <w:tcPr>
            <w:tcW w:w="3378" w:type="dxa"/>
            <w:gridSpan w:val="8"/>
            <w:vMerge/>
          </w:tcPr>
          <w:p w:rsidR="00E11A91" w:rsidRPr="006862AF" w:rsidRDefault="00E11A91" w:rsidP="00055846">
            <w:pPr>
              <w:rPr>
                <w:rFonts w:ascii="Garamond" w:hAnsi="Garamond" w:cstheme="minorHAnsi"/>
              </w:rPr>
            </w:pPr>
          </w:p>
        </w:tc>
        <w:tc>
          <w:tcPr>
            <w:tcW w:w="30" w:type="dxa"/>
            <w:vMerge/>
          </w:tcPr>
          <w:p w:rsidR="00E11A91" w:rsidRPr="00BC5702" w:rsidRDefault="00E11A91" w:rsidP="00055846">
            <w:pPr>
              <w:rPr>
                <w:rFonts w:cstheme="minorHAnsi"/>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Vincoli derivanti da leggi e dai principi contabili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Vincoli derivanti da trasferimenti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Vincoli derivanti dalla contrazione di mutui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color w:val="000000"/>
              </w:rPr>
            </w:pPr>
            <w:r w:rsidRPr="006862AF">
              <w:rPr>
                <w:rFonts w:ascii="Garamond" w:hAnsi="Garamond" w:cstheme="minorHAnsi"/>
                <w:color w:val="000000"/>
              </w:rPr>
              <w:t>Vincoli formalmente attribuiti dall'ente</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6031" w:type="dxa"/>
            <w:gridSpan w:val="12"/>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Fondo di dotazione</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462.207,00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16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2029" w:type="dxa"/>
            <w:gridSpan w:val="5"/>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C) Totale parte vincolata</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462.207,00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3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3489" w:type="dxa"/>
            <w:gridSpan w:val="10"/>
            <w:tcBorders>
              <w:left w:val="single" w:sz="6" w:space="0" w:color="000000"/>
              <w:bottom w:val="single" w:sz="6" w:space="0" w:color="000000"/>
            </w:tcBorders>
          </w:tcPr>
          <w:p w:rsidR="00E11A91" w:rsidRPr="006862AF" w:rsidRDefault="00E11A91" w:rsidP="00055846">
            <w:pPr>
              <w:rPr>
                <w:rFonts w:ascii="Garamond" w:hAnsi="Garamond" w:cstheme="minorHAnsi"/>
                <w:color w:val="000000"/>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2392" w:type="dxa"/>
            <w:gridSpan w:val="6"/>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Parte destinata agli investimenti</w:t>
            </w: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color w:val="000000"/>
              </w:rPr>
            </w:pPr>
            <w:r w:rsidRPr="006862AF">
              <w:rPr>
                <w:rFonts w:ascii="Garamond" w:hAnsi="Garamond" w:cstheme="minorHAnsi"/>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2029" w:type="dxa"/>
            <w:gridSpan w:val="5"/>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D) Totale destinata agli investimenti</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0,00</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ascii="Garamond" w:hAnsi="Garamond"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4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ascii="Garamond" w:hAnsi="Garamond"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5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2350" w:type="dxa"/>
            <w:gridSpan w:val="6"/>
            <w:vAlign w:val="center"/>
          </w:tcPr>
          <w:p w:rsidR="00E11A91" w:rsidRPr="006862AF" w:rsidRDefault="00E11A91" w:rsidP="00055846">
            <w:pPr>
              <w:ind w:left="28" w:right="28"/>
              <w:jc w:val="right"/>
              <w:rPr>
                <w:rFonts w:ascii="Garamond" w:hAnsi="Garamond" w:cstheme="minorHAnsi"/>
                <w:b/>
                <w:color w:val="000000"/>
              </w:rPr>
            </w:pPr>
            <w:r w:rsidRPr="006862AF">
              <w:rPr>
                <w:rFonts w:ascii="Garamond" w:hAnsi="Garamond" w:cstheme="minorHAnsi"/>
                <w:b/>
                <w:color w:val="000000"/>
              </w:rPr>
              <w:t>E) Totale parte disponibile (E = A - B - C- D)</w:t>
            </w:r>
          </w:p>
        </w:tc>
        <w:tc>
          <w:tcPr>
            <w:tcW w:w="121" w:type="dxa"/>
          </w:tcPr>
          <w:p w:rsidR="00E11A91" w:rsidRPr="006862AF" w:rsidRDefault="00E11A91" w:rsidP="00055846">
            <w:pPr>
              <w:rPr>
                <w:rFonts w:cstheme="minorHAnsi"/>
                <w:color w:val="000000"/>
              </w:rPr>
            </w:pPr>
          </w:p>
        </w:tc>
        <w:tc>
          <w:tcPr>
            <w:tcW w:w="81" w:type="dxa"/>
            <w:tcBorders>
              <w:left w:val="single" w:sz="6" w:space="0" w:color="000000"/>
            </w:tcBorders>
          </w:tcPr>
          <w:p w:rsidR="00E11A91" w:rsidRPr="006862AF" w:rsidRDefault="00E11A91" w:rsidP="00055846">
            <w:pPr>
              <w:rPr>
                <w:rFonts w:cstheme="minorHAnsi"/>
                <w:color w:val="000000"/>
              </w:rPr>
            </w:pPr>
          </w:p>
        </w:tc>
        <w:tc>
          <w:tcPr>
            <w:tcW w:w="3378" w:type="dxa"/>
            <w:gridSpan w:val="8"/>
            <w:vAlign w:val="center"/>
          </w:tcPr>
          <w:p w:rsidR="00E11A91" w:rsidRPr="006862AF" w:rsidRDefault="00CC5B78" w:rsidP="00CC5B78">
            <w:pPr>
              <w:ind w:left="28" w:right="28"/>
              <w:jc w:val="right"/>
              <w:rPr>
                <w:rFonts w:ascii="Garamond" w:hAnsi="Garamond" w:cstheme="minorHAnsi"/>
                <w:b/>
                <w:color w:val="000000"/>
              </w:rPr>
            </w:pPr>
            <w:r>
              <w:rPr>
                <w:rFonts w:ascii="Garamond" w:hAnsi="Garamond" w:cstheme="minorHAnsi"/>
                <w:b/>
                <w:color w:val="000000"/>
              </w:rPr>
              <w:t>583</w:t>
            </w:r>
            <w:r w:rsidR="00E11A91" w:rsidRPr="006862AF">
              <w:rPr>
                <w:rFonts w:ascii="Garamond" w:hAnsi="Garamond" w:cstheme="minorHAnsi"/>
                <w:b/>
                <w:color w:val="000000"/>
              </w:rPr>
              <w:t>.</w:t>
            </w:r>
            <w:r>
              <w:rPr>
                <w:rFonts w:ascii="Garamond" w:hAnsi="Garamond" w:cstheme="minorHAnsi"/>
                <w:b/>
                <w:color w:val="000000"/>
              </w:rPr>
              <w:t>013</w:t>
            </w:r>
            <w:r w:rsidR="00E11A91" w:rsidRPr="006862AF">
              <w:rPr>
                <w:rFonts w:ascii="Garamond" w:hAnsi="Garamond" w:cstheme="minorHAnsi"/>
                <w:b/>
                <w:color w:val="000000"/>
              </w:rPr>
              <w:t>,</w:t>
            </w:r>
            <w:r>
              <w:rPr>
                <w:rFonts w:ascii="Garamond" w:hAnsi="Garamond" w:cstheme="minorHAnsi"/>
                <w:b/>
                <w:color w:val="000000"/>
              </w:rPr>
              <w:t>77</w:t>
            </w: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hRule="exact" w:val="6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Borders>
              <w:left w:val="single" w:sz="6" w:space="0" w:color="000000"/>
              <w:bottom w:val="single" w:sz="6" w:space="0" w:color="000000"/>
            </w:tcBorders>
          </w:tcPr>
          <w:p w:rsidR="00E11A91" w:rsidRPr="006862AF" w:rsidRDefault="00E11A91" w:rsidP="00055846">
            <w:pPr>
              <w:rPr>
                <w:rFonts w:cstheme="minorHAnsi"/>
                <w:color w:val="000000"/>
              </w:rPr>
            </w:pPr>
          </w:p>
        </w:tc>
        <w:tc>
          <w:tcPr>
            <w:tcW w:w="3378" w:type="dxa"/>
            <w:gridSpan w:val="8"/>
            <w:tcBorders>
              <w:bottom w:val="single" w:sz="6" w:space="0" w:color="000000"/>
            </w:tcBorders>
          </w:tcPr>
          <w:p w:rsidR="00E11A91" w:rsidRPr="006862AF" w:rsidRDefault="00E11A91" w:rsidP="00055846">
            <w:pPr>
              <w:rPr>
                <w:rFonts w:cstheme="minorHAnsi"/>
                <w:color w:val="000000"/>
              </w:rPr>
            </w:pPr>
          </w:p>
        </w:tc>
        <w:tc>
          <w:tcPr>
            <w:tcW w:w="30" w:type="dxa"/>
            <w:tcBorders>
              <w:bottom w:val="single" w:sz="6" w:space="0" w:color="000000"/>
            </w:tcBorders>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85"/>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1106" w:type="dxa"/>
            <w:gridSpan w:val="3"/>
          </w:tcPr>
          <w:p w:rsidR="00E11A91" w:rsidRPr="006862AF" w:rsidRDefault="00E11A91" w:rsidP="00055846">
            <w:pPr>
              <w:rPr>
                <w:rFonts w:ascii="Garamond" w:hAnsi="Garamond" w:cstheme="minorHAnsi"/>
                <w:color w:val="000000"/>
              </w:rPr>
            </w:pPr>
          </w:p>
        </w:tc>
        <w:tc>
          <w:tcPr>
            <w:tcW w:w="564" w:type="dxa"/>
          </w:tcPr>
          <w:p w:rsidR="00E11A91" w:rsidRPr="006862AF" w:rsidRDefault="00E11A91" w:rsidP="00055846">
            <w:pPr>
              <w:rPr>
                <w:rFonts w:ascii="Garamond" w:hAnsi="Garamond" w:cstheme="minorHAnsi"/>
                <w:color w:val="000000"/>
              </w:rPr>
            </w:pPr>
          </w:p>
        </w:tc>
        <w:tc>
          <w:tcPr>
            <w:tcW w:w="722" w:type="dxa"/>
            <w:gridSpan w:val="2"/>
          </w:tcPr>
          <w:p w:rsidR="00E11A91" w:rsidRPr="006862AF" w:rsidRDefault="00E11A91" w:rsidP="00055846">
            <w:pPr>
              <w:rPr>
                <w:rFonts w:ascii="Garamond" w:hAnsi="Garamond" w:cstheme="minorHAnsi"/>
                <w:color w:val="000000"/>
              </w:rPr>
            </w:pPr>
          </w:p>
        </w:tc>
        <w:tc>
          <w:tcPr>
            <w:tcW w:w="2395" w:type="dxa"/>
            <w:gridSpan w:val="3"/>
          </w:tcPr>
          <w:p w:rsidR="00E11A91" w:rsidRPr="006862AF" w:rsidRDefault="00E11A91" w:rsidP="00055846">
            <w:pPr>
              <w:rPr>
                <w:rFonts w:ascii="Garamond" w:hAnsi="Garamond" w:cstheme="minorHAnsi"/>
                <w:color w:val="000000"/>
              </w:rPr>
            </w:pPr>
          </w:p>
        </w:tc>
        <w:tc>
          <w:tcPr>
            <w:tcW w:w="321" w:type="dxa"/>
          </w:tcPr>
          <w:p w:rsidR="00E11A91" w:rsidRPr="006862AF" w:rsidRDefault="00E11A91" w:rsidP="00055846">
            <w:pPr>
              <w:rPr>
                <w:rFonts w:ascii="Garamond" w:hAnsi="Garamond" w:cstheme="minorHAnsi"/>
                <w:color w:val="000000"/>
              </w:rPr>
            </w:pPr>
          </w:p>
        </w:tc>
        <w:tc>
          <w:tcPr>
            <w:tcW w:w="1493" w:type="dxa"/>
            <w:gridSpan w:val="3"/>
          </w:tcPr>
          <w:p w:rsidR="00E11A91" w:rsidRPr="006862AF" w:rsidRDefault="00E11A91" w:rsidP="00055846">
            <w:pPr>
              <w:rPr>
                <w:rFonts w:ascii="Garamond" w:hAnsi="Garamond" w:cstheme="minorHAnsi"/>
                <w:color w:val="000000"/>
              </w:rPr>
            </w:pP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270"/>
        </w:trPr>
        <w:tc>
          <w:tcPr>
            <w:tcW w:w="120" w:type="dxa"/>
            <w:gridSpan w:val="3"/>
            <w:tcBorders>
              <w:left w:val="double" w:sz="6" w:space="0" w:color="000000"/>
            </w:tcBorders>
          </w:tcPr>
          <w:p w:rsidR="00E11A91" w:rsidRPr="006862AF" w:rsidRDefault="00E11A91" w:rsidP="00055846">
            <w:pPr>
              <w:rPr>
                <w:rFonts w:cstheme="minorHAnsi"/>
                <w:color w:val="000000"/>
              </w:rPr>
            </w:pPr>
          </w:p>
        </w:tc>
        <w:tc>
          <w:tcPr>
            <w:tcW w:w="6601" w:type="dxa"/>
            <w:gridSpan w:val="13"/>
            <w:vAlign w:val="center"/>
          </w:tcPr>
          <w:p w:rsidR="00E11A91" w:rsidRPr="006862AF" w:rsidRDefault="00E11A91" w:rsidP="00055846">
            <w:pPr>
              <w:ind w:left="28" w:right="28"/>
              <w:rPr>
                <w:rFonts w:ascii="Garamond" w:hAnsi="Garamond" w:cstheme="minorHAnsi"/>
                <w:b/>
                <w:color w:val="000000"/>
              </w:rPr>
            </w:pPr>
            <w:r w:rsidRPr="006862AF">
              <w:rPr>
                <w:rFonts w:ascii="Garamond" w:hAnsi="Garamond" w:cstheme="minorHAnsi"/>
                <w:b/>
                <w:color w:val="000000"/>
              </w:rPr>
              <w:t>Se è negativo, tale importo è iscritto tra le spese del bilancio di previsione come disavanzo da ripianare</w:t>
            </w:r>
          </w:p>
        </w:tc>
        <w:tc>
          <w:tcPr>
            <w:tcW w:w="536" w:type="dxa"/>
            <w:gridSpan w:val="2"/>
          </w:tcPr>
          <w:p w:rsidR="00E11A91" w:rsidRPr="006862AF" w:rsidRDefault="00E11A91" w:rsidP="00055846">
            <w:pPr>
              <w:rPr>
                <w:rFonts w:cstheme="minorHAnsi"/>
                <w:color w:val="000000"/>
              </w:rPr>
            </w:pPr>
          </w:p>
        </w:tc>
        <w:tc>
          <w:tcPr>
            <w:tcW w:w="121" w:type="dxa"/>
          </w:tcPr>
          <w:p w:rsidR="00E11A91" w:rsidRPr="006862AF" w:rsidRDefault="00E11A91" w:rsidP="00055846">
            <w:pPr>
              <w:rPr>
                <w:rFonts w:cstheme="minorHAnsi"/>
                <w:color w:val="000000"/>
              </w:rPr>
            </w:pPr>
          </w:p>
        </w:tc>
        <w:tc>
          <w:tcPr>
            <w:tcW w:w="81" w:type="dxa"/>
          </w:tcPr>
          <w:p w:rsidR="00E11A91" w:rsidRPr="006862AF" w:rsidRDefault="00E11A91" w:rsidP="00055846">
            <w:pPr>
              <w:rPr>
                <w:rFonts w:cstheme="minorHAnsi"/>
                <w:color w:val="000000"/>
              </w:rPr>
            </w:pPr>
          </w:p>
        </w:tc>
        <w:tc>
          <w:tcPr>
            <w:tcW w:w="3378" w:type="dxa"/>
            <w:gridSpan w:val="8"/>
          </w:tcPr>
          <w:p w:rsidR="00E11A91" w:rsidRPr="006862AF" w:rsidRDefault="00E11A91" w:rsidP="00055846">
            <w:pPr>
              <w:rPr>
                <w:rFonts w:cstheme="minorHAnsi"/>
                <w:color w:val="000000"/>
              </w:rPr>
            </w:pPr>
          </w:p>
        </w:tc>
        <w:tc>
          <w:tcPr>
            <w:tcW w:w="30" w:type="dxa"/>
          </w:tcPr>
          <w:p w:rsidR="00E11A91" w:rsidRPr="00BC5702" w:rsidRDefault="00E11A91" w:rsidP="00055846">
            <w:pPr>
              <w:rPr>
                <w:rFonts w:cstheme="minorHAnsi"/>
                <w:color w:val="000000"/>
                <w:highlight w:val="yellow"/>
              </w:rPr>
            </w:pPr>
          </w:p>
        </w:tc>
        <w:tc>
          <w:tcPr>
            <w:tcW w:w="45" w:type="dxa"/>
            <w:tcBorders>
              <w:right w:val="double" w:sz="6" w:space="0" w:color="000000"/>
            </w:tcBorders>
          </w:tcPr>
          <w:p w:rsidR="00E11A91" w:rsidRPr="00BC5702" w:rsidRDefault="00E11A91" w:rsidP="00055846">
            <w:pPr>
              <w:rPr>
                <w:rFonts w:cstheme="minorHAnsi"/>
                <w:color w:val="000000"/>
                <w:highlight w:val="yellow"/>
              </w:rPr>
            </w:pPr>
          </w:p>
        </w:tc>
      </w:tr>
      <w:tr w:rsidR="00E11A91" w:rsidRPr="00BC5702" w:rsidTr="008753F8">
        <w:trPr>
          <w:trHeight w:val="165"/>
        </w:trPr>
        <w:tc>
          <w:tcPr>
            <w:tcW w:w="120" w:type="dxa"/>
            <w:gridSpan w:val="3"/>
            <w:tcBorders>
              <w:left w:val="double" w:sz="6" w:space="0" w:color="000000"/>
              <w:bottom w:val="double" w:sz="6" w:space="0" w:color="000000"/>
            </w:tcBorders>
          </w:tcPr>
          <w:p w:rsidR="00E11A91" w:rsidRPr="00BC5702" w:rsidRDefault="00E11A91" w:rsidP="00055846">
            <w:pPr>
              <w:rPr>
                <w:rFonts w:cstheme="minorHAnsi"/>
                <w:color w:val="000000"/>
                <w:highlight w:val="yellow"/>
              </w:rPr>
            </w:pPr>
          </w:p>
        </w:tc>
        <w:tc>
          <w:tcPr>
            <w:tcW w:w="1106" w:type="dxa"/>
            <w:gridSpan w:val="3"/>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564" w:type="dxa"/>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722" w:type="dxa"/>
            <w:gridSpan w:val="2"/>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2395" w:type="dxa"/>
            <w:gridSpan w:val="3"/>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321" w:type="dxa"/>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1493" w:type="dxa"/>
            <w:gridSpan w:val="3"/>
            <w:tcBorders>
              <w:bottom w:val="double" w:sz="6" w:space="0" w:color="000000"/>
            </w:tcBorders>
          </w:tcPr>
          <w:p w:rsidR="00E11A91" w:rsidRPr="00BC5702" w:rsidRDefault="00E11A91" w:rsidP="00055846">
            <w:pPr>
              <w:rPr>
                <w:rFonts w:ascii="Garamond" w:hAnsi="Garamond" w:cstheme="minorHAnsi"/>
                <w:color w:val="000000"/>
                <w:highlight w:val="yellow"/>
              </w:rPr>
            </w:pPr>
          </w:p>
        </w:tc>
        <w:tc>
          <w:tcPr>
            <w:tcW w:w="536" w:type="dxa"/>
            <w:gridSpan w:val="2"/>
            <w:tcBorders>
              <w:bottom w:val="double" w:sz="6" w:space="0" w:color="000000"/>
            </w:tcBorders>
          </w:tcPr>
          <w:p w:rsidR="00E11A91" w:rsidRPr="00BC5702" w:rsidRDefault="00E11A91" w:rsidP="00055846">
            <w:pPr>
              <w:rPr>
                <w:rFonts w:cstheme="minorHAnsi"/>
                <w:color w:val="000000"/>
                <w:highlight w:val="yellow"/>
              </w:rPr>
            </w:pPr>
          </w:p>
        </w:tc>
        <w:tc>
          <w:tcPr>
            <w:tcW w:w="121" w:type="dxa"/>
            <w:tcBorders>
              <w:bottom w:val="double" w:sz="6" w:space="0" w:color="000000"/>
            </w:tcBorders>
          </w:tcPr>
          <w:p w:rsidR="00E11A91" w:rsidRPr="00BC5702" w:rsidRDefault="00E11A91" w:rsidP="00055846">
            <w:pPr>
              <w:rPr>
                <w:rFonts w:cstheme="minorHAnsi"/>
                <w:color w:val="000000"/>
                <w:highlight w:val="yellow"/>
              </w:rPr>
            </w:pPr>
          </w:p>
        </w:tc>
        <w:tc>
          <w:tcPr>
            <w:tcW w:w="81" w:type="dxa"/>
            <w:tcBorders>
              <w:bottom w:val="double" w:sz="6" w:space="0" w:color="000000"/>
            </w:tcBorders>
          </w:tcPr>
          <w:p w:rsidR="00E11A91" w:rsidRPr="00BC5702" w:rsidRDefault="00E11A91" w:rsidP="00055846">
            <w:pPr>
              <w:rPr>
                <w:rFonts w:cstheme="minorHAnsi"/>
                <w:color w:val="000000"/>
                <w:highlight w:val="yellow"/>
              </w:rPr>
            </w:pPr>
          </w:p>
        </w:tc>
        <w:tc>
          <w:tcPr>
            <w:tcW w:w="3378" w:type="dxa"/>
            <w:gridSpan w:val="8"/>
            <w:tcBorders>
              <w:bottom w:val="double" w:sz="6" w:space="0" w:color="000000"/>
            </w:tcBorders>
          </w:tcPr>
          <w:p w:rsidR="00E11A91" w:rsidRPr="00BC5702" w:rsidRDefault="00E11A91" w:rsidP="00055846">
            <w:pPr>
              <w:rPr>
                <w:rFonts w:cstheme="minorHAnsi"/>
                <w:color w:val="000000"/>
                <w:highlight w:val="yellow"/>
              </w:rPr>
            </w:pPr>
          </w:p>
        </w:tc>
        <w:tc>
          <w:tcPr>
            <w:tcW w:w="30" w:type="dxa"/>
            <w:tcBorders>
              <w:bottom w:val="double" w:sz="6" w:space="0" w:color="000000"/>
            </w:tcBorders>
          </w:tcPr>
          <w:p w:rsidR="00E11A91" w:rsidRPr="00BC5702" w:rsidRDefault="00E11A91" w:rsidP="00055846">
            <w:pPr>
              <w:rPr>
                <w:rFonts w:cstheme="minorHAnsi"/>
                <w:color w:val="000000"/>
                <w:highlight w:val="yellow"/>
              </w:rPr>
            </w:pPr>
          </w:p>
        </w:tc>
        <w:tc>
          <w:tcPr>
            <w:tcW w:w="45" w:type="dxa"/>
            <w:tcBorders>
              <w:bottom w:val="double" w:sz="6" w:space="0" w:color="000000"/>
              <w:right w:val="double" w:sz="6" w:space="0" w:color="000000"/>
            </w:tcBorders>
          </w:tcPr>
          <w:p w:rsidR="00E11A91" w:rsidRPr="00BC5702" w:rsidRDefault="00E11A91" w:rsidP="00055846">
            <w:pPr>
              <w:rPr>
                <w:rFonts w:cstheme="minorHAnsi"/>
                <w:color w:val="000000"/>
                <w:highlight w:val="yellow"/>
              </w:rPr>
            </w:pPr>
          </w:p>
        </w:tc>
      </w:tr>
    </w:tbl>
    <w:p w:rsidR="00056676" w:rsidRPr="00BE59A4" w:rsidRDefault="00056676" w:rsidP="00EC79F9">
      <w:pPr>
        <w:autoSpaceDE w:val="0"/>
        <w:autoSpaceDN w:val="0"/>
        <w:adjustRightInd w:val="0"/>
        <w:rPr>
          <w:rFonts w:ascii="Calibri" w:hAnsi="Calibri" w:cs="Calibri"/>
          <w:u w:val="single"/>
        </w:rPr>
      </w:pPr>
    </w:p>
    <w:p w:rsidR="00B302C8" w:rsidRDefault="00B302C8" w:rsidP="0031570D">
      <w:pPr>
        <w:autoSpaceDE w:val="0"/>
        <w:rPr>
          <w:rFonts w:ascii="Garamond" w:eastAsia="Times New Roman" w:hAnsi="Garamond" w:cs="Times New Roman"/>
          <w:lang w:eastAsia="it-IT"/>
        </w:rPr>
      </w:pPr>
    </w:p>
    <w:p w:rsidR="00B302C8" w:rsidRDefault="00B302C8" w:rsidP="0031570D">
      <w:pPr>
        <w:autoSpaceDE w:val="0"/>
        <w:rPr>
          <w:rFonts w:ascii="Garamond" w:eastAsia="Times New Roman" w:hAnsi="Garamond" w:cs="Times New Roman"/>
          <w:lang w:eastAsia="it-IT"/>
        </w:rPr>
      </w:pPr>
    </w:p>
    <w:p w:rsidR="00BC5702" w:rsidRDefault="00BC5702" w:rsidP="0031570D">
      <w:pPr>
        <w:autoSpaceDE w:val="0"/>
        <w:rPr>
          <w:rFonts w:ascii="Garamond" w:eastAsia="Times New Roman" w:hAnsi="Garamond" w:cs="Times New Roman"/>
          <w:lang w:eastAsia="it-IT"/>
        </w:rPr>
      </w:pPr>
    </w:p>
    <w:p w:rsidR="00BC5702" w:rsidRDefault="00BC5702" w:rsidP="0031570D">
      <w:pPr>
        <w:autoSpaceDE w:val="0"/>
        <w:rPr>
          <w:rFonts w:ascii="Garamond" w:eastAsia="Times New Roman" w:hAnsi="Garamond" w:cs="Times New Roman"/>
          <w:lang w:eastAsia="it-IT"/>
        </w:rPr>
      </w:pPr>
    </w:p>
    <w:p w:rsidR="00BC5702" w:rsidRDefault="00BC5702" w:rsidP="0031570D">
      <w:pPr>
        <w:autoSpaceDE w:val="0"/>
        <w:rPr>
          <w:rFonts w:ascii="Garamond" w:eastAsia="Times New Roman" w:hAnsi="Garamond" w:cs="Times New Roman"/>
          <w:lang w:eastAsia="it-IT"/>
        </w:rPr>
      </w:pPr>
    </w:p>
    <w:p w:rsidR="00BC5702" w:rsidRDefault="00BC5702" w:rsidP="0031570D">
      <w:pPr>
        <w:autoSpaceDE w:val="0"/>
        <w:rPr>
          <w:rFonts w:ascii="Garamond" w:eastAsia="Times New Roman" w:hAnsi="Garamond" w:cs="Times New Roman"/>
          <w:lang w:eastAsia="it-IT"/>
        </w:rPr>
      </w:pPr>
    </w:p>
    <w:p w:rsidR="0031570D" w:rsidRPr="00326A4C" w:rsidRDefault="0031570D" w:rsidP="0031570D">
      <w:pPr>
        <w:autoSpaceDE w:val="0"/>
        <w:rPr>
          <w:rFonts w:ascii="Garamond" w:eastAsia="Times New Roman" w:hAnsi="Garamond" w:cs="Times New Roman"/>
          <w:lang w:eastAsia="it-IT"/>
        </w:rPr>
      </w:pPr>
      <w:r w:rsidRPr="00326A4C">
        <w:rPr>
          <w:rFonts w:ascii="Garamond" w:eastAsia="Times New Roman" w:hAnsi="Garamond" w:cs="Times New Roman"/>
          <w:lang w:eastAsia="it-IT"/>
        </w:rPr>
        <w:t xml:space="preserve">Allegato alla deliberazione del Consiglio d’Ambito n. </w:t>
      </w:r>
      <w:r w:rsidR="009F1BCF">
        <w:rPr>
          <w:rFonts w:ascii="Garamond" w:eastAsia="Times New Roman" w:hAnsi="Garamond" w:cs="Times New Roman"/>
          <w:lang w:eastAsia="it-IT"/>
        </w:rPr>
        <w:t xml:space="preserve">    </w:t>
      </w:r>
      <w:r w:rsidR="009F1BCF">
        <w:rPr>
          <w:rFonts w:ascii="Garamond" w:eastAsia="Times New Roman" w:hAnsi="Garamond" w:cs="Times New Roman"/>
          <w:highlight w:val="yellow"/>
          <w:lang w:eastAsia="it-IT"/>
        </w:rPr>
        <w:t>/2024</w:t>
      </w:r>
      <w:r w:rsidRPr="00BC5702">
        <w:rPr>
          <w:rFonts w:ascii="Garamond" w:eastAsia="Times New Roman" w:hAnsi="Garamond" w:cs="Times New Roman"/>
          <w:highlight w:val="yellow"/>
          <w:lang w:eastAsia="it-IT"/>
        </w:rPr>
        <w:t xml:space="preserve"> del</w:t>
      </w:r>
      <w:r w:rsidR="00B302C8" w:rsidRPr="00BC5702">
        <w:rPr>
          <w:rFonts w:ascii="Garamond" w:eastAsia="Times New Roman" w:hAnsi="Garamond" w:cs="Times New Roman"/>
          <w:highlight w:val="yellow"/>
          <w:lang w:eastAsia="it-IT"/>
        </w:rPr>
        <w:t xml:space="preserve"> </w:t>
      </w:r>
      <w:r w:rsidR="009F1BCF">
        <w:rPr>
          <w:rFonts w:ascii="Garamond" w:eastAsia="Times New Roman" w:hAnsi="Garamond" w:cs="Times New Roman"/>
          <w:highlight w:val="yellow"/>
          <w:lang w:eastAsia="it-IT"/>
        </w:rPr>
        <w:t xml:space="preserve">    </w:t>
      </w:r>
      <w:r w:rsidR="00B302C8" w:rsidRPr="00BC5702">
        <w:rPr>
          <w:rFonts w:ascii="Garamond" w:eastAsia="Times New Roman" w:hAnsi="Garamond" w:cs="Times New Roman"/>
          <w:highlight w:val="yellow"/>
          <w:lang w:eastAsia="it-IT"/>
        </w:rPr>
        <w:t>202</w:t>
      </w:r>
      <w:r w:rsidR="009F1BCF">
        <w:rPr>
          <w:rFonts w:ascii="Garamond" w:eastAsia="Times New Roman" w:hAnsi="Garamond" w:cs="Times New Roman"/>
          <w:highlight w:val="yellow"/>
          <w:lang w:eastAsia="it-IT"/>
        </w:rPr>
        <w:t>4</w:t>
      </w:r>
      <w:r w:rsidR="00B302C8" w:rsidRPr="00BC5702">
        <w:rPr>
          <w:rFonts w:ascii="Garamond" w:eastAsia="Times New Roman" w:hAnsi="Garamond" w:cs="Times New Roman"/>
          <w:highlight w:val="yellow"/>
          <w:lang w:eastAsia="it-IT"/>
        </w:rPr>
        <w:t>.</w:t>
      </w:r>
    </w:p>
    <w:p w:rsidR="0031570D" w:rsidRPr="00326A4C" w:rsidRDefault="0031570D" w:rsidP="0031570D">
      <w:pPr>
        <w:autoSpaceDE w:val="0"/>
        <w:rPr>
          <w:rFonts w:ascii="Garamond" w:eastAsia="Times New Roman" w:hAnsi="Garamond" w:cs="Times New Roman"/>
          <w:lang w:eastAsia="it-IT"/>
        </w:rPr>
      </w:pPr>
    </w:p>
    <w:p w:rsidR="0031570D" w:rsidRPr="00326A4C" w:rsidRDefault="0031570D" w:rsidP="0031570D">
      <w:pPr>
        <w:autoSpaceDE w:val="0"/>
        <w:rPr>
          <w:rFonts w:ascii="Garamond" w:eastAsia="Times New Roman" w:hAnsi="Garamond" w:cs="Times New Roman"/>
          <w:b/>
          <w:bCs/>
          <w:lang w:eastAsia="it-IT"/>
        </w:rPr>
      </w:pPr>
    </w:p>
    <w:p w:rsidR="0031570D" w:rsidRPr="00326A4C" w:rsidRDefault="0031570D" w:rsidP="0031570D">
      <w:pPr>
        <w:autoSpaceDE w:val="0"/>
        <w:autoSpaceDN w:val="0"/>
        <w:adjustRightInd w:val="0"/>
        <w:jc w:val="both"/>
        <w:rPr>
          <w:rFonts w:ascii="Garamond" w:eastAsia="Times New Roman" w:hAnsi="Garamond" w:cs="Times New Roman"/>
          <w:bCs/>
          <w:lang w:eastAsia="it-IT"/>
        </w:rPr>
      </w:pPr>
      <w:r w:rsidRPr="00326A4C">
        <w:rPr>
          <w:rFonts w:ascii="Garamond" w:eastAsia="Times New Roman" w:hAnsi="Garamond" w:cs="Times New Roman"/>
          <w:b/>
          <w:lang w:eastAsia="it-IT"/>
        </w:rPr>
        <w:t>Oggetto</w:t>
      </w:r>
      <w:r w:rsidRPr="00326A4C">
        <w:rPr>
          <w:rFonts w:ascii="Garamond" w:eastAsia="Times New Roman" w:hAnsi="Garamond" w:cs="Times New Roman"/>
          <w:lang w:eastAsia="it-IT"/>
        </w:rPr>
        <w:t xml:space="preserve">: </w:t>
      </w:r>
      <w:r w:rsidR="00326A4C" w:rsidRPr="00326A4C">
        <w:rPr>
          <w:rFonts w:ascii="Garamond" w:hAnsi="Garamond" w:cstheme="minorHAnsi"/>
        </w:rPr>
        <w:t>Approvazione Rendiconto della gestione anno 202</w:t>
      </w:r>
      <w:r w:rsidR="00CC5B78">
        <w:rPr>
          <w:rFonts w:ascii="Garamond" w:hAnsi="Garamond" w:cstheme="minorHAnsi"/>
        </w:rPr>
        <w:t>3</w:t>
      </w:r>
      <w:r w:rsidR="00326A4C" w:rsidRPr="00326A4C">
        <w:rPr>
          <w:rFonts w:ascii="Garamond" w:hAnsi="Garamond" w:cstheme="minorHAnsi"/>
        </w:rPr>
        <w:t xml:space="preserve"> ed allegati. </w:t>
      </w:r>
    </w:p>
    <w:p w:rsidR="0031570D" w:rsidRPr="00326A4C" w:rsidRDefault="0031570D" w:rsidP="0031570D">
      <w:pPr>
        <w:autoSpaceDE w:val="0"/>
        <w:jc w:val="both"/>
        <w:rPr>
          <w:rFonts w:ascii="Garamond" w:eastAsia="Times New Roman" w:hAnsi="Garamond" w:cs="Times New Roman"/>
          <w:b/>
          <w:bCs/>
          <w:lang w:eastAsia="it-IT"/>
        </w:rPr>
      </w:pPr>
    </w:p>
    <w:p w:rsidR="0031570D" w:rsidRPr="00326A4C" w:rsidRDefault="0031570D" w:rsidP="0031570D">
      <w:pPr>
        <w:autoSpaceDE w:val="0"/>
        <w:rPr>
          <w:rFonts w:ascii="Garamond" w:eastAsia="Times New Roman" w:hAnsi="Garamond" w:cs="Times New Roman"/>
          <w:lang w:eastAsia="it-IT"/>
        </w:rPr>
      </w:pPr>
    </w:p>
    <w:p w:rsidR="0031570D" w:rsidRPr="00326A4C" w:rsidRDefault="0031570D" w:rsidP="0031570D">
      <w:pPr>
        <w:autoSpaceDE w:val="0"/>
        <w:rPr>
          <w:rFonts w:ascii="Garamond" w:eastAsia="Times New Roman" w:hAnsi="Garamond" w:cs="Times New Roman"/>
          <w:b/>
          <w:bCs/>
          <w:lang w:eastAsia="it-IT"/>
        </w:rPr>
      </w:pPr>
    </w:p>
    <w:p w:rsidR="0031570D" w:rsidRPr="00326A4C" w:rsidRDefault="0031570D" w:rsidP="0031570D">
      <w:pPr>
        <w:autoSpaceDE w:val="0"/>
        <w:jc w:val="both"/>
        <w:rPr>
          <w:rFonts w:ascii="Garamond" w:eastAsia="Times New Roman" w:hAnsi="Garamond" w:cs="Times New Roman"/>
          <w:lang w:eastAsia="it-IT"/>
        </w:rPr>
      </w:pPr>
      <w:r w:rsidRPr="00326A4C">
        <w:rPr>
          <w:rFonts w:ascii="Garamond" w:eastAsia="Times New Roman" w:hAnsi="Garamond" w:cs="Times"/>
          <w:lang w:eastAsia="it-IT"/>
        </w:rPr>
        <w:t>Si esprime parere favorevole in ordine alla regolarità tecnica e contabile attestante la regolarità e la correttezza dell’azione amministrativa, della presente proposta di deliberazione, ai sensi degli articoli 49 comma 1 e 147 bis comma 1 del D.lgs.18 agosto 2000 n. 267.</w:t>
      </w:r>
    </w:p>
    <w:p w:rsidR="0031570D" w:rsidRPr="00326A4C" w:rsidRDefault="0031570D" w:rsidP="0031570D">
      <w:pPr>
        <w:autoSpaceDE w:val="0"/>
        <w:jc w:val="both"/>
        <w:rPr>
          <w:rFonts w:ascii="Garamond" w:eastAsia="Times New Roman" w:hAnsi="Garamond" w:cs="Times"/>
          <w:lang w:eastAsia="it-IT"/>
        </w:rPr>
      </w:pPr>
    </w:p>
    <w:p w:rsidR="0031570D" w:rsidRPr="00326A4C" w:rsidRDefault="0031570D" w:rsidP="0031570D">
      <w:pPr>
        <w:autoSpaceDE w:val="0"/>
        <w:jc w:val="both"/>
        <w:rPr>
          <w:rFonts w:ascii="Garamond" w:eastAsia="Times New Roman" w:hAnsi="Garamond" w:cs="Times"/>
          <w:lang w:eastAsia="it-IT"/>
        </w:rPr>
      </w:pPr>
    </w:p>
    <w:p w:rsidR="0031570D" w:rsidRPr="00326A4C" w:rsidRDefault="0031570D" w:rsidP="0031570D">
      <w:pPr>
        <w:autoSpaceDE w:val="0"/>
        <w:rPr>
          <w:rFonts w:ascii="Garamond" w:eastAsia="Times New Roman" w:hAnsi="Garamond" w:cs="Times"/>
          <w:color w:val="000000"/>
          <w:lang w:eastAsia="it-IT"/>
        </w:rPr>
      </w:pPr>
    </w:p>
    <w:p w:rsidR="0031570D" w:rsidRPr="00326A4C" w:rsidRDefault="0031570D" w:rsidP="0031570D">
      <w:pPr>
        <w:autoSpaceDE w:val="0"/>
        <w:ind w:left="5664"/>
        <w:jc w:val="both"/>
        <w:rPr>
          <w:rFonts w:ascii="Garamond" w:eastAsia="Times New Roman" w:hAnsi="Garamond" w:cs="Times New Roman"/>
          <w:lang w:eastAsia="it-IT"/>
        </w:rPr>
      </w:pPr>
      <w:r w:rsidRPr="00326A4C">
        <w:rPr>
          <w:rFonts w:ascii="Garamond" w:eastAsia="Times New Roman" w:hAnsi="Garamond" w:cs="Times New Roman"/>
          <w:color w:val="000000"/>
          <w:lang w:eastAsia="it-IT"/>
        </w:rPr>
        <w:t>Il Direttore Generale in qualità di Responsabile dell’Area Amministrazione e Supporto alla Regolazione ad interim</w:t>
      </w:r>
    </w:p>
    <w:p w:rsidR="0031570D" w:rsidRPr="00326A4C" w:rsidRDefault="00293D88" w:rsidP="0031570D">
      <w:pPr>
        <w:autoSpaceDE w:val="0"/>
        <w:ind w:left="5664"/>
        <w:rPr>
          <w:rFonts w:ascii="Garamond" w:eastAsia="Times New Roman" w:hAnsi="Garamond" w:cs="Times New Roman"/>
          <w:lang w:eastAsia="it-IT"/>
        </w:rPr>
      </w:pPr>
      <w:r>
        <w:rPr>
          <w:rFonts w:ascii="Garamond" w:eastAsia="Times New Roman" w:hAnsi="Garamond" w:cs="Times New Roman"/>
          <w:color w:val="000000"/>
          <w:lang w:eastAsia="it-IT"/>
        </w:rPr>
        <w:t xml:space="preserve">F.to </w:t>
      </w:r>
      <w:r w:rsidR="0031570D" w:rsidRPr="00326A4C">
        <w:rPr>
          <w:rFonts w:ascii="Garamond" w:eastAsia="Times New Roman" w:hAnsi="Garamond" w:cs="Times New Roman"/>
          <w:color w:val="000000"/>
          <w:lang w:eastAsia="it-IT"/>
        </w:rPr>
        <w:t>Dott. Agostino Sorà</w:t>
      </w:r>
    </w:p>
    <w:p w:rsidR="00607D0E" w:rsidRPr="00607D0E" w:rsidRDefault="00607D0E" w:rsidP="00607D0E">
      <w:pPr>
        <w:pStyle w:val="NormaleWeb"/>
        <w:shd w:val="clear" w:color="auto" w:fill="FFFFFF"/>
        <w:spacing w:before="0" w:beforeAutospacing="0" w:after="0" w:afterAutospacing="0"/>
        <w:ind w:left="3540" w:firstLine="708"/>
        <w:jc w:val="center"/>
        <w:textAlignment w:val="baseline"/>
        <w:rPr>
          <w:rFonts w:ascii="Garamond" w:hAnsi="Garamond"/>
          <w:color w:val="404040"/>
        </w:rPr>
      </w:pPr>
      <w:r w:rsidRPr="00607D0E">
        <w:rPr>
          <w:rStyle w:val="Enfasicorsivo"/>
          <w:rFonts w:ascii="Garamond" w:hAnsi="Garamond"/>
          <w:b/>
          <w:bCs/>
          <w:color w:val="404040"/>
          <w:bdr w:val="none" w:sz="0" w:space="0" w:color="auto" w:frame="1"/>
        </w:rPr>
        <w:t xml:space="preserve"> (Firma omessa ai sensi dell’art. 3 D.L. 39/93)</w:t>
      </w:r>
    </w:p>
    <w:p w:rsidR="0031570D" w:rsidRPr="00607D0E" w:rsidRDefault="0031570D" w:rsidP="0031570D">
      <w:pPr>
        <w:autoSpaceDE w:val="0"/>
        <w:ind w:left="5664"/>
        <w:rPr>
          <w:rFonts w:ascii="Garamond" w:eastAsia="Times New Roman" w:hAnsi="Garamond" w:cs="Times New Roman"/>
          <w:color w:val="000000"/>
          <w:lang w:eastAsia="it-IT"/>
        </w:rPr>
      </w:pPr>
    </w:p>
    <w:p w:rsidR="0031570D" w:rsidRPr="00326A4C" w:rsidRDefault="0031570D" w:rsidP="0031570D">
      <w:pPr>
        <w:autoSpaceDE w:val="0"/>
        <w:jc w:val="both"/>
        <w:rPr>
          <w:rFonts w:ascii="Garamond" w:eastAsia="Times New Roman" w:hAnsi="Garamond" w:cs="Times New Roman"/>
          <w:color w:val="000000"/>
          <w:lang w:eastAsia="it-IT"/>
        </w:rPr>
      </w:pPr>
    </w:p>
    <w:p w:rsidR="0031570D" w:rsidRPr="0031570D" w:rsidRDefault="0031570D" w:rsidP="0031570D">
      <w:pPr>
        <w:autoSpaceDE w:val="0"/>
        <w:jc w:val="both"/>
        <w:rPr>
          <w:rFonts w:ascii="Times New Roman" w:eastAsia="Times New Roman" w:hAnsi="Times New Roman" w:cs="Times New Roman"/>
          <w:color w:val="000000"/>
          <w:lang w:eastAsia="it-IT"/>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31570D" w:rsidRDefault="0031570D" w:rsidP="00EC79F9">
      <w:pPr>
        <w:autoSpaceDE w:val="0"/>
        <w:autoSpaceDN w:val="0"/>
        <w:adjustRightInd w:val="0"/>
        <w:jc w:val="right"/>
        <w:rPr>
          <w:rFonts w:ascii="Garamond" w:hAnsi="Garamond" w:cs="Calibri"/>
          <w:sz w:val="28"/>
          <w:szCs w:val="28"/>
          <w:u w:val="single"/>
        </w:rPr>
      </w:pPr>
    </w:p>
    <w:p w:rsidR="002F18C7" w:rsidRDefault="002F18C7" w:rsidP="00EC79F9">
      <w:pPr>
        <w:autoSpaceDE w:val="0"/>
        <w:autoSpaceDN w:val="0"/>
        <w:adjustRightInd w:val="0"/>
        <w:jc w:val="right"/>
        <w:rPr>
          <w:rFonts w:ascii="Garamond" w:hAnsi="Garamond" w:cs="Calibri"/>
          <w:sz w:val="28"/>
          <w:szCs w:val="28"/>
          <w:u w:val="single"/>
        </w:rPr>
      </w:pPr>
    </w:p>
    <w:p w:rsidR="002F18C7" w:rsidRDefault="002F18C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1C6AD7" w:rsidRDefault="001C6AD7" w:rsidP="00EC79F9">
      <w:pPr>
        <w:autoSpaceDE w:val="0"/>
        <w:autoSpaceDN w:val="0"/>
        <w:adjustRightInd w:val="0"/>
        <w:jc w:val="right"/>
        <w:rPr>
          <w:rFonts w:ascii="Garamond" w:hAnsi="Garamond" w:cs="Calibri"/>
          <w:sz w:val="28"/>
          <w:szCs w:val="28"/>
          <w:u w:val="single"/>
        </w:rPr>
      </w:pPr>
    </w:p>
    <w:p w:rsidR="001C6AD7" w:rsidRDefault="001C6AD7" w:rsidP="009F1BCF">
      <w:pPr>
        <w:autoSpaceDE w:val="0"/>
        <w:autoSpaceDN w:val="0"/>
        <w:adjustRightInd w:val="0"/>
        <w:rPr>
          <w:rFonts w:ascii="Garamond" w:hAnsi="Garamond" w:cs="Calibri"/>
          <w:sz w:val="28"/>
          <w:szCs w:val="28"/>
          <w:u w:val="single"/>
        </w:rPr>
      </w:pPr>
    </w:p>
    <w:p w:rsidR="00B302C8" w:rsidRDefault="00B302C8" w:rsidP="002F18C7">
      <w:pPr>
        <w:autoSpaceDE w:val="0"/>
        <w:autoSpaceDN w:val="0"/>
        <w:adjustRightInd w:val="0"/>
        <w:rPr>
          <w:rFonts w:ascii="Garamond" w:hAnsi="Garamond" w:cs="Calibri"/>
          <w:b/>
          <w:u w:val="single"/>
        </w:rPr>
      </w:pPr>
    </w:p>
    <w:p w:rsidR="00162D4A" w:rsidRPr="00276C3D" w:rsidRDefault="00162D4A" w:rsidP="00EC79F9">
      <w:pPr>
        <w:autoSpaceDE w:val="0"/>
        <w:autoSpaceDN w:val="0"/>
        <w:adjustRightInd w:val="0"/>
        <w:jc w:val="right"/>
        <w:rPr>
          <w:rFonts w:ascii="Garamond" w:hAnsi="Garamond" w:cs="Calibri"/>
          <w:b/>
          <w:u w:val="single"/>
        </w:rPr>
      </w:pPr>
      <w:r w:rsidRPr="00276C3D">
        <w:rPr>
          <w:rFonts w:ascii="Garamond" w:hAnsi="Garamond" w:cs="Calibri"/>
          <w:b/>
          <w:u w:val="single"/>
        </w:rPr>
        <w:t>allegato 1</w:t>
      </w:r>
    </w:p>
    <w:p w:rsidR="002F18C7" w:rsidRDefault="002F18C7" w:rsidP="00162D4A">
      <w:pPr>
        <w:autoSpaceDE w:val="0"/>
        <w:autoSpaceDN w:val="0"/>
        <w:adjustRightInd w:val="0"/>
        <w:jc w:val="center"/>
        <w:rPr>
          <w:rFonts w:ascii="Garamond" w:hAnsi="Garamond" w:cs="Calibri"/>
          <w:b/>
          <w:u w:val="single"/>
        </w:rPr>
      </w:pPr>
    </w:p>
    <w:p w:rsidR="00162D4A" w:rsidRPr="00276C3D" w:rsidRDefault="00162D4A" w:rsidP="00162D4A">
      <w:pPr>
        <w:autoSpaceDE w:val="0"/>
        <w:autoSpaceDN w:val="0"/>
        <w:adjustRightInd w:val="0"/>
        <w:jc w:val="center"/>
        <w:rPr>
          <w:rFonts w:ascii="Garamond" w:hAnsi="Garamond" w:cs="Calibri"/>
          <w:b/>
          <w:u w:val="single"/>
        </w:rPr>
      </w:pPr>
      <w:r w:rsidRPr="00276C3D">
        <w:rPr>
          <w:rFonts w:ascii="Garamond" w:hAnsi="Garamond" w:cs="Calibri"/>
          <w:b/>
          <w:u w:val="single"/>
        </w:rPr>
        <w:lastRenderedPageBreak/>
        <w:t>RELAZIONE</w:t>
      </w:r>
    </w:p>
    <w:p w:rsidR="00162D4A" w:rsidRPr="00276C3D" w:rsidRDefault="00162D4A" w:rsidP="00162D4A">
      <w:pPr>
        <w:autoSpaceDE w:val="0"/>
        <w:autoSpaceDN w:val="0"/>
        <w:adjustRightInd w:val="0"/>
        <w:jc w:val="center"/>
        <w:rPr>
          <w:rFonts w:ascii="Garamond" w:hAnsi="Garamond" w:cs="Calibri"/>
          <w:u w:val="single"/>
        </w:rPr>
      </w:pPr>
      <w:r w:rsidRPr="00276C3D">
        <w:rPr>
          <w:rFonts w:ascii="Garamond" w:hAnsi="Garamond" w:cs="Calibri"/>
          <w:u w:val="single"/>
        </w:rPr>
        <w:t>AL</w:t>
      </w:r>
    </w:p>
    <w:p w:rsidR="00056676" w:rsidRPr="00276C3D" w:rsidRDefault="00162D4A" w:rsidP="00BC174F">
      <w:pPr>
        <w:autoSpaceDE w:val="0"/>
        <w:autoSpaceDN w:val="0"/>
        <w:adjustRightInd w:val="0"/>
        <w:jc w:val="center"/>
        <w:rPr>
          <w:rFonts w:ascii="Garamond" w:hAnsi="Garamond" w:cs="Calibri"/>
          <w:b/>
        </w:rPr>
      </w:pPr>
      <w:r w:rsidRPr="00276C3D">
        <w:rPr>
          <w:rFonts w:ascii="Garamond" w:hAnsi="Garamond" w:cs="Calibri"/>
          <w:u w:val="single"/>
        </w:rPr>
        <w:t>RENDICONTO DI GESTIONE 20</w:t>
      </w:r>
      <w:r w:rsidR="00D517AC" w:rsidRPr="00276C3D">
        <w:rPr>
          <w:rFonts w:ascii="Garamond" w:hAnsi="Garamond" w:cs="Calibri"/>
          <w:u w:val="single"/>
        </w:rPr>
        <w:t>2</w:t>
      </w:r>
      <w:r w:rsidR="00BC174F">
        <w:rPr>
          <w:rFonts w:ascii="Garamond" w:hAnsi="Garamond" w:cs="Calibri"/>
          <w:u w:val="single"/>
        </w:rPr>
        <w:t>3</w:t>
      </w:r>
    </w:p>
    <w:p w:rsidR="00056676" w:rsidRPr="00276C3D" w:rsidRDefault="00056676" w:rsidP="00162D4A">
      <w:pPr>
        <w:autoSpaceDE w:val="0"/>
        <w:autoSpaceDN w:val="0"/>
        <w:adjustRightInd w:val="0"/>
        <w:rPr>
          <w:rFonts w:ascii="Garamond" w:hAnsi="Garamond" w:cs="Calibri"/>
          <w:b/>
        </w:rPr>
      </w:pPr>
    </w:p>
    <w:p w:rsidR="00162D4A" w:rsidRPr="00276C3D" w:rsidRDefault="00162D4A" w:rsidP="00162D4A">
      <w:pPr>
        <w:autoSpaceDE w:val="0"/>
        <w:autoSpaceDN w:val="0"/>
        <w:adjustRightInd w:val="0"/>
        <w:rPr>
          <w:rFonts w:ascii="Garamond" w:hAnsi="Garamond" w:cs="Calibri"/>
          <w:b/>
        </w:rPr>
      </w:pPr>
      <w:r w:rsidRPr="00276C3D">
        <w:rPr>
          <w:rFonts w:ascii="Garamond" w:hAnsi="Garamond" w:cs="Calibri"/>
          <w:b/>
        </w:rPr>
        <w:t>INDICE</w:t>
      </w:r>
    </w:p>
    <w:p w:rsidR="00162D4A" w:rsidRPr="00276C3D" w:rsidRDefault="00162D4A" w:rsidP="00162D4A">
      <w:pPr>
        <w:autoSpaceDE w:val="0"/>
        <w:autoSpaceDN w:val="0"/>
        <w:adjustRightInd w:val="0"/>
        <w:rPr>
          <w:rFonts w:ascii="Garamond" w:hAnsi="Garamond" w:cs="Calibri"/>
          <w:b/>
        </w:rPr>
      </w:pP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1 Premessa .............................................................................................................</w:t>
      </w:r>
      <w:r w:rsidR="00666D30">
        <w:rPr>
          <w:rFonts w:ascii="Garamond" w:hAnsi="Garamond" w:cs="Calibri"/>
        </w:rPr>
        <w:t>.......</w:t>
      </w:r>
      <w:r w:rsidRPr="00276C3D">
        <w:rPr>
          <w:rFonts w:ascii="Garamond" w:hAnsi="Garamond" w:cs="Calibri"/>
        </w:rPr>
        <w:t>.................................</w:t>
      </w:r>
      <w:r w:rsidR="00DE3D24" w:rsidRPr="00276C3D">
        <w:rPr>
          <w:rFonts w:ascii="Garamond" w:hAnsi="Garamond" w:cs="Calibri"/>
        </w:rPr>
        <w:t>..</w:t>
      </w:r>
      <w:r w:rsidR="00295B08">
        <w:rPr>
          <w:rFonts w:ascii="Garamond" w:hAnsi="Garamond" w:cs="Calibri"/>
        </w:rPr>
        <w:t>.</w:t>
      </w:r>
      <w:r w:rsidR="000E7823">
        <w:rPr>
          <w:rFonts w:ascii="Garamond" w:hAnsi="Garamond" w:cs="Calibri"/>
        </w:rPr>
        <w:t>8</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2 Articolazione del rendiconto di gestione 20</w:t>
      </w:r>
      <w:r w:rsidR="00460A8E" w:rsidRPr="00276C3D">
        <w:rPr>
          <w:rFonts w:ascii="Garamond" w:hAnsi="Garamond" w:cs="Calibri"/>
        </w:rPr>
        <w:t>2</w:t>
      </w:r>
      <w:r w:rsidR="00BC174F">
        <w:rPr>
          <w:rFonts w:ascii="Garamond" w:hAnsi="Garamond" w:cs="Calibri"/>
        </w:rPr>
        <w:t>3</w:t>
      </w:r>
      <w:r w:rsidRPr="00276C3D">
        <w:rPr>
          <w:rFonts w:ascii="Garamond" w:hAnsi="Garamond" w:cs="Calibri"/>
        </w:rPr>
        <w:t xml:space="preserve"> ....................................................</w:t>
      </w:r>
      <w:r w:rsidR="00666D30">
        <w:rPr>
          <w:rFonts w:ascii="Garamond" w:hAnsi="Garamond" w:cs="Calibri"/>
        </w:rPr>
        <w:t>.......</w:t>
      </w:r>
      <w:r w:rsidRPr="00276C3D">
        <w:rPr>
          <w:rFonts w:ascii="Garamond" w:hAnsi="Garamond" w:cs="Calibri"/>
        </w:rPr>
        <w:t>.......</w:t>
      </w:r>
      <w:r w:rsidR="00354211">
        <w:rPr>
          <w:rFonts w:ascii="Garamond" w:hAnsi="Garamond" w:cs="Calibri"/>
        </w:rPr>
        <w:t>.....</w:t>
      </w:r>
      <w:r w:rsidRPr="00276C3D">
        <w:rPr>
          <w:rFonts w:ascii="Garamond" w:hAnsi="Garamond" w:cs="Calibri"/>
        </w:rPr>
        <w:t>.</w:t>
      </w:r>
      <w:r w:rsidR="00D5411F" w:rsidRPr="00276C3D">
        <w:rPr>
          <w:rFonts w:ascii="Garamond" w:hAnsi="Garamond" w:cs="Calibri"/>
        </w:rPr>
        <w:t>...</w:t>
      </w:r>
      <w:r w:rsidR="001B7E3D">
        <w:rPr>
          <w:rFonts w:ascii="Garamond" w:hAnsi="Garamond" w:cs="Calibri"/>
        </w:rPr>
        <w:t>.............</w:t>
      </w:r>
      <w:r w:rsidR="007C6ECF">
        <w:rPr>
          <w:rFonts w:ascii="Garamond" w:hAnsi="Garamond" w:cs="Calibri"/>
        </w:rPr>
        <w:t>9</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3 Il Conto del Bilancio 20</w:t>
      </w:r>
      <w:r w:rsidR="00460A8E" w:rsidRPr="00276C3D">
        <w:rPr>
          <w:rFonts w:ascii="Garamond" w:hAnsi="Garamond" w:cs="Calibri"/>
        </w:rPr>
        <w:t>2</w:t>
      </w:r>
      <w:r w:rsidR="00BC174F">
        <w:rPr>
          <w:rFonts w:ascii="Garamond" w:hAnsi="Garamond" w:cs="Calibri"/>
        </w:rPr>
        <w:t>3</w:t>
      </w:r>
      <w:r w:rsidRPr="00276C3D">
        <w:rPr>
          <w:rFonts w:ascii="Garamond" w:hAnsi="Garamond" w:cs="Calibri"/>
        </w:rPr>
        <w:t xml:space="preserve"> – Parte Entrata .................................................................</w:t>
      </w:r>
      <w:r w:rsidR="00666D30">
        <w:rPr>
          <w:rFonts w:ascii="Garamond" w:hAnsi="Garamond" w:cs="Calibri"/>
        </w:rPr>
        <w:t>......</w:t>
      </w:r>
      <w:r w:rsidRPr="00276C3D">
        <w:rPr>
          <w:rFonts w:ascii="Garamond" w:hAnsi="Garamond" w:cs="Calibri"/>
        </w:rPr>
        <w:t>.....</w:t>
      </w:r>
      <w:r w:rsidR="00354211">
        <w:rPr>
          <w:rFonts w:ascii="Garamond" w:hAnsi="Garamond" w:cs="Calibri"/>
        </w:rPr>
        <w:t>....</w:t>
      </w:r>
      <w:r w:rsidR="00D5411F" w:rsidRPr="00276C3D">
        <w:rPr>
          <w:rFonts w:ascii="Garamond" w:hAnsi="Garamond" w:cs="Calibri"/>
        </w:rPr>
        <w:t>...</w:t>
      </w:r>
      <w:r w:rsidR="001B7E3D">
        <w:rPr>
          <w:rFonts w:ascii="Garamond" w:hAnsi="Garamond" w:cs="Calibri"/>
        </w:rPr>
        <w:t>..........</w:t>
      </w:r>
      <w:r w:rsidR="007C6ECF">
        <w:rPr>
          <w:rFonts w:ascii="Garamond" w:hAnsi="Garamond" w:cs="Calibri"/>
        </w:rPr>
        <w:t>9</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3.1 Entrate titolo 2..........................................................................................................</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666D30">
        <w:rPr>
          <w:rFonts w:ascii="Garamond" w:hAnsi="Garamond" w:cs="Calibri"/>
        </w:rPr>
        <w:t>........</w:t>
      </w:r>
      <w:r w:rsidR="00354211">
        <w:rPr>
          <w:rFonts w:ascii="Garamond" w:hAnsi="Garamond" w:cs="Calibri"/>
        </w:rPr>
        <w:t>.</w:t>
      </w:r>
      <w:r w:rsidR="007C6ECF">
        <w:rPr>
          <w:rFonts w:ascii="Garamond" w:hAnsi="Garamond" w:cs="Calibri"/>
        </w:rPr>
        <w:t>............10</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3.3 Entrate titolo 4.......................................................................................................</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7C6ECF">
        <w:rPr>
          <w:rFonts w:ascii="Garamond" w:hAnsi="Garamond" w:cs="Calibri"/>
        </w:rPr>
        <w:t>......</w:t>
      </w:r>
      <w:r w:rsidR="00666D30">
        <w:rPr>
          <w:rFonts w:ascii="Garamond" w:hAnsi="Garamond" w:cs="Calibri"/>
        </w:rPr>
        <w:t>.......</w:t>
      </w:r>
      <w:r w:rsidR="007C6ECF">
        <w:rPr>
          <w:rFonts w:ascii="Garamond" w:hAnsi="Garamond" w:cs="Calibri"/>
        </w:rPr>
        <w:t>......10</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3.4 Entrate titolo 9..............................................................................................................</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7C6ECF">
        <w:rPr>
          <w:rFonts w:ascii="Garamond" w:hAnsi="Garamond" w:cs="Calibri"/>
        </w:rPr>
        <w:t>..........</w:t>
      </w:r>
      <w:r w:rsidR="00666D30">
        <w:rPr>
          <w:rFonts w:ascii="Garamond" w:hAnsi="Garamond" w:cs="Calibri"/>
        </w:rPr>
        <w:t>.......</w:t>
      </w:r>
      <w:r w:rsidR="007C6ECF">
        <w:rPr>
          <w:rFonts w:ascii="Garamond" w:hAnsi="Garamond" w:cs="Calibri"/>
        </w:rPr>
        <w:t>.10</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4 Il conto del bilancio 20</w:t>
      </w:r>
      <w:r w:rsidR="00460A8E" w:rsidRPr="00276C3D">
        <w:rPr>
          <w:rFonts w:ascii="Garamond" w:hAnsi="Garamond" w:cs="Calibri"/>
        </w:rPr>
        <w:t>2</w:t>
      </w:r>
      <w:r w:rsidR="009F1BCF">
        <w:rPr>
          <w:rFonts w:ascii="Garamond" w:hAnsi="Garamond" w:cs="Calibri"/>
        </w:rPr>
        <w:t>3</w:t>
      </w:r>
      <w:r w:rsidRPr="00276C3D">
        <w:rPr>
          <w:rFonts w:ascii="Garamond" w:hAnsi="Garamond" w:cs="Calibri"/>
        </w:rPr>
        <w:t xml:space="preserve"> – Parte Spesa ...............................................................................</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666D30">
        <w:rPr>
          <w:rFonts w:ascii="Garamond" w:hAnsi="Garamond" w:cs="Calibri"/>
        </w:rPr>
        <w:t>.......</w:t>
      </w:r>
      <w:r w:rsidR="00AB3ACA">
        <w:rPr>
          <w:rFonts w:ascii="Garamond" w:hAnsi="Garamond" w:cs="Calibri"/>
        </w:rPr>
        <w:t>..</w:t>
      </w:r>
      <w:r w:rsidR="007C6ECF">
        <w:rPr>
          <w:rFonts w:ascii="Garamond" w:hAnsi="Garamond" w:cs="Calibri"/>
        </w:rPr>
        <w:t>10</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4.1 Spese correnti Titolo 1 .......................................................................................................</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7C6ECF">
        <w:rPr>
          <w:rFonts w:ascii="Garamond" w:hAnsi="Garamond" w:cs="Calibri"/>
        </w:rPr>
        <w:t>..</w:t>
      </w:r>
      <w:r w:rsidR="00666D30">
        <w:rPr>
          <w:rFonts w:ascii="Garamond" w:hAnsi="Garamond" w:cs="Calibri"/>
        </w:rPr>
        <w:t>.......</w:t>
      </w:r>
      <w:r w:rsidR="007C6ECF">
        <w:rPr>
          <w:rFonts w:ascii="Garamond" w:hAnsi="Garamond" w:cs="Calibri"/>
        </w:rPr>
        <w:t>.11</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4.2 Spese in conto capitale Titolo 2 .............................................................................................</w:t>
      </w:r>
      <w:r w:rsidR="00D5411F" w:rsidRPr="00276C3D">
        <w:rPr>
          <w:rFonts w:ascii="Garamond" w:hAnsi="Garamond" w:cs="Calibri"/>
        </w:rPr>
        <w:t>....</w:t>
      </w:r>
      <w:r w:rsidRPr="00276C3D">
        <w:rPr>
          <w:rFonts w:ascii="Garamond" w:hAnsi="Garamond" w:cs="Calibri"/>
        </w:rPr>
        <w:t>...</w:t>
      </w:r>
      <w:r w:rsidR="00354211">
        <w:rPr>
          <w:rFonts w:ascii="Garamond" w:hAnsi="Garamond" w:cs="Calibri"/>
        </w:rPr>
        <w:t>.</w:t>
      </w:r>
      <w:r w:rsidR="00666D30">
        <w:rPr>
          <w:rFonts w:ascii="Garamond" w:hAnsi="Garamond" w:cs="Calibri"/>
        </w:rPr>
        <w:t>.......</w:t>
      </w:r>
      <w:r w:rsidR="00354211">
        <w:rPr>
          <w:rFonts w:ascii="Garamond" w:hAnsi="Garamond" w:cs="Calibri"/>
        </w:rPr>
        <w:t>.</w:t>
      </w:r>
      <w:r w:rsidR="007C6ECF">
        <w:rPr>
          <w:rFonts w:ascii="Garamond" w:hAnsi="Garamond" w:cs="Calibri"/>
        </w:rPr>
        <w:t>11</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4.3 Spese per servizi per conto di terzi Titolo 7 ...............................................................................</w:t>
      </w:r>
      <w:r w:rsidR="00AB3ACA">
        <w:rPr>
          <w:rFonts w:ascii="Garamond" w:hAnsi="Garamond" w:cs="Calibri"/>
        </w:rPr>
        <w:t>.</w:t>
      </w:r>
      <w:r w:rsidR="00666D30">
        <w:rPr>
          <w:rFonts w:ascii="Garamond" w:hAnsi="Garamond" w:cs="Calibri"/>
        </w:rPr>
        <w:t>........</w:t>
      </w:r>
      <w:r w:rsidR="00354211">
        <w:rPr>
          <w:rFonts w:ascii="Garamond" w:hAnsi="Garamond" w:cs="Calibri"/>
        </w:rPr>
        <w:t>1</w:t>
      </w:r>
      <w:r w:rsidR="007C6ECF">
        <w:rPr>
          <w:rFonts w:ascii="Garamond" w:hAnsi="Garamond" w:cs="Calibri"/>
        </w:rPr>
        <w:t>2</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5 Fondo Crediti di dubbia esigibilità (FCDE) ..................................................................................</w:t>
      </w:r>
      <w:r w:rsidR="00AB3ACA">
        <w:rPr>
          <w:rFonts w:ascii="Garamond" w:hAnsi="Garamond" w:cs="Calibri"/>
        </w:rPr>
        <w:t>..</w:t>
      </w:r>
      <w:r w:rsidR="00666D30">
        <w:rPr>
          <w:rFonts w:ascii="Garamond" w:hAnsi="Garamond" w:cs="Calibri"/>
        </w:rPr>
        <w:t>......</w:t>
      </w:r>
      <w:r w:rsidRPr="00276C3D">
        <w:rPr>
          <w:rFonts w:ascii="Garamond" w:hAnsi="Garamond" w:cs="Calibri"/>
        </w:rPr>
        <w:t>.</w:t>
      </w:r>
      <w:r w:rsidR="00354211">
        <w:rPr>
          <w:rFonts w:ascii="Garamond" w:hAnsi="Garamond" w:cs="Calibri"/>
        </w:rPr>
        <w:t>1</w:t>
      </w:r>
      <w:r w:rsidR="007C6ECF">
        <w:rPr>
          <w:rFonts w:ascii="Garamond" w:hAnsi="Garamond" w:cs="Calibri"/>
        </w:rPr>
        <w:t>2</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6 Risultato di amministrazione esercizio 20</w:t>
      </w:r>
      <w:r w:rsidR="00460A8E" w:rsidRPr="00276C3D">
        <w:rPr>
          <w:rFonts w:ascii="Garamond" w:hAnsi="Garamond" w:cs="Calibri"/>
        </w:rPr>
        <w:t>2</w:t>
      </w:r>
      <w:r w:rsidR="00BC174F">
        <w:rPr>
          <w:rFonts w:ascii="Garamond" w:hAnsi="Garamond" w:cs="Calibri"/>
        </w:rPr>
        <w:t>3</w:t>
      </w:r>
      <w:r w:rsidRPr="00276C3D">
        <w:rPr>
          <w:rFonts w:ascii="Garamond" w:hAnsi="Garamond" w:cs="Calibri"/>
        </w:rPr>
        <w:t xml:space="preserve"> ...............................................................................</w:t>
      </w:r>
      <w:r w:rsidR="008F13F6" w:rsidRPr="00276C3D">
        <w:rPr>
          <w:rFonts w:ascii="Garamond" w:hAnsi="Garamond" w:cs="Calibri"/>
        </w:rPr>
        <w:t>.</w:t>
      </w:r>
      <w:r w:rsidR="002F18C7">
        <w:rPr>
          <w:rFonts w:ascii="Garamond" w:hAnsi="Garamond" w:cs="Calibri"/>
        </w:rPr>
        <w:t>...</w:t>
      </w:r>
      <w:r w:rsidR="00666D30">
        <w:rPr>
          <w:rFonts w:ascii="Garamond" w:hAnsi="Garamond" w:cs="Calibri"/>
        </w:rPr>
        <w:t>....</w:t>
      </w:r>
      <w:r w:rsidR="002F18C7">
        <w:rPr>
          <w:rFonts w:ascii="Garamond" w:hAnsi="Garamond" w:cs="Calibri"/>
        </w:rPr>
        <w:t>.</w:t>
      </w:r>
      <w:r w:rsidR="009F1BCF">
        <w:rPr>
          <w:rFonts w:ascii="Garamond" w:hAnsi="Garamond" w:cs="Calibri"/>
        </w:rPr>
        <w:t>...</w:t>
      </w:r>
      <w:r w:rsidR="00AB3ACA">
        <w:rPr>
          <w:rFonts w:ascii="Garamond" w:hAnsi="Garamond" w:cs="Calibri"/>
        </w:rPr>
        <w:t>1</w:t>
      </w:r>
      <w:r w:rsidR="007C6ECF">
        <w:rPr>
          <w:rFonts w:ascii="Garamond" w:hAnsi="Garamond" w:cs="Calibri"/>
        </w:rPr>
        <w:t>3</w:t>
      </w:r>
      <w:r w:rsidR="00AB3ACA">
        <w:rPr>
          <w:rFonts w:ascii="Garamond" w:hAnsi="Garamond" w:cs="Calibri"/>
        </w:rPr>
        <w:t>/1</w:t>
      </w:r>
      <w:r w:rsidR="007C6ECF">
        <w:rPr>
          <w:rFonts w:ascii="Garamond" w:hAnsi="Garamond" w:cs="Calibri"/>
        </w:rPr>
        <w:t>4</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7 Contabilità economico patrimoniale ..............................................................................................</w:t>
      </w:r>
      <w:r w:rsidR="00354211">
        <w:rPr>
          <w:rFonts w:ascii="Garamond" w:hAnsi="Garamond" w:cs="Calibri"/>
        </w:rPr>
        <w:t>..</w:t>
      </w:r>
      <w:r w:rsidRPr="00276C3D">
        <w:rPr>
          <w:rFonts w:ascii="Garamond" w:hAnsi="Garamond" w:cs="Calibri"/>
        </w:rPr>
        <w:t>.</w:t>
      </w:r>
      <w:r w:rsidR="00666D30">
        <w:rPr>
          <w:rFonts w:ascii="Garamond" w:hAnsi="Garamond" w:cs="Calibri"/>
        </w:rPr>
        <w:t>.....</w:t>
      </w:r>
      <w:r w:rsidRPr="00276C3D">
        <w:rPr>
          <w:rFonts w:ascii="Garamond" w:hAnsi="Garamond" w:cs="Calibri"/>
        </w:rPr>
        <w:t>.</w:t>
      </w:r>
      <w:r w:rsidR="009F1BCF">
        <w:rPr>
          <w:rFonts w:ascii="Garamond" w:hAnsi="Garamond" w:cs="Calibri"/>
        </w:rPr>
        <w:t>.</w:t>
      </w:r>
      <w:r w:rsidR="00DE3D24" w:rsidRPr="00276C3D">
        <w:rPr>
          <w:rFonts w:ascii="Garamond" w:hAnsi="Garamond" w:cs="Calibri"/>
        </w:rPr>
        <w:t>1</w:t>
      </w:r>
      <w:r w:rsidR="007C6ECF">
        <w:rPr>
          <w:rFonts w:ascii="Garamond" w:hAnsi="Garamond" w:cs="Calibri"/>
        </w:rPr>
        <w:t>4</w:t>
      </w:r>
    </w:p>
    <w:p w:rsidR="00162D4A" w:rsidRPr="00276C3D" w:rsidRDefault="00162D4A" w:rsidP="00295B08">
      <w:pPr>
        <w:autoSpaceDE w:val="0"/>
        <w:autoSpaceDN w:val="0"/>
        <w:adjustRightInd w:val="0"/>
        <w:jc w:val="both"/>
        <w:rPr>
          <w:rFonts w:ascii="Garamond" w:hAnsi="Garamond" w:cs="Calibri"/>
        </w:rPr>
      </w:pPr>
      <w:r w:rsidRPr="00276C3D">
        <w:rPr>
          <w:rFonts w:ascii="Garamond" w:hAnsi="Garamond" w:cs="Calibri"/>
        </w:rPr>
        <w:t xml:space="preserve">8 Altre informazioni richieste dall’art. 11 comma 6 del </w:t>
      </w:r>
      <w:r w:rsidR="00663611" w:rsidRPr="00276C3D">
        <w:rPr>
          <w:rFonts w:ascii="Garamond" w:hAnsi="Garamond" w:cs="Calibri"/>
        </w:rPr>
        <w:t>D</w:t>
      </w:r>
      <w:r w:rsidRPr="00276C3D">
        <w:rPr>
          <w:rFonts w:ascii="Garamond" w:hAnsi="Garamond" w:cs="Calibri"/>
        </w:rPr>
        <w:t>.</w:t>
      </w:r>
      <w:r w:rsidR="00790886">
        <w:rPr>
          <w:rFonts w:ascii="Garamond" w:hAnsi="Garamond" w:cs="Calibri"/>
        </w:rPr>
        <w:t xml:space="preserve"> L</w:t>
      </w:r>
      <w:r w:rsidRPr="00276C3D">
        <w:rPr>
          <w:rFonts w:ascii="Garamond" w:hAnsi="Garamond" w:cs="Calibri"/>
        </w:rPr>
        <w:t>gs118/2011 .......................................</w:t>
      </w:r>
      <w:r w:rsidR="00AB3ACA">
        <w:rPr>
          <w:rFonts w:ascii="Garamond" w:hAnsi="Garamond" w:cs="Calibri"/>
        </w:rPr>
        <w:t>..</w:t>
      </w:r>
      <w:r w:rsidR="00666D30">
        <w:rPr>
          <w:rFonts w:ascii="Garamond" w:hAnsi="Garamond" w:cs="Calibri"/>
        </w:rPr>
        <w:t>.</w:t>
      </w:r>
      <w:r w:rsidR="009F1BCF">
        <w:rPr>
          <w:rFonts w:ascii="Garamond" w:hAnsi="Garamond" w:cs="Calibri"/>
        </w:rPr>
        <w:t>...</w:t>
      </w:r>
      <w:r w:rsidR="00DE4345">
        <w:rPr>
          <w:rFonts w:ascii="Garamond" w:hAnsi="Garamond" w:cs="Calibri"/>
        </w:rPr>
        <w:t>1</w:t>
      </w:r>
      <w:r w:rsidR="007C6ECF">
        <w:rPr>
          <w:rFonts w:ascii="Garamond" w:hAnsi="Garamond" w:cs="Calibri"/>
        </w:rPr>
        <w:t>5/16</w:t>
      </w:r>
    </w:p>
    <w:p w:rsidR="006305F5" w:rsidRPr="00276C3D" w:rsidRDefault="006305F5" w:rsidP="00295B08">
      <w:pPr>
        <w:autoSpaceDE w:val="0"/>
        <w:autoSpaceDN w:val="0"/>
        <w:adjustRightInd w:val="0"/>
        <w:jc w:val="both"/>
        <w:rPr>
          <w:rFonts w:ascii="Garamond" w:hAnsi="Garamond" w:cs="Calibri-Bold"/>
          <w:b/>
          <w:bCs/>
        </w:rPr>
      </w:pPr>
    </w:p>
    <w:p w:rsidR="006174C2" w:rsidRPr="00276C3D" w:rsidRDefault="006174C2" w:rsidP="006174C2">
      <w:pPr>
        <w:autoSpaceDE w:val="0"/>
        <w:autoSpaceDN w:val="0"/>
        <w:adjustRightInd w:val="0"/>
        <w:rPr>
          <w:rFonts w:ascii="Garamond" w:hAnsi="Garamond" w:cs="Calibri-Bold"/>
          <w:b/>
          <w:bCs/>
        </w:rPr>
      </w:pPr>
      <w:r w:rsidRPr="00276C3D">
        <w:rPr>
          <w:rFonts w:ascii="Garamond" w:hAnsi="Garamond" w:cs="Calibri-Bold"/>
          <w:b/>
          <w:bCs/>
        </w:rPr>
        <w:t xml:space="preserve">1 </w:t>
      </w:r>
      <w:r w:rsidRPr="00276C3D">
        <w:rPr>
          <w:rFonts w:ascii="Garamond" w:hAnsi="Garamond" w:cs="Calibri"/>
          <w:b/>
          <w:bCs/>
        </w:rPr>
        <w:t>Premessa</w:t>
      </w:r>
    </w:p>
    <w:p w:rsidR="006174C2" w:rsidRPr="00276C3D" w:rsidRDefault="006174C2" w:rsidP="006174C2">
      <w:pPr>
        <w:autoSpaceDE w:val="0"/>
        <w:autoSpaceDN w:val="0"/>
        <w:adjustRightInd w:val="0"/>
        <w:rPr>
          <w:rFonts w:ascii="Garamond" w:hAnsi="Garamond" w:cs="Calibri"/>
        </w:rPr>
      </w:pP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L’</w:t>
      </w:r>
      <w:r w:rsidR="009A5BC6" w:rsidRPr="00276C3D">
        <w:rPr>
          <w:rFonts w:ascii="Garamond" w:hAnsi="Garamond" w:cs="Calibri"/>
        </w:rPr>
        <w:t xml:space="preserve">Ente d’Ambito Caserta </w:t>
      </w:r>
      <w:r w:rsidRPr="00276C3D">
        <w:rPr>
          <w:rFonts w:ascii="Garamond" w:hAnsi="Garamond" w:cs="Calibri"/>
        </w:rPr>
        <w:t xml:space="preserve">per il servizio di gestione integrata dei rifiuti </w:t>
      </w:r>
      <w:r w:rsidR="009A5BC6" w:rsidRPr="00276C3D">
        <w:rPr>
          <w:rFonts w:ascii="Garamond" w:hAnsi="Garamond" w:cs="Calibri"/>
        </w:rPr>
        <w:t>dell’</w:t>
      </w:r>
      <w:r w:rsidRPr="00276C3D">
        <w:rPr>
          <w:rFonts w:ascii="Garamond" w:hAnsi="Garamond" w:cs="Calibri"/>
        </w:rPr>
        <w:t>A</w:t>
      </w:r>
      <w:r w:rsidR="00F9195E" w:rsidRPr="00276C3D">
        <w:rPr>
          <w:rFonts w:ascii="Garamond" w:hAnsi="Garamond" w:cs="Calibri"/>
        </w:rPr>
        <w:t xml:space="preserve">TO </w:t>
      </w:r>
      <w:r w:rsidR="009A5BC6" w:rsidRPr="00276C3D">
        <w:rPr>
          <w:rFonts w:ascii="Garamond" w:hAnsi="Garamond" w:cs="Calibri"/>
        </w:rPr>
        <w:t>Caserta</w:t>
      </w:r>
      <w:r w:rsidRPr="00276C3D">
        <w:rPr>
          <w:rFonts w:ascii="Garamond" w:hAnsi="Garamond" w:cs="Calibri"/>
        </w:rPr>
        <w:t xml:space="preserve"> è stat</w:t>
      </w:r>
      <w:r w:rsidR="009A5BC6" w:rsidRPr="00276C3D">
        <w:rPr>
          <w:rFonts w:ascii="Garamond" w:hAnsi="Garamond" w:cs="Calibri"/>
        </w:rPr>
        <w:t>o</w:t>
      </w:r>
      <w:r w:rsidRPr="00276C3D">
        <w:rPr>
          <w:rFonts w:ascii="Garamond" w:hAnsi="Garamond" w:cs="Calibri"/>
        </w:rPr>
        <w:t xml:space="preserve"> istituit</w:t>
      </w:r>
      <w:r w:rsidR="009A5BC6" w:rsidRPr="00276C3D">
        <w:rPr>
          <w:rFonts w:ascii="Garamond" w:hAnsi="Garamond" w:cs="Calibri"/>
        </w:rPr>
        <w:t>o</w:t>
      </w:r>
      <w:r w:rsidRPr="00276C3D">
        <w:rPr>
          <w:rFonts w:ascii="Garamond" w:hAnsi="Garamond" w:cs="Calibri"/>
        </w:rPr>
        <w:t xml:space="preserve"> con legge della Regione </w:t>
      </w:r>
      <w:r w:rsidR="009A5BC6" w:rsidRPr="00276C3D">
        <w:rPr>
          <w:rFonts w:ascii="Garamond" w:hAnsi="Garamond" w:cs="Calibri"/>
        </w:rPr>
        <w:t xml:space="preserve">Campania </w:t>
      </w:r>
      <w:r w:rsidRPr="00276C3D">
        <w:rPr>
          <w:rFonts w:ascii="Garamond" w:hAnsi="Garamond" w:cs="Calibri"/>
        </w:rPr>
        <w:t xml:space="preserve">n. </w:t>
      </w:r>
      <w:r w:rsidR="009A5BC6" w:rsidRPr="00276C3D">
        <w:rPr>
          <w:rFonts w:ascii="Garamond" w:hAnsi="Garamond" w:cs="Calibri"/>
        </w:rPr>
        <w:t>14 del 26 maggio 2016</w:t>
      </w:r>
      <w:r w:rsidRPr="00276C3D">
        <w:rPr>
          <w:rFonts w:ascii="Garamond" w:hAnsi="Garamond" w:cs="Calibri"/>
        </w:rPr>
        <w:t>.</w:t>
      </w: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La legge ha definito l’</w:t>
      </w:r>
      <w:r w:rsidR="00F9195E" w:rsidRPr="00276C3D">
        <w:rPr>
          <w:rFonts w:ascii="Garamond" w:hAnsi="Garamond" w:cs="Calibri"/>
        </w:rPr>
        <w:t>Eda Caserta</w:t>
      </w:r>
      <w:r w:rsidRPr="00276C3D">
        <w:rPr>
          <w:rFonts w:ascii="Garamond" w:hAnsi="Garamond" w:cs="Calibri"/>
        </w:rPr>
        <w:t xml:space="preserve"> ente rappresentativo di tutti i comuni appartenenti all’ambito territoriale di riferimento, riconoscendo</w:t>
      </w:r>
      <w:r w:rsidR="00F9195E" w:rsidRPr="00276C3D">
        <w:rPr>
          <w:rFonts w:ascii="Garamond" w:hAnsi="Garamond" w:cs="Calibri"/>
        </w:rPr>
        <w:t>gli</w:t>
      </w:r>
      <w:r w:rsidRPr="00276C3D">
        <w:rPr>
          <w:rFonts w:ascii="Garamond" w:hAnsi="Garamond" w:cs="Calibri"/>
        </w:rPr>
        <w:t xml:space="preserve"> personalità giuridica di diritto pubblico, autonomia organizzativa, amministrativa e contabile.</w:t>
      </w:r>
    </w:p>
    <w:p w:rsidR="00F9195E" w:rsidRPr="00276C3D" w:rsidRDefault="006174C2" w:rsidP="006174C2">
      <w:pPr>
        <w:autoSpaceDE w:val="0"/>
        <w:autoSpaceDN w:val="0"/>
        <w:adjustRightInd w:val="0"/>
        <w:jc w:val="both"/>
        <w:rPr>
          <w:rFonts w:ascii="Garamond" w:hAnsi="Garamond"/>
        </w:rPr>
      </w:pPr>
      <w:r w:rsidRPr="00276C3D">
        <w:rPr>
          <w:rFonts w:ascii="Garamond" w:hAnsi="Garamond" w:cs="Calibri"/>
        </w:rPr>
        <w:t xml:space="preserve">L’art. </w:t>
      </w:r>
      <w:r w:rsidR="00F9195E" w:rsidRPr="00276C3D">
        <w:rPr>
          <w:rFonts w:ascii="Garamond" w:hAnsi="Garamond" w:cs="Calibri"/>
        </w:rPr>
        <w:t xml:space="preserve">17 dello statuto </w:t>
      </w:r>
      <w:r w:rsidRPr="00276C3D">
        <w:rPr>
          <w:rFonts w:ascii="Garamond" w:hAnsi="Garamond" w:cs="Calibri"/>
        </w:rPr>
        <w:t>ha previsto l’applicazione all’</w:t>
      </w:r>
      <w:r w:rsidR="00F9195E" w:rsidRPr="00276C3D">
        <w:rPr>
          <w:rFonts w:ascii="Garamond" w:hAnsi="Garamond" w:cs="Calibri"/>
        </w:rPr>
        <w:t xml:space="preserve">Ente d’Ambito </w:t>
      </w:r>
      <w:r w:rsidRPr="00276C3D">
        <w:rPr>
          <w:rFonts w:ascii="Garamond" w:hAnsi="Garamond" w:cs="Calibri"/>
        </w:rPr>
        <w:t>delle disposizioni</w:t>
      </w:r>
      <w:r w:rsidR="00F9195E" w:rsidRPr="00276C3D">
        <w:rPr>
          <w:rFonts w:ascii="Garamond" w:hAnsi="Garamond"/>
        </w:rPr>
        <w:t xml:space="preserve"> contenute ai titoli I, II, III, IV, V, VI e VII della parte seconda del d.lgs. 267/2000.  </w:t>
      </w:r>
    </w:p>
    <w:p w:rsidR="006174C2" w:rsidRPr="00276C3D" w:rsidRDefault="00F9195E" w:rsidP="006174C2">
      <w:pPr>
        <w:autoSpaceDE w:val="0"/>
        <w:autoSpaceDN w:val="0"/>
        <w:adjustRightInd w:val="0"/>
        <w:jc w:val="both"/>
        <w:rPr>
          <w:rFonts w:ascii="Garamond" w:hAnsi="Garamond" w:cs="Calibri"/>
        </w:rPr>
      </w:pPr>
      <w:r w:rsidRPr="00276C3D">
        <w:rPr>
          <w:rFonts w:ascii="Garamond" w:hAnsi="Garamond"/>
        </w:rPr>
        <w:t>Il fabbisogno finanziario è indicato nel bilancio di previsione da approvarsi dall’Ente d’Ambito entro i termini previsti dalla normativa vigente per l’approvazione del bilancio dei comuni al fine di favorire la predisposizione del controllo di gestione e dell’assestamento di bilancio degli Enti locali nei termini previsti dalla legge. 3. I Comuni componenti l’Ente d’Ambito assicurano l’equilibrio economico-finanziario in proporzione alla percentuale di partecipazione all'Ente d’Ambito, calcolata in base al numero di abitanti.</w:t>
      </w:r>
    </w:p>
    <w:p w:rsidR="00AE3E26" w:rsidRPr="00276C3D" w:rsidRDefault="006174C2" w:rsidP="006174C2">
      <w:pPr>
        <w:autoSpaceDE w:val="0"/>
        <w:autoSpaceDN w:val="0"/>
        <w:adjustRightInd w:val="0"/>
        <w:jc w:val="both"/>
        <w:rPr>
          <w:rFonts w:ascii="Garamond" w:hAnsi="Garamond" w:cs="Calibri"/>
        </w:rPr>
      </w:pPr>
      <w:r w:rsidRPr="00276C3D">
        <w:rPr>
          <w:rFonts w:ascii="Garamond" w:hAnsi="Garamond" w:cs="Calibri"/>
        </w:rPr>
        <w:t>La presente Relazione contiene le informazioni utili ad una migliore comprensione dei dati contabili rappresentati nel Conto del Bilancio e le altre informazioni richieste dall’art. 11, comma 6, del D</w:t>
      </w:r>
      <w:r w:rsidR="000F3C32">
        <w:rPr>
          <w:rFonts w:ascii="Garamond" w:hAnsi="Garamond" w:cs="Calibri"/>
        </w:rPr>
        <w:t xml:space="preserve">. </w:t>
      </w:r>
      <w:proofErr w:type="spellStart"/>
      <w:r w:rsidRPr="00276C3D">
        <w:rPr>
          <w:rFonts w:ascii="Garamond" w:hAnsi="Garamond" w:cs="Calibri"/>
        </w:rPr>
        <w:t>lgs</w:t>
      </w:r>
      <w:proofErr w:type="spellEnd"/>
      <w:r w:rsidRPr="00276C3D">
        <w:rPr>
          <w:rFonts w:ascii="Garamond" w:hAnsi="Garamond" w:cs="Calibri"/>
        </w:rPr>
        <w:t xml:space="preserve"> 118/2011, per quanto rilevanti per l’operatività dell’Ente. </w:t>
      </w:r>
    </w:p>
    <w:p w:rsidR="00AE3E26" w:rsidRPr="00276C3D" w:rsidRDefault="006174C2" w:rsidP="006174C2">
      <w:pPr>
        <w:autoSpaceDE w:val="0"/>
        <w:autoSpaceDN w:val="0"/>
        <w:adjustRightInd w:val="0"/>
        <w:jc w:val="both"/>
        <w:rPr>
          <w:rFonts w:ascii="Garamond" w:hAnsi="Garamond" w:cs="Calibri"/>
        </w:rPr>
      </w:pPr>
      <w:r w:rsidRPr="00276C3D">
        <w:rPr>
          <w:rFonts w:ascii="Garamond" w:hAnsi="Garamond" w:cs="Calibri"/>
        </w:rPr>
        <w:t xml:space="preserve">Con il rendiconto di gestione si verificano le modalità di utilizzo delle risorse rispetto agli indirizzi impartiti con il bilancio di previsione. </w:t>
      </w: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In generale, il rendiconto consente di effettuare un giudizio sulla capacità dell’</w:t>
      </w:r>
      <w:r w:rsidR="008F3B5A">
        <w:rPr>
          <w:rFonts w:ascii="Garamond" w:hAnsi="Garamond" w:cs="Calibri"/>
        </w:rPr>
        <w:t>E</w:t>
      </w:r>
      <w:r w:rsidRPr="00276C3D">
        <w:rPr>
          <w:rFonts w:ascii="Garamond" w:hAnsi="Garamond" w:cs="Calibri"/>
        </w:rPr>
        <w:t>nte di gestire le risorse assegnate con l’approvazione del bilancio nel rispetto dei principi di efficacia, economicità ed efficienza e quindi sull’andamento finanziario, economico e patrimoniale dell’ente.</w:t>
      </w: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lastRenderedPageBreak/>
        <w:t>L’</w:t>
      </w:r>
      <w:r w:rsidR="00AE3E26" w:rsidRPr="00276C3D">
        <w:rPr>
          <w:rFonts w:ascii="Garamond" w:hAnsi="Garamond" w:cs="Calibri"/>
        </w:rPr>
        <w:t xml:space="preserve">Ente d’Ambito Caserta </w:t>
      </w:r>
      <w:r w:rsidRPr="00276C3D">
        <w:rPr>
          <w:rFonts w:ascii="Garamond" w:hAnsi="Garamond" w:cs="Calibri"/>
        </w:rPr>
        <w:t>può essere assimilat</w:t>
      </w:r>
      <w:r w:rsidR="008F3B5A">
        <w:rPr>
          <w:rFonts w:ascii="Garamond" w:hAnsi="Garamond" w:cs="Calibri"/>
        </w:rPr>
        <w:t>o</w:t>
      </w:r>
      <w:r w:rsidRPr="00276C3D">
        <w:rPr>
          <w:rFonts w:ascii="Garamond" w:hAnsi="Garamond" w:cs="Calibri"/>
        </w:rPr>
        <w:t>, ai fini della redazione del bilancio e della relativa normativa applicabile, alla categoria degli Enti strumentali di Enti locali, in quanto ricorrono per esso i requisiti dell’art. 11</w:t>
      </w:r>
      <w:r w:rsidRPr="00276C3D">
        <w:rPr>
          <w:rFonts w:ascii="Times New Roman" w:hAnsi="Times New Roman" w:cs="Times New Roman"/>
        </w:rPr>
        <w:t>‐</w:t>
      </w:r>
      <w:r w:rsidRPr="00276C3D">
        <w:rPr>
          <w:rFonts w:ascii="Garamond" w:hAnsi="Garamond" w:cs="Calibri"/>
        </w:rPr>
        <w:t>ter del D.</w:t>
      </w:r>
      <w:r w:rsidR="007563C5">
        <w:rPr>
          <w:rFonts w:ascii="Garamond" w:hAnsi="Garamond" w:cs="Calibri"/>
        </w:rPr>
        <w:t xml:space="preserve"> </w:t>
      </w:r>
      <w:proofErr w:type="spellStart"/>
      <w:r w:rsidRPr="00276C3D">
        <w:rPr>
          <w:rFonts w:ascii="Garamond" w:hAnsi="Garamond" w:cs="Calibri"/>
        </w:rPr>
        <w:t>Lgs</w:t>
      </w:r>
      <w:proofErr w:type="spellEnd"/>
      <w:r w:rsidRPr="00276C3D">
        <w:rPr>
          <w:rFonts w:ascii="Garamond" w:hAnsi="Garamond" w:cs="Calibri"/>
        </w:rPr>
        <w:t>. 118/2011.</w:t>
      </w:r>
    </w:p>
    <w:p w:rsidR="006174C2" w:rsidRPr="00276C3D" w:rsidRDefault="006174C2" w:rsidP="006174C2">
      <w:pPr>
        <w:autoSpaceDE w:val="0"/>
        <w:autoSpaceDN w:val="0"/>
        <w:adjustRightInd w:val="0"/>
        <w:jc w:val="center"/>
        <w:rPr>
          <w:rFonts w:ascii="Garamond" w:hAnsi="Garamond" w:cs="Calibri-Bold"/>
          <w:b/>
          <w:bCs/>
        </w:rPr>
      </w:pPr>
    </w:p>
    <w:p w:rsidR="006174C2" w:rsidRPr="00276C3D" w:rsidRDefault="006174C2" w:rsidP="006174C2">
      <w:pPr>
        <w:autoSpaceDE w:val="0"/>
        <w:autoSpaceDN w:val="0"/>
        <w:adjustRightInd w:val="0"/>
        <w:rPr>
          <w:rFonts w:ascii="Garamond" w:hAnsi="Garamond" w:cs="Calibri"/>
          <w:b/>
          <w:bCs/>
        </w:rPr>
      </w:pPr>
      <w:r w:rsidRPr="00276C3D">
        <w:rPr>
          <w:rFonts w:ascii="Garamond" w:hAnsi="Garamond" w:cs="Calibri"/>
          <w:b/>
          <w:bCs/>
        </w:rPr>
        <w:t>2 Articolazione del rendiconto di gestione 20</w:t>
      </w:r>
      <w:r w:rsidR="00D517AC" w:rsidRPr="00276C3D">
        <w:rPr>
          <w:rFonts w:ascii="Garamond" w:hAnsi="Garamond" w:cs="Calibri"/>
          <w:b/>
          <w:bCs/>
        </w:rPr>
        <w:t>2</w:t>
      </w:r>
      <w:r w:rsidR="00BC174F">
        <w:rPr>
          <w:rFonts w:ascii="Garamond" w:hAnsi="Garamond" w:cs="Calibri"/>
          <w:b/>
          <w:bCs/>
        </w:rPr>
        <w:t>3</w:t>
      </w:r>
    </w:p>
    <w:p w:rsidR="006174C2" w:rsidRPr="00276C3D" w:rsidRDefault="006174C2" w:rsidP="006174C2">
      <w:pPr>
        <w:autoSpaceDE w:val="0"/>
        <w:autoSpaceDN w:val="0"/>
        <w:adjustRightInd w:val="0"/>
        <w:rPr>
          <w:rFonts w:ascii="Garamond" w:hAnsi="Garamond" w:cs="Calibri"/>
          <w:b/>
          <w:bCs/>
        </w:rPr>
      </w:pP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Il rendiconto di gestione è un documento complesso che comprende il Conto del Bilancio, il Conto Economico e lo Stato Patrimoniale.</w:t>
      </w:r>
    </w:p>
    <w:p w:rsidR="00670CB3" w:rsidRPr="00276C3D" w:rsidRDefault="006174C2" w:rsidP="006174C2">
      <w:pPr>
        <w:autoSpaceDE w:val="0"/>
        <w:autoSpaceDN w:val="0"/>
        <w:adjustRightInd w:val="0"/>
        <w:jc w:val="both"/>
        <w:rPr>
          <w:rFonts w:ascii="Garamond" w:hAnsi="Garamond" w:cs="Calibri"/>
        </w:rPr>
      </w:pPr>
      <w:r w:rsidRPr="00276C3D">
        <w:rPr>
          <w:rFonts w:ascii="Garamond" w:hAnsi="Garamond" w:cs="Calibri"/>
        </w:rPr>
        <w:t xml:space="preserve">Il Conto del Bilancio rileva e dimostra i risultati della gestione finanziaria con riferimento alla funzione </w:t>
      </w:r>
      <w:proofErr w:type="spellStart"/>
      <w:r w:rsidRPr="00276C3D">
        <w:rPr>
          <w:rFonts w:ascii="Garamond" w:hAnsi="Garamond" w:cs="Calibri"/>
        </w:rPr>
        <w:t>autorizzatoria</w:t>
      </w:r>
      <w:proofErr w:type="spellEnd"/>
      <w:r w:rsidRPr="00276C3D">
        <w:rPr>
          <w:rFonts w:ascii="Garamond" w:hAnsi="Garamond" w:cs="Calibri"/>
        </w:rPr>
        <w:t xml:space="preserve"> del bilancio di previsione. </w:t>
      </w:r>
    </w:p>
    <w:p w:rsidR="00670CB3" w:rsidRPr="00276C3D" w:rsidRDefault="006174C2" w:rsidP="006174C2">
      <w:pPr>
        <w:autoSpaceDE w:val="0"/>
        <w:autoSpaceDN w:val="0"/>
        <w:adjustRightInd w:val="0"/>
        <w:jc w:val="both"/>
        <w:rPr>
          <w:rFonts w:ascii="Garamond" w:hAnsi="Garamond" w:cs="Calibri"/>
        </w:rPr>
      </w:pPr>
      <w:r w:rsidRPr="00276C3D">
        <w:rPr>
          <w:rFonts w:ascii="Garamond" w:hAnsi="Garamond" w:cs="Calibri"/>
        </w:rPr>
        <w:t xml:space="preserve">L’identicità della sua struttura rispetto a quella del bilancio di previsione, consente di verificare l’ottimale utilizzo delle risorse stanziate e di effettuare analisi dei singoli scostamenti tra preventivo e consuntivo, sia per le risorse dell’entrata che per gli interventi della spesa. </w:t>
      </w:r>
    </w:p>
    <w:p w:rsidR="006174C2" w:rsidRPr="00276C3D" w:rsidRDefault="006174C2" w:rsidP="006174C2">
      <w:pPr>
        <w:autoSpaceDE w:val="0"/>
        <w:autoSpaceDN w:val="0"/>
        <w:adjustRightInd w:val="0"/>
        <w:jc w:val="both"/>
        <w:rPr>
          <w:rFonts w:ascii="Garamond" w:hAnsi="Garamond" w:cs="Calibri"/>
        </w:rPr>
      </w:pPr>
      <w:r w:rsidRPr="00276C3D">
        <w:rPr>
          <w:rFonts w:ascii="Garamond" w:hAnsi="Garamond" w:cs="Calibri"/>
        </w:rPr>
        <w:t>Per ciascuna voce, il conto del bilancio mostra le entrate riscosse e quelle ancora da riscuotere, le spese pagate e quelle ancora da pagare. Analogamente, esso considera le entrate e le uscite relative ai residui dei precedenti esercizi, dopo le operazioni di riaccertamento effettuate ai sensi dell’art. 3 comma 4 del D.</w:t>
      </w:r>
      <w:r w:rsidR="000F3C32">
        <w:rPr>
          <w:rFonts w:ascii="Garamond" w:hAnsi="Garamond" w:cs="Calibri"/>
        </w:rPr>
        <w:t>l</w:t>
      </w:r>
      <w:r w:rsidRPr="00276C3D">
        <w:rPr>
          <w:rFonts w:ascii="Garamond" w:hAnsi="Garamond" w:cs="Calibri"/>
        </w:rPr>
        <w:t>gs. 118/2011.</w:t>
      </w:r>
    </w:p>
    <w:p w:rsidR="00670CB3" w:rsidRPr="00276C3D" w:rsidRDefault="006174C2" w:rsidP="00670CB3">
      <w:pPr>
        <w:autoSpaceDE w:val="0"/>
        <w:autoSpaceDN w:val="0"/>
        <w:adjustRightInd w:val="0"/>
        <w:jc w:val="both"/>
        <w:rPr>
          <w:rFonts w:ascii="Garamond" w:hAnsi="Garamond" w:cs="Calibri"/>
        </w:rPr>
      </w:pPr>
      <w:r w:rsidRPr="00276C3D">
        <w:rPr>
          <w:rFonts w:ascii="Garamond" w:hAnsi="Garamond" w:cs="Calibri"/>
        </w:rPr>
        <w:t>Il conto del bilancio si conclude con una serie di quadri riepilogativi riconducibili al quadro riassuntivo di tutta la gestione finanziaria che evidenzia il risultato d</w:t>
      </w:r>
      <w:r w:rsidR="007F4D12" w:rsidRPr="00276C3D">
        <w:rPr>
          <w:rFonts w:ascii="Garamond" w:hAnsi="Garamond" w:cs="Calibri"/>
        </w:rPr>
        <w:t xml:space="preserve">i amministrazione. </w:t>
      </w:r>
    </w:p>
    <w:p w:rsidR="00670CB3" w:rsidRPr="00276C3D" w:rsidRDefault="007F4D12" w:rsidP="00670CB3">
      <w:pPr>
        <w:autoSpaceDE w:val="0"/>
        <w:autoSpaceDN w:val="0"/>
        <w:adjustRightInd w:val="0"/>
        <w:jc w:val="both"/>
        <w:rPr>
          <w:rFonts w:ascii="Garamond" w:hAnsi="Garamond" w:cs="Calibri"/>
        </w:rPr>
      </w:pPr>
      <w:r w:rsidRPr="00276C3D">
        <w:rPr>
          <w:rFonts w:ascii="Garamond" w:hAnsi="Garamond" w:cs="Calibri"/>
          <w:i/>
        </w:rPr>
        <w:t xml:space="preserve">Il risultato </w:t>
      </w:r>
      <w:r w:rsidR="006174C2" w:rsidRPr="00276C3D">
        <w:rPr>
          <w:rFonts w:ascii="Garamond" w:hAnsi="Garamond" w:cs="Calibri"/>
          <w:i/>
        </w:rPr>
        <w:t>di amministrazione</w:t>
      </w:r>
      <w:r w:rsidR="006174C2" w:rsidRPr="00276C3D">
        <w:rPr>
          <w:rFonts w:ascii="Garamond" w:hAnsi="Garamond" w:cs="Calibri"/>
        </w:rPr>
        <w:t xml:space="preserve"> tiene conto sia della consistenza di cassa </w:t>
      </w:r>
      <w:r w:rsidR="000F07A1" w:rsidRPr="00276C3D">
        <w:rPr>
          <w:rFonts w:ascii="Garamond" w:hAnsi="Garamond" w:cs="Calibri"/>
        </w:rPr>
        <w:t xml:space="preserve">e </w:t>
      </w:r>
      <w:r w:rsidR="006174C2" w:rsidRPr="00276C3D">
        <w:rPr>
          <w:rFonts w:ascii="Garamond" w:hAnsi="Garamond" w:cs="Calibri"/>
        </w:rPr>
        <w:t>sia dei residui esistenti alla fine</w:t>
      </w:r>
      <w:r w:rsidR="00670CB3" w:rsidRPr="00276C3D">
        <w:rPr>
          <w:rFonts w:ascii="Garamond" w:hAnsi="Garamond" w:cs="Calibri"/>
        </w:rPr>
        <w:t xml:space="preserve"> dell'esercizio, compresi quelli provenienti da anni precedenti. </w:t>
      </w:r>
    </w:p>
    <w:p w:rsidR="00670CB3" w:rsidRPr="00276C3D" w:rsidRDefault="00670CB3" w:rsidP="00670CB3">
      <w:pPr>
        <w:autoSpaceDE w:val="0"/>
        <w:autoSpaceDN w:val="0"/>
        <w:adjustRightInd w:val="0"/>
        <w:jc w:val="both"/>
        <w:rPr>
          <w:rFonts w:ascii="Garamond" w:hAnsi="Garamond" w:cs="Calibri"/>
        </w:rPr>
      </w:pPr>
      <w:r w:rsidRPr="00276C3D">
        <w:rPr>
          <w:rFonts w:ascii="Garamond" w:hAnsi="Garamond" w:cs="Calibri"/>
          <w:i/>
        </w:rPr>
        <w:t>Il risultato di gestione</w:t>
      </w:r>
      <w:r w:rsidRPr="00276C3D">
        <w:rPr>
          <w:rFonts w:ascii="Garamond" w:hAnsi="Garamond" w:cs="Calibri"/>
        </w:rPr>
        <w:t xml:space="preserve"> fa riferimento, invece, a quella parte della gestione ottenuta considerando solo le operazioni finanziarie relative all'esercizio in corso senza, cioè, esaminare quelle generate da fatti accaduti negli anni precedenti e non ancora conclusi. </w:t>
      </w:r>
    </w:p>
    <w:p w:rsidR="00670CB3" w:rsidRPr="00276C3D" w:rsidRDefault="00670CB3" w:rsidP="00670CB3">
      <w:pPr>
        <w:autoSpaceDE w:val="0"/>
        <w:autoSpaceDN w:val="0"/>
        <w:adjustRightInd w:val="0"/>
        <w:jc w:val="both"/>
        <w:rPr>
          <w:rFonts w:ascii="Garamond" w:hAnsi="Garamond" w:cs="Calibri"/>
        </w:rPr>
      </w:pPr>
      <w:r w:rsidRPr="00276C3D">
        <w:rPr>
          <w:rFonts w:ascii="Garamond" w:hAnsi="Garamond" w:cs="Calibri"/>
        </w:rPr>
        <w:t>Questo valore, se positivo, mette in evidenza la capacità dell'</w:t>
      </w:r>
      <w:r w:rsidR="008F3B5A">
        <w:rPr>
          <w:rFonts w:ascii="Garamond" w:hAnsi="Garamond" w:cs="Calibri"/>
        </w:rPr>
        <w:t>E</w:t>
      </w:r>
      <w:r w:rsidRPr="00276C3D">
        <w:rPr>
          <w:rFonts w:ascii="Garamond" w:hAnsi="Garamond" w:cs="Calibri"/>
        </w:rPr>
        <w:t xml:space="preserve">nte di acquisire ricchezza e destinarla a favore della collettività amministrata. </w:t>
      </w:r>
    </w:p>
    <w:p w:rsidR="00670CB3" w:rsidRPr="00276C3D" w:rsidRDefault="00670CB3" w:rsidP="00670CB3">
      <w:pPr>
        <w:autoSpaceDE w:val="0"/>
        <w:autoSpaceDN w:val="0"/>
        <w:adjustRightInd w:val="0"/>
        <w:jc w:val="both"/>
        <w:rPr>
          <w:rFonts w:ascii="Garamond" w:hAnsi="Garamond" w:cs="Calibri"/>
        </w:rPr>
      </w:pPr>
      <w:r w:rsidRPr="00276C3D">
        <w:rPr>
          <w:rFonts w:ascii="Garamond" w:hAnsi="Garamond" w:cs="Calibri"/>
        </w:rPr>
        <w:t>Allo stesso modo un eventuale risultato negativo porta a concludere che l'</w:t>
      </w:r>
      <w:r w:rsidR="008F3B5A">
        <w:rPr>
          <w:rFonts w:ascii="Garamond" w:hAnsi="Garamond" w:cs="Calibri"/>
        </w:rPr>
        <w:t>E</w:t>
      </w:r>
      <w:r w:rsidRPr="00276C3D">
        <w:rPr>
          <w:rFonts w:ascii="Garamond" w:hAnsi="Garamond" w:cs="Calibri"/>
        </w:rPr>
        <w:t xml:space="preserve">nte ha dato vita ad una quantità di spese superiore alle risorse raccolte che, se non adeguatamente compensate dalla gestione dei residui, determina un risultato finanziario negativo. </w:t>
      </w:r>
    </w:p>
    <w:p w:rsidR="00670CB3" w:rsidRPr="00276C3D" w:rsidRDefault="00670CB3" w:rsidP="00670CB3">
      <w:pPr>
        <w:autoSpaceDE w:val="0"/>
        <w:autoSpaceDN w:val="0"/>
        <w:adjustRightInd w:val="0"/>
        <w:jc w:val="both"/>
        <w:rPr>
          <w:rFonts w:ascii="Garamond" w:hAnsi="Garamond" w:cs="Calibri"/>
        </w:rPr>
      </w:pPr>
      <w:r w:rsidRPr="00276C3D">
        <w:rPr>
          <w:rFonts w:ascii="Garamond" w:hAnsi="Garamond" w:cs="Calibri"/>
        </w:rPr>
        <w:t xml:space="preserve">Di conseguenza </w:t>
      </w:r>
      <w:r w:rsidRPr="00276C3D">
        <w:rPr>
          <w:rFonts w:ascii="Garamond" w:hAnsi="Garamond" w:cs="Calibri"/>
          <w:i/>
        </w:rPr>
        <w:t>una attenta gestione</w:t>
      </w:r>
      <w:r w:rsidRPr="00276C3D">
        <w:rPr>
          <w:rFonts w:ascii="Garamond" w:hAnsi="Garamond" w:cs="Calibri"/>
        </w:rPr>
        <w:t xml:space="preserve"> dovrebbe dar luogo ad un risultato di pareggio o positivo in grado di dimostrare la capacità dell'ente di acquisire un adeguato flusso di risorse (oltre all'eventuale avanzo di amministrazione applicato) tale da assicurare la copertura finanziaria degli impegni di spesa assunti. </w:t>
      </w:r>
    </w:p>
    <w:p w:rsidR="006174C2" w:rsidRPr="00276C3D" w:rsidRDefault="00670CB3" w:rsidP="00670CB3">
      <w:pPr>
        <w:autoSpaceDE w:val="0"/>
        <w:autoSpaceDN w:val="0"/>
        <w:adjustRightInd w:val="0"/>
        <w:jc w:val="both"/>
        <w:rPr>
          <w:rFonts w:ascii="Garamond" w:hAnsi="Garamond" w:cs="Calibri"/>
        </w:rPr>
      </w:pPr>
      <w:r w:rsidRPr="00276C3D">
        <w:rPr>
          <w:rFonts w:ascii="Garamond" w:hAnsi="Garamond" w:cs="Calibri"/>
        </w:rPr>
        <w:t>Le registrazioni contabili rispettano i principi dell'annualità, unità, universalità, integrità, veridicità, attendibilità, correttezza, comprensibilità, significatività, rilevanza, flessibilità, congruità, prudenza, coerenza, continuità, costanza, comparabilità, verificabilità, neutralità, pubblicità e dell'equilibrio di bilancio.</w:t>
      </w:r>
    </w:p>
    <w:p w:rsidR="007B1106" w:rsidRPr="00276C3D" w:rsidRDefault="007B1106" w:rsidP="00670CB3">
      <w:pPr>
        <w:autoSpaceDE w:val="0"/>
        <w:autoSpaceDN w:val="0"/>
        <w:adjustRightInd w:val="0"/>
        <w:jc w:val="both"/>
        <w:rPr>
          <w:rFonts w:ascii="Garamond" w:hAnsi="Garamond" w:cs="Calibri"/>
        </w:rPr>
      </w:pPr>
    </w:p>
    <w:p w:rsidR="007B1106" w:rsidRPr="00276C3D" w:rsidRDefault="007B1106" w:rsidP="007B1106">
      <w:pPr>
        <w:autoSpaceDE w:val="0"/>
        <w:autoSpaceDN w:val="0"/>
        <w:adjustRightInd w:val="0"/>
        <w:jc w:val="both"/>
        <w:rPr>
          <w:rFonts w:ascii="Garamond" w:hAnsi="Garamond" w:cs="Calibri"/>
        </w:rPr>
      </w:pPr>
      <w:r w:rsidRPr="00276C3D">
        <w:rPr>
          <w:rFonts w:ascii="Garamond" w:hAnsi="Garamond" w:cs="Calibri"/>
        </w:rPr>
        <w:t>Per quanto riguarda la contabilità economico – patrimoniale, l’Ente d’Ambito ha deciso di adottare le modalità semplificate offerte l’articolo 232 comma 2 del D.</w:t>
      </w:r>
      <w:r w:rsidR="000F3C32">
        <w:rPr>
          <w:rFonts w:ascii="Garamond" w:hAnsi="Garamond" w:cs="Calibri"/>
        </w:rPr>
        <w:t>l</w:t>
      </w:r>
      <w:r w:rsidRPr="00276C3D">
        <w:rPr>
          <w:rFonts w:ascii="Garamond" w:hAnsi="Garamond" w:cs="Calibri"/>
        </w:rPr>
        <w:t>gs. 267/2000 e dall'articolo 15-quater comma 1 del D.L. 30.04.2019 n. 34 (convertito, con modificazioni, dalla legge 28.06.2019 n. 58), di cui si tratterà al paragrafo 7.</w:t>
      </w:r>
    </w:p>
    <w:p w:rsidR="006174C2" w:rsidRPr="00276C3D" w:rsidRDefault="006174C2" w:rsidP="007B1106">
      <w:pPr>
        <w:autoSpaceDE w:val="0"/>
        <w:autoSpaceDN w:val="0"/>
        <w:adjustRightInd w:val="0"/>
        <w:jc w:val="both"/>
        <w:rPr>
          <w:rFonts w:ascii="Garamond" w:hAnsi="Garamond" w:cs="Calibri-Bold"/>
          <w:b/>
          <w:bCs/>
        </w:rPr>
      </w:pPr>
    </w:p>
    <w:p w:rsidR="002F18C7" w:rsidRDefault="002F18C7" w:rsidP="0046262F">
      <w:pPr>
        <w:autoSpaceDE w:val="0"/>
        <w:autoSpaceDN w:val="0"/>
        <w:adjustRightInd w:val="0"/>
        <w:rPr>
          <w:rFonts w:ascii="Garamond" w:hAnsi="Garamond" w:cs="Calibri"/>
          <w:b/>
          <w:bCs/>
        </w:rPr>
      </w:pPr>
    </w:p>
    <w:p w:rsidR="0046262F" w:rsidRDefault="0046262F" w:rsidP="0046262F">
      <w:pPr>
        <w:autoSpaceDE w:val="0"/>
        <w:autoSpaceDN w:val="0"/>
        <w:adjustRightInd w:val="0"/>
        <w:rPr>
          <w:rFonts w:ascii="Garamond" w:hAnsi="Garamond" w:cs="Calibri"/>
          <w:b/>
          <w:bCs/>
        </w:rPr>
      </w:pPr>
      <w:r w:rsidRPr="00F55C07">
        <w:rPr>
          <w:rFonts w:ascii="Garamond" w:hAnsi="Garamond" w:cs="Calibri"/>
          <w:b/>
          <w:bCs/>
        </w:rPr>
        <w:t>3 Il Conto del Bilancio 20</w:t>
      </w:r>
      <w:r w:rsidR="00D517AC" w:rsidRPr="00F55C07">
        <w:rPr>
          <w:rFonts w:ascii="Garamond" w:hAnsi="Garamond" w:cs="Calibri"/>
          <w:b/>
          <w:bCs/>
        </w:rPr>
        <w:t>2</w:t>
      </w:r>
      <w:r w:rsidR="00790886">
        <w:rPr>
          <w:rFonts w:ascii="Garamond" w:hAnsi="Garamond" w:cs="Calibri"/>
          <w:b/>
          <w:bCs/>
        </w:rPr>
        <w:t>3</w:t>
      </w:r>
      <w:r w:rsidRPr="00F55C07">
        <w:rPr>
          <w:rFonts w:ascii="Garamond" w:hAnsi="Garamond" w:cs="Calibri"/>
          <w:b/>
          <w:bCs/>
        </w:rPr>
        <w:t xml:space="preserve"> – Parte Entrata</w:t>
      </w:r>
    </w:p>
    <w:p w:rsidR="001C6AD7" w:rsidRPr="002F18C7" w:rsidRDefault="001C6AD7" w:rsidP="0046262F">
      <w:pPr>
        <w:autoSpaceDE w:val="0"/>
        <w:autoSpaceDN w:val="0"/>
        <w:adjustRightInd w:val="0"/>
        <w:rPr>
          <w:rFonts w:ascii="Garamond" w:hAnsi="Garamond" w:cs="Calibri"/>
          <w:b/>
          <w:bCs/>
        </w:rPr>
      </w:pPr>
    </w:p>
    <w:p w:rsidR="0046262F" w:rsidRPr="00F55C07" w:rsidRDefault="0046262F" w:rsidP="0046262F">
      <w:pPr>
        <w:autoSpaceDE w:val="0"/>
        <w:autoSpaceDN w:val="0"/>
        <w:adjustRightInd w:val="0"/>
        <w:jc w:val="both"/>
        <w:rPr>
          <w:rFonts w:ascii="Garamond" w:hAnsi="Garamond" w:cs="Calibri-Bold"/>
          <w:b/>
          <w:bCs/>
        </w:rPr>
      </w:pPr>
      <w:r w:rsidRPr="00F55C07">
        <w:rPr>
          <w:rFonts w:ascii="Garamond" w:hAnsi="Garamond" w:cs="Calibri"/>
        </w:rPr>
        <w:t>Il volume complessivo delle entrate accertate nel 20</w:t>
      </w:r>
      <w:r w:rsidR="00D5411F" w:rsidRPr="00F55C07">
        <w:rPr>
          <w:rFonts w:ascii="Garamond" w:hAnsi="Garamond" w:cs="Calibri"/>
        </w:rPr>
        <w:t>2</w:t>
      </w:r>
      <w:r w:rsidR="00790886">
        <w:rPr>
          <w:rFonts w:ascii="Garamond" w:hAnsi="Garamond" w:cs="Calibri"/>
        </w:rPr>
        <w:t>3</w:t>
      </w:r>
      <w:r w:rsidR="00C83F84">
        <w:rPr>
          <w:rFonts w:ascii="Garamond" w:hAnsi="Garamond" w:cs="Calibri"/>
        </w:rPr>
        <w:t xml:space="preserve"> </w:t>
      </w:r>
      <w:r w:rsidRPr="00F55C07">
        <w:rPr>
          <w:rFonts w:ascii="Garamond" w:hAnsi="Garamond" w:cs="Calibri"/>
        </w:rPr>
        <w:t xml:space="preserve">ammonta ad </w:t>
      </w:r>
      <w:r w:rsidR="00D5411F" w:rsidRPr="00F55C07">
        <w:rPr>
          <w:rFonts w:ascii="Garamond" w:hAnsi="Garamond" w:cstheme="minorHAnsi"/>
          <w:b/>
          <w:bCs/>
        </w:rPr>
        <w:t>€</w:t>
      </w:r>
      <w:r w:rsidR="008753F8">
        <w:rPr>
          <w:rFonts w:ascii="Garamond" w:hAnsi="Garamond" w:cstheme="minorHAnsi"/>
          <w:b/>
          <w:bCs/>
        </w:rPr>
        <w:t xml:space="preserve"> </w:t>
      </w:r>
      <w:r w:rsidR="000B6EC8">
        <w:rPr>
          <w:rFonts w:ascii="Garamond" w:hAnsi="Garamond" w:cstheme="minorHAnsi"/>
          <w:b/>
          <w:bCs/>
        </w:rPr>
        <w:t>5</w:t>
      </w:r>
      <w:r w:rsidR="00790886">
        <w:rPr>
          <w:rFonts w:ascii="Garamond" w:hAnsi="Garamond" w:cstheme="minorHAnsi"/>
          <w:b/>
          <w:bCs/>
        </w:rPr>
        <w:t>77</w:t>
      </w:r>
      <w:r w:rsidR="00065EEA" w:rsidRPr="00F55C07">
        <w:rPr>
          <w:rFonts w:ascii="Garamond" w:hAnsi="Garamond" w:cstheme="minorHAnsi"/>
          <w:b/>
        </w:rPr>
        <w:t>.</w:t>
      </w:r>
      <w:r w:rsidR="00790886">
        <w:rPr>
          <w:rFonts w:ascii="Garamond" w:hAnsi="Garamond" w:cstheme="minorHAnsi"/>
          <w:b/>
        </w:rPr>
        <w:t>466</w:t>
      </w:r>
      <w:r w:rsidR="00065EEA" w:rsidRPr="00F55C07">
        <w:rPr>
          <w:rFonts w:ascii="Garamond" w:hAnsi="Garamond" w:cstheme="minorHAnsi"/>
          <w:b/>
        </w:rPr>
        <w:t>,</w:t>
      </w:r>
      <w:r w:rsidR="00790886">
        <w:rPr>
          <w:rFonts w:ascii="Garamond" w:hAnsi="Garamond" w:cstheme="minorHAnsi"/>
          <w:b/>
        </w:rPr>
        <w:t>46</w:t>
      </w:r>
      <w:r w:rsidRPr="00F55C07">
        <w:rPr>
          <w:rFonts w:ascii="Garamond" w:hAnsi="Garamond" w:cstheme="minorHAnsi"/>
          <w:b/>
          <w:bCs/>
        </w:rPr>
        <w:t>.</w:t>
      </w:r>
    </w:p>
    <w:p w:rsidR="0046262F" w:rsidRDefault="0046262F" w:rsidP="002F18C7">
      <w:pPr>
        <w:autoSpaceDE w:val="0"/>
        <w:autoSpaceDN w:val="0"/>
        <w:adjustRightInd w:val="0"/>
        <w:jc w:val="both"/>
        <w:rPr>
          <w:rFonts w:ascii="Garamond" w:hAnsi="Garamond" w:cs="Calibri"/>
        </w:rPr>
      </w:pPr>
      <w:r w:rsidRPr="00F55C07">
        <w:rPr>
          <w:rFonts w:ascii="Garamond" w:hAnsi="Garamond" w:cs="Calibri"/>
        </w:rPr>
        <w:t>La tabella seguente illustra la composizione delle entrate e gli scostamenti rispetto alle previsioni, per ciascuna unità di voto del bilancio.</w:t>
      </w:r>
    </w:p>
    <w:p w:rsidR="001C6AD7" w:rsidRPr="00F55C07" w:rsidRDefault="001C6AD7" w:rsidP="002F18C7">
      <w:pPr>
        <w:autoSpaceDE w:val="0"/>
        <w:autoSpaceDN w:val="0"/>
        <w:adjustRightInd w:val="0"/>
        <w:jc w:val="both"/>
        <w:rPr>
          <w:rFonts w:ascii="Garamond" w:hAnsi="Garamond" w:cs="Calibri"/>
        </w:rPr>
      </w:pPr>
    </w:p>
    <w:tbl>
      <w:tblPr>
        <w:tblStyle w:val="Grigliatabella"/>
        <w:tblW w:w="0" w:type="auto"/>
        <w:tblLook w:val="04A0" w:firstRow="1" w:lastRow="0" w:firstColumn="1" w:lastColumn="0" w:noHBand="0" w:noVBand="1"/>
      </w:tblPr>
      <w:tblGrid>
        <w:gridCol w:w="2655"/>
        <w:gridCol w:w="2655"/>
        <w:gridCol w:w="2655"/>
        <w:gridCol w:w="2656"/>
      </w:tblGrid>
      <w:tr w:rsidR="0005408F" w:rsidRPr="00F55C07" w:rsidTr="0005408F">
        <w:tc>
          <w:tcPr>
            <w:tcW w:w="2655" w:type="dxa"/>
          </w:tcPr>
          <w:p w:rsidR="0005408F" w:rsidRPr="00F55C07" w:rsidRDefault="0005408F" w:rsidP="0046262F">
            <w:pPr>
              <w:autoSpaceDE w:val="0"/>
              <w:autoSpaceDN w:val="0"/>
              <w:adjustRightInd w:val="0"/>
              <w:rPr>
                <w:rFonts w:ascii="Garamond" w:hAnsi="Garamond" w:cs="Calibri"/>
                <w:b/>
              </w:rPr>
            </w:pPr>
            <w:r w:rsidRPr="00F55C07">
              <w:rPr>
                <w:rFonts w:ascii="Garamond" w:hAnsi="Garamond" w:cs="Calibri"/>
                <w:b/>
              </w:rPr>
              <w:t>TITOLO  - TIPOLOGIA</w:t>
            </w:r>
          </w:p>
        </w:tc>
        <w:tc>
          <w:tcPr>
            <w:tcW w:w="2655" w:type="dxa"/>
          </w:tcPr>
          <w:p w:rsidR="0005408F" w:rsidRPr="00F55C07" w:rsidRDefault="0005408F" w:rsidP="00BC174F">
            <w:pPr>
              <w:autoSpaceDE w:val="0"/>
              <w:autoSpaceDN w:val="0"/>
              <w:adjustRightInd w:val="0"/>
              <w:rPr>
                <w:rFonts w:ascii="Garamond" w:hAnsi="Garamond" w:cs="Calibri"/>
                <w:b/>
              </w:rPr>
            </w:pPr>
            <w:r w:rsidRPr="00F55C07">
              <w:rPr>
                <w:rFonts w:ascii="Garamond" w:hAnsi="Garamond" w:cs="Calibri"/>
                <w:b/>
              </w:rPr>
              <w:t>STANZIAMENTO 20</w:t>
            </w:r>
            <w:r w:rsidR="008A4CCC" w:rsidRPr="00F55C07">
              <w:rPr>
                <w:rFonts w:ascii="Garamond" w:hAnsi="Garamond" w:cs="Calibri"/>
                <w:b/>
              </w:rPr>
              <w:t>2</w:t>
            </w:r>
            <w:r w:rsidR="00BC174F">
              <w:rPr>
                <w:rFonts w:ascii="Garamond" w:hAnsi="Garamond" w:cs="Calibri"/>
                <w:b/>
              </w:rPr>
              <w:t>3</w:t>
            </w:r>
          </w:p>
        </w:tc>
        <w:tc>
          <w:tcPr>
            <w:tcW w:w="2655" w:type="dxa"/>
          </w:tcPr>
          <w:p w:rsidR="0005408F" w:rsidRPr="00F55C07" w:rsidRDefault="0005408F" w:rsidP="0046262F">
            <w:pPr>
              <w:autoSpaceDE w:val="0"/>
              <w:autoSpaceDN w:val="0"/>
              <w:adjustRightInd w:val="0"/>
              <w:rPr>
                <w:rFonts w:ascii="Garamond" w:hAnsi="Garamond" w:cs="Calibri"/>
                <w:b/>
              </w:rPr>
            </w:pPr>
            <w:r w:rsidRPr="00F55C07">
              <w:rPr>
                <w:rFonts w:ascii="Garamond" w:hAnsi="Garamond" w:cs="Calibri"/>
                <w:b/>
              </w:rPr>
              <w:t>ACCERTAMENTI</w:t>
            </w:r>
          </w:p>
        </w:tc>
        <w:tc>
          <w:tcPr>
            <w:tcW w:w="2656" w:type="dxa"/>
          </w:tcPr>
          <w:p w:rsidR="0005408F" w:rsidRPr="00F55C07" w:rsidRDefault="0005408F" w:rsidP="0046262F">
            <w:pPr>
              <w:autoSpaceDE w:val="0"/>
              <w:autoSpaceDN w:val="0"/>
              <w:adjustRightInd w:val="0"/>
              <w:rPr>
                <w:rFonts w:ascii="Garamond" w:hAnsi="Garamond" w:cs="Calibri"/>
                <w:b/>
              </w:rPr>
            </w:pPr>
            <w:r w:rsidRPr="00F55C07">
              <w:rPr>
                <w:rFonts w:ascii="Garamond" w:hAnsi="Garamond" w:cs="Calibri"/>
                <w:b/>
              </w:rPr>
              <w:t>SCOSTAMENTO</w:t>
            </w:r>
          </w:p>
        </w:tc>
      </w:tr>
      <w:tr w:rsidR="0005408F" w:rsidRPr="00F55C07" w:rsidTr="0005408F">
        <w:tc>
          <w:tcPr>
            <w:tcW w:w="2655" w:type="dxa"/>
          </w:tcPr>
          <w:p w:rsidR="0005408F" w:rsidRPr="00F55C07" w:rsidRDefault="0005408F" w:rsidP="0046262F">
            <w:pPr>
              <w:autoSpaceDE w:val="0"/>
              <w:autoSpaceDN w:val="0"/>
              <w:adjustRightInd w:val="0"/>
              <w:rPr>
                <w:rFonts w:ascii="Garamond" w:hAnsi="Garamond" w:cs="Calibri"/>
              </w:rPr>
            </w:pPr>
            <w:r w:rsidRPr="00F55C07">
              <w:rPr>
                <w:rFonts w:ascii="Garamond" w:hAnsi="Garamond" w:cs="Calibri"/>
              </w:rPr>
              <w:t>Avanzo di amministrazione</w:t>
            </w:r>
          </w:p>
        </w:tc>
        <w:tc>
          <w:tcPr>
            <w:tcW w:w="2655" w:type="dxa"/>
          </w:tcPr>
          <w:p w:rsidR="0005408F" w:rsidRPr="00F55C07" w:rsidRDefault="00790886" w:rsidP="002B2102">
            <w:pPr>
              <w:autoSpaceDE w:val="0"/>
              <w:autoSpaceDN w:val="0"/>
              <w:adjustRightInd w:val="0"/>
              <w:jc w:val="right"/>
              <w:rPr>
                <w:rFonts w:ascii="Garamond" w:hAnsi="Garamond" w:cs="Calibri"/>
              </w:rPr>
            </w:pPr>
            <w:r>
              <w:rPr>
                <w:rFonts w:ascii="Garamond" w:hAnsi="Garamond" w:cs="Calibri"/>
              </w:rPr>
              <w:t>300</w:t>
            </w:r>
            <w:r w:rsidR="00D5411F" w:rsidRPr="00F55C07">
              <w:rPr>
                <w:rFonts w:ascii="Garamond" w:hAnsi="Garamond" w:cs="Calibri"/>
              </w:rPr>
              <w:t>.000,00</w:t>
            </w:r>
          </w:p>
        </w:tc>
        <w:tc>
          <w:tcPr>
            <w:tcW w:w="2655" w:type="dxa"/>
          </w:tcPr>
          <w:p w:rsidR="0005408F" w:rsidRPr="00F55C07" w:rsidRDefault="0005408F" w:rsidP="00797D1B">
            <w:pPr>
              <w:autoSpaceDE w:val="0"/>
              <w:autoSpaceDN w:val="0"/>
              <w:adjustRightInd w:val="0"/>
              <w:jc w:val="right"/>
              <w:rPr>
                <w:rFonts w:ascii="Garamond" w:hAnsi="Garamond" w:cs="Calibri"/>
              </w:rPr>
            </w:pPr>
          </w:p>
        </w:tc>
        <w:tc>
          <w:tcPr>
            <w:tcW w:w="2656" w:type="dxa"/>
          </w:tcPr>
          <w:p w:rsidR="0005408F" w:rsidRPr="00F55C07" w:rsidRDefault="0005408F" w:rsidP="002B2102">
            <w:pPr>
              <w:autoSpaceDE w:val="0"/>
              <w:autoSpaceDN w:val="0"/>
              <w:adjustRightInd w:val="0"/>
              <w:jc w:val="right"/>
              <w:rPr>
                <w:rFonts w:ascii="Garamond" w:hAnsi="Garamond" w:cs="Calibri"/>
              </w:rPr>
            </w:pPr>
          </w:p>
        </w:tc>
      </w:tr>
      <w:tr w:rsidR="0005408F" w:rsidRPr="00F55C07" w:rsidTr="0005408F">
        <w:tc>
          <w:tcPr>
            <w:tcW w:w="2655" w:type="dxa"/>
          </w:tcPr>
          <w:p w:rsidR="0005408F" w:rsidRPr="00F55C07" w:rsidRDefault="0005408F" w:rsidP="0046262F">
            <w:pPr>
              <w:autoSpaceDE w:val="0"/>
              <w:autoSpaceDN w:val="0"/>
              <w:adjustRightInd w:val="0"/>
              <w:rPr>
                <w:rFonts w:ascii="Garamond" w:hAnsi="Garamond" w:cs="Calibri"/>
              </w:rPr>
            </w:pPr>
            <w:r w:rsidRPr="00F55C07">
              <w:rPr>
                <w:rFonts w:ascii="Garamond" w:hAnsi="Garamond" w:cs="Calibri"/>
              </w:rPr>
              <w:t>FPV spese correnti</w:t>
            </w:r>
          </w:p>
        </w:tc>
        <w:tc>
          <w:tcPr>
            <w:tcW w:w="2655" w:type="dxa"/>
          </w:tcPr>
          <w:p w:rsidR="0005408F" w:rsidRPr="00F55C07" w:rsidRDefault="00790886" w:rsidP="00797D1B">
            <w:pPr>
              <w:autoSpaceDE w:val="0"/>
              <w:autoSpaceDN w:val="0"/>
              <w:adjustRightInd w:val="0"/>
              <w:jc w:val="right"/>
              <w:rPr>
                <w:rFonts w:ascii="Garamond" w:hAnsi="Garamond" w:cs="Calibri"/>
              </w:rPr>
            </w:pPr>
            <w:r>
              <w:rPr>
                <w:rFonts w:ascii="Garamond" w:hAnsi="Garamond" w:cs="Calibri"/>
              </w:rPr>
              <w:t>0</w:t>
            </w:r>
            <w:r w:rsidRPr="00F55C07">
              <w:rPr>
                <w:rFonts w:ascii="Garamond" w:hAnsi="Garamond" w:cs="Calibri"/>
              </w:rPr>
              <w:t>,00</w:t>
            </w:r>
          </w:p>
        </w:tc>
        <w:tc>
          <w:tcPr>
            <w:tcW w:w="2655" w:type="dxa"/>
          </w:tcPr>
          <w:p w:rsidR="0005408F" w:rsidRPr="00F55C07" w:rsidRDefault="0005408F" w:rsidP="00797D1B">
            <w:pPr>
              <w:autoSpaceDE w:val="0"/>
              <w:autoSpaceDN w:val="0"/>
              <w:adjustRightInd w:val="0"/>
              <w:jc w:val="right"/>
              <w:rPr>
                <w:rFonts w:ascii="Garamond" w:hAnsi="Garamond" w:cs="Calibri"/>
              </w:rPr>
            </w:pPr>
          </w:p>
        </w:tc>
        <w:tc>
          <w:tcPr>
            <w:tcW w:w="2656" w:type="dxa"/>
          </w:tcPr>
          <w:p w:rsidR="0005408F" w:rsidRPr="00F55C07" w:rsidRDefault="0005408F" w:rsidP="00797D1B">
            <w:pPr>
              <w:autoSpaceDE w:val="0"/>
              <w:autoSpaceDN w:val="0"/>
              <w:adjustRightInd w:val="0"/>
              <w:jc w:val="right"/>
              <w:rPr>
                <w:rFonts w:ascii="Garamond" w:hAnsi="Garamond" w:cs="Calibri"/>
              </w:rPr>
            </w:pPr>
          </w:p>
        </w:tc>
      </w:tr>
      <w:tr w:rsidR="0005408F" w:rsidRPr="00F55C07" w:rsidTr="0005408F">
        <w:tc>
          <w:tcPr>
            <w:tcW w:w="2655" w:type="dxa"/>
          </w:tcPr>
          <w:p w:rsidR="0005408F" w:rsidRPr="00F55C07" w:rsidRDefault="0005408F" w:rsidP="0005408F">
            <w:pPr>
              <w:autoSpaceDE w:val="0"/>
              <w:autoSpaceDN w:val="0"/>
              <w:adjustRightInd w:val="0"/>
              <w:rPr>
                <w:rFonts w:ascii="Garamond" w:hAnsi="Garamond" w:cs="Calibri"/>
              </w:rPr>
            </w:pPr>
            <w:r w:rsidRPr="00F55C07">
              <w:rPr>
                <w:rFonts w:ascii="Garamond" w:hAnsi="Garamond" w:cs="Calibri"/>
              </w:rPr>
              <w:t>FPV spese conto capitale</w:t>
            </w:r>
          </w:p>
        </w:tc>
        <w:tc>
          <w:tcPr>
            <w:tcW w:w="2655" w:type="dxa"/>
          </w:tcPr>
          <w:p w:rsidR="0005408F" w:rsidRPr="00F55C07" w:rsidRDefault="00790886" w:rsidP="00797D1B">
            <w:pPr>
              <w:autoSpaceDE w:val="0"/>
              <w:autoSpaceDN w:val="0"/>
              <w:adjustRightInd w:val="0"/>
              <w:jc w:val="right"/>
              <w:rPr>
                <w:rFonts w:ascii="Garamond" w:hAnsi="Garamond" w:cs="Calibri"/>
              </w:rPr>
            </w:pPr>
            <w:r>
              <w:rPr>
                <w:rFonts w:ascii="Garamond" w:hAnsi="Garamond" w:cs="Calibri"/>
              </w:rPr>
              <w:t>0</w:t>
            </w:r>
            <w:r w:rsidRPr="00F55C07">
              <w:rPr>
                <w:rFonts w:ascii="Garamond" w:hAnsi="Garamond" w:cs="Calibri"/>
              </w:rPr>
              <w:t>,00</w:t>
            </w:r>
          </w:p>
        </w:tc>
        <w:tc>
          <w:tcPr>
            <w:tcW w:w="2655" w:type="dxa"/>
          </w:tcPr>
          <w:p w:rsidR="0005408F" w:rsidRPr="00F55C07" w:rsidRDefault="0005408F" w:rsidP="00797D1B">
            <w:pPr>
              <w:autoSpaceDE w:val="0"/>
              <w:autoSpaceDN w:val="0"/>
              <w:adjustRightInd w:val="0"/>
              <w:jc w:val="right"/>
              <w:rPr>
                <w:rFonts w:ascii="Garamond" w:hAnsi="Garamond" w:cs="Calibri"/>
              </w:rPr>
            </w:pPr>
          </w:p>
        </w:tc>
        <w:tc>
          <w:tcPr>
            <w:tcW w:w="2656" w:type="dxa"/>
          </w:tcPr>
          <w:p w:rsidR="0005408F" w:rsidRPr="00F55C07" w:rsidRDefault="0005408F" w:rsidP="00797D1B">
            <w:pPr>
              <w:autoSpaceDE w:val="0"/>
              <w:autoSpaceDN w:val="0"/>
              <w:adjustRightInd w:val="0"/>
              <w:jc w:val="right"/>
              <w:rPr>
                <w:rFonts w:ascii="Garamond" w:hAnsi="Garamond" w:cs="Calibri"/>
              </w:rPr>
            </w:pPr>
          </w:p>
        </w:tc>
      </w:tr>
      <w:tr w:rsidR="00790886" w:rsidRPr="00F55C07" w:rsidTr="0005408F">
        <w:tc>
          <w:tcPr>
            <w:tcW w:w="2655" w:type="dxa"/>
          </w:tcPr>
          <w:p w:rsidR="00790886" w:rsidRPr="00F55C07" w:rsidRDefault="00790886" w:rsidP="0005408F">
            <w:pPr>
              <w:autoSpaceDE w:val="0"/>
              <w:autoSpaceDN w:val="0"/>
              <w:adjustRightInd w:val="0"/>
              <w:rPr>
                <w:rFonts w:ascii="Garamond" w:hAnsi="Garamond" w:cs="Calibri"/>
              </w:rPr>
            </w:pPr>
            <w:r w:rsidRPr="00F55C07">
              <w:rPr>
                <w:rFonts w:ascii="Garamond" w:hAnsi="Garamond"/>
              </w:rPr>
              <w:t>20101- Trasferimenti da amministrazioni pubbliche</w:t>
            </w:r>
          </w:p>
        </w:tc>
        <w:tc>
          <w:tcPr>
            <w:tcW w:w="2655" w:type="dxa"/>
          </w:tcPr>
          <w:p w:rsidR="00790886" w:rsidRPr="00F55C07" w:rsidRDefault="00790886" w:rsidP="00797D1B">
            <w:pPr>
              <w:autoSpaceDE w:val="0"/>
              <w:autoSpaceDN w:val="0"/>
              <w:adjustRightInd w:val="0"/>
              <w:jc w:val="right"/>
              <w:rPr>
                <w:rFonts w:ascii="Garamond" w:hAnsi="Garamond" w:cs="Calibri"/>
              </w:rPr>
            </w:pPr>
            <w:r w:rsidRPr="00F55C07">
              <w:rPr>
                <w:rFonts w:ascii="Garamond" w:hAnsi="Garamond" w:cs="Calibri"/>
              </w:rPr>
              <w:t>468.070,84</w:t>
            </w:r>
          </w:p>
        </w:tc>
        <w:tc>
          <w:tcPr>
            <w:tcW w:w="2655" w:type="dxa"/>
          </w:tcPr>
          <w:p w:rsidR="00790886" w:rsidRPr="00F55C07" w:rsidRDefault="00790886" w:rsidP="007563C5">
            <w:pPr>
              <w:autoSpaceDE w:val="0"/>
              <w:autoSpaceDN w:val="0"/>
              <w:adjustRightInd w:val="0"/>
              <w:jc w:val="right"/>
              <w:rPr>
                <w:rFonts w:ascii="Garamond" w:hAnsi="Garamond" w:cs="Calibri"/>
              </w:rPr>
            </w:pPr>
            <w:r w:rsidRPr="00F55C07">
              <w:rPr>
                <w:rFonts w:ascii="Garamond" w:hAnsi="Garamond" w:cs="Calibri"/>
              </w:rPr>
              <w:t>468.070,84</w:t>
            </w:r>
          </w:p>
        </w:tc>
        <w:tc>
          <w:tcPr>
            <w:tcW w:w="2656" w:type="dxa"/>
          </w:tcPr>
          <w:p w:rsidR="00790886" w:rsidRPr="00F55C07" w:rsidRDefault="00790886" w:rsidP="00797D1B">
            <w:pPr>
              <w:autoSpaceDE w:val="0"/>
              <w:autoSpaceDN w:val="0"/>
              <w:adjustRightInd w:val="0"/>
              <w:jc w:val="right"/>
              <w:rPr>
                <w:rFonts w:ascii="Garamond" w:hAnsi="Garamond" w:cs="Calibri"/>
              </w:rPr>
            </w:pPr>
            <w:r>
              <w:rPr>
                <w:rFonts w:ascii="Garamond" w:hAnsi="Garamond" w:cs="Calibri"/>
              </w:rPr>
              <w:t>0</w:t>
            </w:r>
            <w:r w:rsidRPr="00F55C07">
              <w:rPr>
                <w:rFonts w:ascii="Garamond" w:hAnsi="Garamond" w:cs="Calibri"/>
              </w:rPr>
              <w:t>,00</w:t>
            </w:r>
          </w:p>
        </w:tc>
      </w:tr>
      <w:tr w:rsidR="00790886" w:rsidRPr="00F55C07" w:rsidTr="0005408F">
        <w:tc>
          <w:tcPr>
            <w:tcW w:w="2655" w:type="dxa"/>
          </w:tcPr>
          <w:p w:rsidR="00790886" w:rsidRPr="00F55C07" w:rsidRDefault="00790886" w:rsidP="00955926">
            <w:pPr>
              <w:autoSpaceDE w:val="0"/>
              <w:autoSpaceDN w:val="0"/>
              <w:adjustRightInd w:val="0"/>
              <w:rPr>
                <w:rFonts w:ascii="Garamond" w:hAnsi="Garamond" w:cs="Calibri"/>
              </w:rPr>
            </w:pPr>
            <w:r w:rsidRPr="00F55C07">
              <w:rPr>
                <w:rFonts w:ascii="Garamond" w:hAnsi="Garamond"/>
              </w:rPr>
              <w:t>305000- Rimborsi e altre entrate correnti</w:t>
            </w:r>
          </w:p>
        </w:tc>
        <w:tc>
          <w:tcPr>
            <w:tcW w:w="2655" w:type="dxa"/>
          </w:tcPr>
          <w:p w:rsidR="00790886" w:rsidRPr="00F55C07" w:rsidRDefault="00790886" w:rsidP="00790886">
            <w:pPr>
              <w:autoSpaceDE w:val="0"/>
              <w:autoSpaceDN w:val="0"/>
              <w:adjustRightInd w:val="0"/>
              <w:jc w:val="right"/>
              <w:rPr>
                <w:rFonts w:ascii="Garamond" w:hAnsi="Garamond" w:cs="Calibri"/>
              </w:rPr>
            </w:pPr>
            <w:r>
              <w:rPr>
                <w:rFonts w:ascii="Garamond" w:hAnsi="Garamond" w:cs="Calibri"/>
              </w:rPr>
              <w:t>2.100</w:t>
            </w:r>
            <w:r w:rsidRPr="00F55C07">
              <w:rPr>
                <w:rFonts w:ascii="Garamond" w:hAnsi="Garamond" w:cs="Calibri"/>
              </w:rPr>
              <w:t>,</w:t>
            </w:r>
            <w:r>
              <w:rPr>
                <w:rFonts w:ascii="Garamond" w:hAnsi="Garamond" w:cs="Calibri"/>
              </w:rPr>
              <w:t>00</w:t>
            </w:r>
          </w:p>
        </w:tc>
        <w:tc>
          <w:tcPr>
            <w:tcW w:w="2655" w:type="dxa"/>
          </w:tcPr>
          <w:p w:rsidR="00790886" w:rsidRPr="00F55C07" w:rsidRDefault="00790886" w:rsidP="007563C5">
            <w:pPr>
              <w:autoSpaceDE w:val="0"/>
              <w:autoSpaceDN w:val="0"/>
              <w:adjustRightInd w:val="0"/>
              <w:jc w:val="right"/>
              <w:rPr>
                <w:rFonts w:ascii="Garamond" w:hAnsi="Garamond" w:cs="Calibri"/>
              </w:rPr>
            </w:pPr>
            <w:r>
              <w:rPr>
                <w:rFonts w:ascii="Garamond" w:hAnsi="Garamond" w:cs="Calibri"/>
              </w:rPr>
              <w:t>299</w:t>
            </w:r>
            <w:r w:rsidRPr="00F55C07">
              <w:rPr>
                <w:rFonts w:ascii="Garamond" w:hAnsi="Garamond" w:cs="Calibri"/>
              </w:rPr>
              <w:t>,</w:t>
            </w:r>
            <w:r>
              <w:rPr>
                <w:rFonts w:ascii="Garamond" w:hAnsi="Garamond" w:cs="Calibri"/>
              </w:rPr>
              <w:t>26</w:t>
            </w:r>
          </w:p>
        </w:tc>
        <w:tc>
          <w:tcPr>
            <w:tcW w:w="2656" w:type="dxa"/>
          </w:tcPr>
          <w:p w:rsidR="00790886" w:rsidRPr="00F55C07" w:rsidRDefault="00790886" w:rsidP="00D57BA4">
            <w:pPr>
              <w:autoSpaceDE w:val="0"/>
              <w:autoSpaceDN w:val="0"/>
              <w:adjustRightInd w:val="0"/>
              <w:jc w:val="right"/>
              <w:rPr>
                <w:rFonts w:ascii="Garamond" w:hAnsi="Garamond" w:cs="Calibri"/>
              </w:rPr>
            </w:pPr>
            <w:r w:rsidRPr="00F55C07">
              <w:rPr>
                <w:rFonts w:ascii="Garamond" w:hAnsi="Garamond" w:cs="Calibri"/>
              </w:rPr>
              <w:t xml:space="preserve">- </w:t>
            </w:r>
            <w:r>
              <w:rPr>
                <w:rFonts w:ascii="Garamond" w:hAnsi="Garamond" w:cs="Calibri"/>
              </w:rPr>
              <w:t>1</w:t>
            </w:r>
            <w:r w:rsidRPr="00F55C07">
              <w:rPr>
                <w:rFonts w:ascii="Garamond" w:hAnsi="Garamond" w:cs="Calibri"/>
              </w:rPr>
              <w:t>.</w:t>
            </w:r>
            <w:r>
              <w:rPr>
                <w:rFonts w:ascii="Garamond" w:hAnsi="Garamond" w:cs="Calibri"/>
              </w:rPr>
              <w:t>800</w:t>
            </w:r>
            <w:r w:rsidRPr="00F55C07">
              <w:rPr>
                <w:rFonts w:ascii="Garamond" w:hAnsi="Garamond" w:cs="Calibri"/>
              </w:rPr>
              <w:t>,</w:t>
            </w:r>
            <w:r>
              <w:rPr>
                <w:rFonts w:ascii="Garamond" w:hAnsi="Garamond" w:cs="Calibri"/>
              </w:rPr>
              <w:t>7</w:t>
            </w:r>
            <w:r w:rsidR="00D57BA4">
              <w:rPr>
                <w:rFonts w:ascii="Garamond" w:hAnsi="Garamond" w:cs="Calibri"/>
              </w:rPr>
              <w:t>4</w:t>
            </w:r>
          </w:p>
        </w:tc>
      </w:tr>
      <w:tr w:rsidR="00790886" w:rsidRPr="00F55C07" w:rsidTr="0005408F">
        <w:tc>
          <w:tcPr>
            <w:tcW w:w="2655" w:type="dxa"/>
          </w:tcPr>
          <w:p w:rsidR="00790886" w:rsidRPr="00F55C07" w:rsidRDefault="00790886" w:rsidP="0046262F">
            <w:pPr>
              <w:autoSpaceDE w:val="0"/>
              <w:autoSpaceDN w:val="0"/>
              <w:adjustRightInd w:val="0"/>
              <w:rPr>
                <w:rFonts w:ascii="Garamond" w:hAnsi="Garamond" w:cs="Calibri"/>
              </w:rPr>
            </w:pPr>
            <w:r w:rsidRPr="00F55C07">
              <w:rPr>
                <w:rFonts w:ascii="Garamond" w:hAnsi="Garamond" w:cs="Calibri"/>
              </w:rPr>
              <w:t>40200 – Contributi agli investimenti</w:t>
            </w:r>
          </w:p>
        </w:tc>
        <w:tc>
          <w:tcPr>
            <w:tcW w:w="2655" w:type="dxa"/>
          </w:tcPr>
          <w:p w:rsidR="00790886" w:rsidRPr="00F55C07" w:rsidRDefault="00790886" w:rsidP="00797D1B">
            <w:pPr>
              <w:autoSpaceDE w:val="0"/>
              <w:autoSpaceDN w:val="0"/>
              <w:adjustRightInd w:val="0"/>
              <w:jc w:val="right"/>
              <w:rPr>
                <w:rFonts w:ascii="Garamond" w:hAnsi="Garamond" w:cs="Calibri"/>
              </w:rPr>
            </w:pPr>
            <w:r>
              <w:rPr>
                <w:rFonts w:ascii="Garamond" w:hAnsi="Garamond" w:cs="Calibri"/>
              </w:rPr>
              <w:t>0</w:t>
            </w:r>
            <w:r w:rsidRPr="00F55C07">
              <w:rPr>
                <w:rFonts w:ascii="Garamond" w:hAnsi="Garamond" w:cs="Calibri"/>
              </w:rPr>
              <w:t>,00</w:t>
            </w:r>
          </w:p>
        </w:tc>
        <w:tc>
          <w:tcPr>
            <w:tcW w:w="2655" w:type="dxa"/>
          </w:tcPr>
          <w:p w:rsidR="00790886" w:rsidRPr="00F55C07" w:rsidRDefault="00790886" w:rsidP="007563C5">
            <w:pPr>
              <w:autoSpaceDE w:val="0"/>
              <w:autoSpaceDN w:val="0"/>
              <w:adjustRightInd w:val="0"/>
              <w:jc w:val="right"/>
              <w:rPr>
                <w:rFonts w:ascii="Garamond" w:hAnsi="Garamond" w:cs="Calibri"/>
              </w:rPr>
            </w:pPr>
            <w:r>
              <w:rPr>
                <w:rFonts w:ascii="Garamond" w:hAnsi="Garamond" w:cs="Calibri"/>
              </w:rPr>
              <w:t>0</w:t>
            </w:r>
            <w:r w:rsidRPr="00F55C07">
              <w:rPr>
                <w:rFonts w:ascii="Garamond" w:hAnsi="Garamond" w:cs="Calibri"/>
              </w:rPr>
              <w:t>,00</w:t>
            </w:r>
          </w:p>
        </w:tc>
        <w:tc>
          <w:tcPr>
            <w:tcW w:w="2656" w:type="dxa"/>
          </w:tcPr>
          <w:p w:rsidR="00790886" w:rsidRPr="000B6EC8" w:rsidRDefault="00790886" w:rsidP="000B6EC8">
            <w:pPr>
              <w:pStyle w:val="Paragrafoelenco"/>
              <w:autoSpaceDE w:val="0"/>
              <w:autoSpaceDN w:val="0"/>
              <w:adjustRightInd w:val="0"/>
              <w:jc w:val="center"/>
              <w:rPr>
                <w:rFonts w:ascii="Garamond" w:hAnsi="Garamond" w:cs="Calibri"/>
              </w:rPr>
            </w:pPr>
            <w:r>
              <w:rPr>
                <w:rFonts w:ascii="Garamond" w:hAnsi="Garamond" w:cs="Calibri"/>
              </w:rPr>
              <w:t xml:space="preserve">                     0</w:t>
            </w:r>
            <w:r w:rsidRPr="00F55C07">
              <w:rPr>
                <w:rFonts w:ascii="Garamond" w:hAnsi="Garamond" w:cs="Calibri"/>
              </w:rPr>
              <w:t>,00</w:t>
            </w:r>
          </w:p>
        </w:tc>
      </w:tr>
      <w:tr w:rsidR="00790886" w:rsidRPr="00F55C07" w:rsidTr="0005408F">
        <w:tc>
          <w:tcPr>
            <w:tcW w:w="2655" w:type="dxa"/>
          </w:tcPr>
          <w:p w:rsidR="00790886" w:rsidRPr="00F55C07" w:rsidRDefault="00790886" w:rsidP="0046262F">
            <w:pPr>
              <w:autoSpaceDE w:val="0"/>
              <w:autoSpaceDN w:val="0"/>
              <w:adjustRightInd w:val="0"/>
              <w:rPr>
                <w:rFonts w:ascii="Garamond" w:hAnsi="Garamond" w:cs="Calibri"/>
              </w:rPr>
            </w:pPr>
            <w:r w:rsidRPr="00F55C07">
              <w:rPr>
                <w:rFonts w:ascii="Garamond" w:hAnsi="Garamond" w:cs="Calibri"/>
              </w:rPr>
              <w:t>90100 – Entrate partite di giro</w:t>
            </w:r>
          </w:p>
        </w:tc>
        <w:tc>
          <w:tcPr>
            <w:tcW w:w="2655" w:type="dxa"/>
          </w:tcPr>
          <w:p w:rsidR="00790886" w:rsidRPr="00F55C07" w:rsidRDefault="00790886" w:rsidP="00790886">
            <w:pPr>
              <w:autoSpaceDE w:val="0"/>
              <w:autoSpaceDN w:val="0"/>
              <w:adjustRightInd w:val="0"/>
              <w:jc w:val="right"/>
              <w:rPr>
                <w:rFonts w:ascii="Garamond" w:hAnsi="Garamond" w:cs="Calibri"/>
              </w:rPr>
            </w:pPr>
            <w:r>
              <w:rPr>
                <w:rFonts w:ascii="Garamond" w:hAnsi="Garamond" w:cs="Calibri"/>
              </w:rPr>
              <w:t>258</w:t>
            </w:r>
            <w:r w:rsidRPr="00F55C07">
              <w:rPr>
                <w:rFonts w:ascii="Garamond" w:hAnsi="Garamond" w:cs="Calibri"/>
              </w:rPr>
              <w:t>.</w:t>
            </w:r>
            <w:r>
              <w:rPr>
                <w:rFonts w:ascii="Garamond" w:hAnsi="Garamond" w:cs="Calibri"/>
              </w:rPr>
              <w:t>000</w:t>
            </w:r>
            <w:r w:rsidRPr="00F55C07">
              <w:rPr>
                <w:rFonts w:ascii="Garamond" w:hAnsi="Garamond" w:cs="Calibri"/>
              </w:rPr>
              <w:t>,</w:t>
            </w:r>
            <w:r>
              <w:rPr>
                <w:rFonts w:ascii="Garamond" w:hAnsi="Garamond" w:cs="Calibri"/>
              </w:rPr>
              <w:t>00</w:t>
            </w:r>
          </w:p>
        </w:tc>
        <w:tc>
          <w:tcPr>
            <w:tcW w:w="2655" w:type="dxa"/>
          </w:tcPr>
          <w:p w:rsidR="00790886" w:rsidRPr="00F55C07" w:rsidRDefault="00790886" w:rsidP="007563C5">
            <w:pPr>
              <w:autoSpaceDE w:val="0"/>
              <w:autoSpaceDN w:val="0"/>
              <w:adjustRightInd w:val="0"/>
              <w:jc w:val="right"/>
              <w:rPr>
                <w:rFonts w:ascii="Garamond" w:hAnsi="Garamond" w:cs="Calibri"/>
              </w:rPr>
            </w:pPr>
            <w:r>
              <w:rPr>
                <w:rFonts w:ascii="Garamond" w:hAnsi="Garamond" w:cs="Calibri"/>
              </w:rPr>
              <w:t>109</w:t>
            </w:r>
            <w:r w:rsidRPr="00F55C07">
              <w:rPr>
                <w:rFonts w:ascii="Garamond" w:hAnsi="Garamond" w:cs="Calibri"/>
              </w:rPr>
              <w:t>.</w:t>
            </w:r>
            <w:r>
              <w:rPr>
                <w:rFonts w:ascii="Garamond" w:hAnsi="Garamond" w:cs="Calibri"/>
              </w:rPr>
              <w:t>096</w:t>
            </w:r>
            <w:r w:rsidRPr="00F55C07">
              <w:rPr>
                <w:rFonts w:ascii="Garamond" w:hAnsi="Garamond" w:cs="Calibri"/>
              </w:rPr>
              <w:t>,</w:t>
            </w:r>
            <w:r>
              <w:rPr>
                <w:rFonts w:ascii="Garamond" w:hAnsi="Garamond" w:cs="Calibri"/>
              </w:rPr>
              <w:t>36</w:t>
            </w:r>
          </w:p>
        </w:tc>
        <w:tc>
          <w:tcPr>
            <w:tcW w:w="2656" w:type="dxa"/>
          </w:tcPr>
          <w:p w:rsidR="00790886" w:rsidRPr="00F55C07" w:rsidRDefault="00790886" w:rsidP="00790886">
            <w:pPr>
              <w:autoSpaceDE w:val="0"/>
              <w:autoSpaceDN w:val="0"/>
              <w:adjustRightInd w:val="0"/>
              <w:jc w:val="right"/>
              <w:rPr>
                <w:rFonts w:ascii="Garamond" w:hAnsi="Garamond" w:cs="Calibri"/>
              </w:rPr>
            </w:pPr>
            <w:r w:rsidRPr="00F55C07">
              <w:rPr>
                <w:rFonts w:ascii="Garamond" w:hAnsi="Garamond" w:cs="Calibri"/>
              </w:rPr>
              <w:t>-1</w:t>
            </w:r>
            <w:r>
              <w:rPr>
                <w:rFonts w:ascii="Garamond" w:hAnsi="Garamond" w:cs="Calibri"/>
              </w:rPr>
              <w:t>48</w:t>
            </w:r>
            <w:r w:rsidRPr="00F55C07">
              <w:rPr>
                <w:rFonts w:ascii="Garamond" w:hAnsi="Garamond" w:cs="Calibri"/>
              </w:rPr>
              <w:t>.</w:t>
            </w:r>
            <w:r>
              <w:rPr>
                <w:rFonts w:ascii="Garamond" w:hAnsi="Garamond" w:cs="Calibri"/>
              </w:rPr>
              <w:t>903</w:t>
            </w:r>
            <w:r w:rsidRPr="00F55C07">
              <w:rPr>
                <w:rFonts w:ascii="Garamond" w:hAnsi="Garamond" w:cs="Calibri"/>
              </w:rPr>
              <w:t>,</w:t>
            </w:r>
            <w:r>
              <w:rPr>
                <w:rFonts w:ascii="Garamond" w:hAnsi="Garamond" w:cs="Calibri"/>
              </w:rPr>
              <w:t>64</w:t>
            </w:r>
          </w:p>
        </w:tc>
      </w:tr>
      <w:tr w:rsidR="00955926" w:rsidRPr="00F55C07" w:rsidTr="0005408F">
        <w:tc>
          <w:tcPr>
            <w:tcW w:w="2655" w:type="dxa"/>
          </w:tcPr>
          <w:p w:rsidR="00955926" w:rsidRPr="00F55C07" w:rsidRDefault="00955926" w:rsidP="0076256C">
            <w:pPr>
              <w:autoSpaceDE w:val="0"/>
              <w:autoSpaceDN w:val="0"/>
              <w:adjustRightInd w:val="0"/>
              <w:rPr>
                <w:rFonts w:ascii="Garamond" w:hAnsi="Garamond" w:cs="Calibri"/>
                <w:b/>
              </w:rPr>
            </w:pPr>
            <w:r w:rsidRPr="00F55C07">
              <w:rPr>
                <w:rFonts w:ascii="Garamond" w:hAnsi="Garamond" w:cs="Calibri"/>
                <w:b/>
              </w:rPr>
              <w:t>TOTALE ENTRATE 202</w:t>
            </w:r>
            <w:r w:rsidR="0076256C">
              <w:rPr>
                <w:rFonts w:ascii="Garamond" w:hAnsi="Garamond" w:cs="Calibri"/>
                <w:b/>
              </w:rPr>
              <w:t>3</w:t>
            </w:r>
          </w:p>
        </w:tc>
        <w:tc>
          <w:tcPr>
            <w:tcW w:w="2655" w:type="dxa"/>
          </w:tcPr>
          <w:p w:rsidR="00955926" w:rsidRPr="00F55C07" w:rsidRDefault="00790886" w:rsidP="00790886">
            <w:pPr>
              <w:autoSpaceDE w:val="0"/>
              <w:autoSpaceDN w:val="0"/>
              <w:adjustRightInd w:val="0"/>
              <w:jc w:val="right"/>
              <w:rPr>
                <w:rFonts w:ascii="Garamond" w:hAnsi="Garamond" w:cs="Calibri"/>
                <w:b/>
              </w:rPr>
            </w:pPr>
            <w:r>
              <w:rPr>
                <w:rFonts w:ascii="Garamond" w:hAnsi="Garamond" w:cs="Calibri"/>
                <w:b/>
              </w:rPr>
              <w:t>1.028.170</w:t>
            </w:r>
            <w:r w:rsidR="00955926" w:rsidRPr="00F55C07">
              <w:rPr>
                <w:rFonts w:ascii="Garamond" w:hAnsi="Garamond" w:cs="Calibri"/>
                <w:b/>
              </w:rPr>
              <w:t>,</w:t>
            </w:r>
            <w:r>
              <w:rPr>
                <w:rFonts w:ascii="Garamond" w:hAnsi="Garamond" w:cs="Calibri"/>
                <w:b/>
              </w:rPr>
              <w:t>84</w:t>
            </w:r>
          </w:p>
        </w:tc>
        <w:tc>
          <w:tcPr>
            <w:tcW w:w="2655" w:type="dxa"/>
          </w:tcPr>
          <w:p w:rsidR="00955926" w:rsidRPr="00F55C07" w:rsidRDefault="00790886" w:rsidP="0022574B">
            <w:pPr>
              <w:autoSpaceDE w:val="0"/>
              <w:autoSpaceDN w:val="0"/>
              <w:adjustRightInd w:val="0"/>
              <w:jc w:val="right"/>
              <w:rPr>
                <w:rFonts w:ascii="Garamond" w:hAnsi="Garamond" w:cs="Calibri"/>
                <w:b/>
              </w:rPr>
            </w:pPr>
            <w:r>
              <w:rPr>
                <w:rFonts w:ascii="Garamond" w:hAnsi="Garamond" w:cs="Calibri"/>
                <w:b/>
              </w:rPr>
              <w:t>577</w:t>
            </w:r>
            <w:r w:rsidRPr="00F55C07">
              <w:rPr>
                <w:rFonts w:ascii="Garamond" w:hAnsi="Garamond" w:cs="Calibri"/>
                <w:b/>
              </w:rPr>
              <w:t>.</w:t>
            </w:r>
            <w:r>
              <w:rPr>
                <w:rFonts w:ascii="Garamond" w:hAnsi="Garamond" w:cs="Calibri"/>
                <w:b/>
              </w:rPr>
              <w:t>466</w:t>
            </w:r>
            <w:r w:rsidRPr="00F55C07">
              <w:rPr>
                <w:rFonts w:ascii="Garamond" w:hAnsi="Garamond" w:cs="Calibri"/>
                <w:b/>
              </w:rPr>
              <w:t>,</w:t>
            </w:r>
            <w:r>
              <w:rPr>
                <w:rFonts w:ascii="Garamond" w:hAnsi="Garamond" w:cs="Calibri"/>
                <w:b/>
              </w:rPr>
              <w:t>46</w:t>
            </w:r>
          </w:p>
        </w:tc>
        <w:tc>
          <w:tcPr>
            <w:tcW w:w="2656" w:type="dxa"/>
          </w:tcPr>
          <w:p w:rsidR="00955926" w:rsidRPr="00F55C07" w:rsidRDefault="00955926" w:rsidP="00790886">
            <w:pPr>
              <w:autoSpaceDE w:val="0"/>
              <w:autoSpaceDN w:val="0"/>
              <w:adjustRightInd w:val="0"/>
              <w:jc w:val="right"/>
              <w:rPr>
                <w:rFonts w:ascii="Garamond" w:hAnsi="Garamond" w:cs="Calibri"/>
                <w:b/>
              </w:rPr>
            </w:pPr>
            <w:r w:rsidRPr="00F55C07">
              <w:rPr>
                <w:rFonts w:ascii="Garamond" w:hAnsi="Garamond" w:cs="Calibri"/>
                <w:b/>
              </w:rPr>
              <w:t>-</w:t>
            </w:r>
            <w:r w:rsidR="000B6EC8">
              <w:rPr>
                <w:rFonts w:ascii="Garamond" w:hAnsi="Garamond" w:cs="Calibri"/>
                <w:b/>
              </w:rPr>
              <w:t>1</w:t>
            </w:r>
            <w:r w:rsidR="00790886">
              <w:rPr>
                <w:rFonts w:ascii="Garamond" w:hAnsi="Garamond" w:cs="Calibri"/>
                <w:b/>
              </w:rPr>
              <w:t>50</w:t>
            </w:r>
            <w:r w:rsidRPr="00F55C07">
              <w:rPr>
                <w:rFonts w:ascii="Garamond" w:hAnsi="Garamond" w:cs="Calibri"/>
                <w:b/>
              </w:rPr>
              <w:t>.</w:t>
            </w:r>
            <w:r w:rsidR="00790886">
              <w:rPr>
                <w:rFonts w:ascii="Garamond" w:hAnsi="Garamond" w:cs="Calibri"/>
                <w:b/>
              </w:rPr>
              <w:t>704</w:t>
            </w:r>
            <w:r w:rsidRPr="00F55C07">
              <w:rPr>
                <w:rFonts w:ascii="Garamond" w:hAnsi="Garamond" w:cs="Calibri"/>
                <w:b/>
              </w:rPr>
              <w:t>,</w:t>
            </w:r>
            <w:r w:rsidR="000B6EC8">
              <w:rPr>
                <w:rFonts w:ascii="Garamond" w:hAnsi="Garamond" w:cs="Calibri"/>
                <w:b/>
              </w:rPr>
              <w:t>3</w:t>
            </w:r>
            <w:r w:rsidR="00790886">
              <w:rPr>
                <w:rFonts w:ascii="Garamond" w:hAnsi="Garamond" w:cs="Calibri"/>
                <w:b/>
              </w:rPr>
              <w:t>8</w:t>
            </w:r>
          </w:p>
        </w:tc>
      </w:tr>
    </w:tbl>
    <w:p w:rsidR="00BD08A8" w:rsidRPr="00F55C07" w:rsidRDefault="00BD08A8" w:rsidP="00065EEA">
      <w:pPr>
        <w:autoSpaceDE w:val="0"/>
        <w:autoSpaceDN w:val="0"/>
        <w:adjustRightInd w:val="0"/>
        <w:rPr>
          <w:rFonts w:ascii="Garamond" w:hAnsi="Garamond" w:cstheme="minorHAnsi"/>
          <w:b/>
          <w:bCs/>
          <w:i/>
          <w:iCs/>
        </w:rPr>
      </w:pPr>
    </w:p>
    <w:p w:rsidR="001C6AD7" w:rsidRDefault="001C6AD7" w:rsidP="00F55C07">
      <w:pPr>
        <w:tabs>
          <w:tab w:val="center" w:pos="5315"/>
        </w:tabs>
        <w:autoSpaceDE w:val="0"/>
        <w:autoSpaceDN w:val="0"/>
        <w:adjustRightInd w:val="0"/>
        <w:rPr>
          <w:rFonts w:ascii="Garamond" w:hAnsi="Garamond" w:cstheme="minorHAnsi"/>
          <w:b/>
          <w:bCs/>
          <w:i/>
          <w:iCs/>
        </w:rPr>
      </w:pPr>
    </w:p>
    <w:p w:rsidR="00065EEA" w:rsidRPr="00F55C07" w:rsidRDefault="00065EEA" w:rsidP="00F55C07">
      <w:pPr>
        <w:tabs>
          <w:tab w:val="center" w:pos="5315"/>
        </w:tabs>
        <w:autoSpaceDE w:val="0"/>
        <w:autoSpaceDN w:val="0"/>
        <w:adjustRightInd w:val="0"/>
        <w:rPr>
          <w:rFonts w:ascii="Garamond" w:hAnsi="Garamond" w:cstheme="minorHAnsi"/>
          <w:b/>
          <w:bCs/>
          <w:i/>
          <w:iCs/>
        </w:rPr>
      </w:pPr>
      <w:r w:rsidRPr="00F55C07">
        <w:rPr>
          <w:rFonts w:ascii="Garamond" w:hAnsi="Garamond" w:cstheme="minorHAnsi"/>
          <w:b/>
          <w:bCs/>
          <w:i/>
          <w:iCs/>
        </w:rPr>
        <w:t>3.1 Entrate titolo 2</w:t>
      </w:r>
      <w:r w:rsidR="00F55C07">
        <w:rPr>
          <w:rFonts w:ascii="Garamond" w:hAnsi="Garamond" w:cstheme="minorHAnsi"/>
          <w:b/>
          <w:bCs/>
          <w:i/>
          <w:iCs/>
        </w:rPr>
        <w:tab/>
      </w:r>
    </w:p>
    <w:p w:rsidR="00065EEA" w:rsidRPr="00F55C07" w:rsidRDefault="00065EEA" w:rsidP="00065EEA">
      <w:pPr>
        <w:autoSpaceDE w:val="0"/>
        <w:autoSpaceDN w:val="0"/>
        <w:adjustRightInd w:val="0"/>
        <w:rPr>
          <w:rFonts w:ascii="Garamond" w:hAnsi="Garamond" w:cs="Calibri-BoldItalic"/>
          <w:b/>
          <w:bCs/>
          <w:i/>
          <w:iCs/>
        </w:rPr>
      </w:pPr>
    </w:p>
    <w:p w:rsidR="00065EEA" w:rsidRPr="00F55C07" w:rsidRDefault="00065EEA" w:rsidP="00065EEA">
      <w:pPr>
        <w:autoSpaceDE w:val="0"/>
        <w:autoSpaceDN w:val="0"/>
        <w:adjustRightInd w:val="0"/>
        <w:jc w:val="both"/>
        <w:rPr>
          <w:rFonts w:ascii="Garamond" w:hAnsi="Garamond" w:cs="Calibri"/>
        </w:rPr>
      </w:pPr>
      <w:r w:rsidRPr="00F55C07">
        <w:rPr>
          <w:rFonts w:ascii="Garamond" w:hAnsi="Garamond" w:cs="Calibri"/>
        </w:rPr>
        <w:t xml:space="preserve">Le entrate del titolo 2 tipologia 0101, comprendono i contributi a carico dei comuni per le spese di funzionamento dell’Ente d’Ambito Caserta. A tal riguardo si richiama la deliberazione del Consiglio d’Ambito </w:t>
      </w:r>
      <w:r w:rsidR="00671485" w:rsidRPr="00D24F8C">
        <w:rPr>
          <w:rFonts w:ascii="Garamond" w:hAnsi="Garamond" w:cstheme="minorHAnsi"/>
          <w:bCs/>
          <w:color w:val="000000"/>
        </w:rPr>
        <w:t xml:space="preserve">n. 09 del 26.06.2023 </w:t>
      </w:r>
      <w:r w:rsidRPr="00671485">
        <w:rPr>
          <w:rFonts w:ascii="Garamond" w:hAnsi="Garamond" w:cs="Calibri"/>
        </w:rPr>
        <w:t>di approvazione del bilancio di previsione 20</w:t>
      </w:r>
      <w:r w:rsidR="00D5411F" w:rsidRPr="00671485">
        <w:rPr>
          <w:rFonts w:ascii="Garamond" w:hAnsi="Garamond" w:cs="Calibri"/>
        </w:rPr>
        <w:t>2</w:t>
      </w:r>
      <w:r w:rsidR="00BC174F" w:rsidRPr="00671485">
        <w:rPr>
          <w:rFonts w:ascii="Garamond" w:hAnsi="Garamond" w:cs="Calibri"/>
        </w:rPr>
        <w:t>3</w:t>
      </w:r>
      <w:r w:rsidRPr="00671485">
        <w:rPr>
          <w:rFonts w:ascii="Garamond" w:hAnsi="Garamond" w:cs="Calibri"/>
        </w:rPr>
        <w:t>-202</w:t>
      </w:r>
      <w:r w:rsidR="00BC174F" w:rsidRPr="00671485">
        <w:rPr>
          <w:rFonts w:ascii="Garamond" w:hAnsi="Garamond" w:cs="Calibri"/>
        </w:rPr>
        <w:t>5</w:t>
      </w:r>
      <w:r w:rsidRPr="00F55C07">
        <w:rPr>
          <w:rFonts w:ascii="Garamond" w:hAnsi="Garamond" w:cs="Calibri"/>
        </w:rPr>
        <w:t>, che stabiliva un importo totale di quote a carico dei comuni per l’esercizio 20</w:t>
      </w:r>
      <w:r w:rsidR="00D5411F" w:rsidRPr="00F55C07">
        <w:rPr>
          <w:rFonts w:ascii="Garamond" w:hAnsi="Garamond" w:cs="Calibri"/>
        </w:rPr>
        <w:t>2</w:t>
      </w:r>
      <w:r w:rsidR="00A20CBB">
        <w:rPr>
          <w:rFonts w:ascii="Garamond" w:hAnsi="Garamond" w:cs="Calibri"/>
        </w:rPr>
        <w:t>3</w:t>
      </w:r>
      <w:r w:rsidRPr="00F55C07">
        <w:rPr>
          <w:rFonts w:ascii="Garamond" w:hAnsi="Garamond" w:cs="Calibri"/>
        </w:rPr>
        <w:t xml:space="preserve"> pari ad euro 468.070,84.</w:t>
      </w:r>
    </w:p>
    <w:p w:rsidR="000B1E4B" w:rsidRPr="00F55C07" w:rsidRDefault="000B1E4B" w:rsidP="00065EEA">
      <w:pPr>
        <w:autoSpaceDE w:val="0"/>
        <w:autoSpaceDN w:val="0"/>
        <w:adjustRightInd w:val="0"/>
        <w:jc w:val="both"/>
        <w:rPr>
          <w:rFonts w:ascii="Garamond" w:hAnsi="Garamond" w:cs="Calibri"/>
        </w:rPr>
      </w:pPr>
      <w:r w:rsidRPr="00E914F5">
        <w:rPr>
          <w:rFonts w:ascii="Garamond" w:hAnsi="Garamond" w:cs="Calibri"/>
        </w:rPr>
        <w:t xml:space="preserve">Di tale cifra risultano riscossi </w:t>
      </w:r>
      <w:r w:rsidR="001D1B02" w:rsidRPr="00E914F5">
        <w:rPr>
          <w:rFonts w:ascii="Garamond" w:hAnsi="Garamond" w:cs="Calibri"/>
          <w:b/>
        </w:rPr>
        <w:t xml:space="preserve">€ </w:t>
      </w:r>
      <w:r w:rsidR="005E6495" w:rsidRPr="00E914F5">
        <w:rPr>
          <w:rFonts w:ascii="Garamond" w:hAnsi="Garamond" w:cs="Calibri"/>
          <w:b/>
        </w:rPr>
        <w:t>1</w:t>
      </w:r>
      <w:r w:rsidR="00A20CBB">
        <w:rPr>
          <w:rFonts w:ascii="Garamond" w:hAnsi="Garamond" w:cs="Calibri"/>
          <w:b/>
        </w:rPr>
        <w:t>89</w:t>
      </w:r>
      <w:r w:rsidR="001D1B02" w:rsidRPr="00E914F5">
        <w:rPr>
          <w:rFonts w:ascii="Garamond" w:hAnsi="Garamond" w:cs="Calibri"/>
          <w:b/>
        </w:rPr>
        <w:t>.</w:t>
      </w:r>
      <w:r w:rsidR="00A20CBB">
        <w:rPr>
          <w:rFonts w:ascii="Garamond" w:hAnsi="Garamond" w:cs="Calibri"/>
          <w:b/>
        </w:rPr>
        <w:t>744</w:t>
      </w:r>
      <w:r w:rsidR="001D1B02" w:rsidRPr="00E914F5">
        <w:rPr>
          <w:rFonts w:ascii="Garamond" w:hAnsi="Garamond" w:cs="Calibri"/>
          <w:b/>
        </w:rPr>
        <w:t>,</w:t>
      </w:r>
      <w:r w:rsidR="00A20CBB">
        <w:rPr>
          <w:rFonts w:ascii="Garamond" w:hAnsi="Garamond" w:cs="Calibri"/>
          <w:b/>
        </w:rPr>
        <w:t>68</w:t>
      </w:r>
      <w:r w:rsidR="001D1B02" w:rsidRPr="00E914F5">
        <w:rPr>
          <w:rFonts w:ascii="Garamond" w:hAnsi="Garamond" w:cs="Calibri"/>
        </w:rPr>
        <w:t xml:space="preserve"> in c/competenza</w:t>
      </w:r>
      <w:r w:rsidR="00E914F5" w:rsidRPr="00E914F5">
        <w:rPr>
          <w:rFonts w:ascii="Garamond" w:hAnsi="Garamond" w:cs="Calibri"/>
        </w:rPr>
        <w:t xml:space="preserve"> ed </w:t>
      </w:r>
      <w:r w:rsidR="00E914F5" w:rsidRPr="00E914F5">
        <w:rPr>
          <w:rFonts w:ascii="Garamond" w:hAnsi="Garamond" w:cs="Calibri"/>
          <w:b/>
        </w:rPr>
        <w:t xml:space="preserve">€ </w:t>
      </w:r>
      <w:r w:rsidR="00A20CBB">
        <w:rPr>
          <w:rFonts w:ascii="Garamond" w:hAnsi="Garamond" w:cs="Calibri"/>
          <w:b/>
        </w:rPr>
        <w:t>344</w:t>
      </w:r>
      <w:r w:rsidR="00E914F5" w:rsidRPr="00E914F5">
        <w:rPr>
          <w:rFonts w:ascii="Garamond" w:hAnsi="Garamond" w:cs="Calibri"/>
          <w:b/>
        </w:rPr>
        <w:t>.</w:t>
      </w:r>
      <w:r w:rsidR="00A20CBB">
        <w:rPr>
          <w:rFonts w:ascii="Garamond" w:hAnsi="Garamond" w:cs="Calibri"/>
          <w:b/>
        </w:rPr>
        <w:t>400</w:t>
      </w:r>
      <w:r w:rsidR="00E914F5" w:rsidRPr="00E914F5">
        <w:rPr>
          <w:rFonts w:ascii="Garamond" w:hAnsi="Garamond" w:cs="Calibri"/>
          <w:b/>
        </w:rPr>
        <w:t>,</w:t>
      </w:r>
      <w:r w:rsidR="00A20CBB">
        <w:rPr>
          <w:rFonts w:ascii="Garamond" w:hAnsi="Garamond" w:cs="Calibri"/>
          <w:b/>
        </w:rPr>
        <w:t>94</w:t>
      </w:r>
      <w:r w:rsidR="00E914F5" w:rsidRPr="00E914F5">
        <w:rPr>
          <w:rFonts w:ascii="Garamond" w:hAnsi="Garamond" w:cs="Calibri"/>
        </w:rPr>
        <w:t xml:space="preserve"> in c/residui.</w:t>
      </w:r>
    </w:p>
    <w:p w:rsidR="005E6495" w:rsidRDefault="005E6495" w:rsidP="00065EEA">
      <w:pPr>
        <w:autoSpaceDE w:val="0"/>
        <w:autoSpaceDN w:val="0"/>
        <w:adjustRightInd w:val="0"/>
        <w:jc w:val="both"/>
        <w:rPr>
          <w:rFonts w:ascii="Garamond" w:hAnsi="Garamond" w:cs="Calibri"/>
        </w:rPr>
      </w:pPr>
    </w:p>
    <w:p w:rsidR="00BC2A27" w:rsidRPr="00276C3D" w:rsidRDefault="00BC2A27" w:rsidP="00BC2A27">
      <w:pPr>
        <w:autoSpaceDE w:val="0"/>
        <w:autoSpaceDN w:val="0"/>
        <w:adjustRightInd w:val="0"/>
        <w:rPr>
          <w:rFonts w:ascii="Garamond" w:hAnsi="Garamond" w:cstheme="minorHAnsi"/>
          <w:b/>
          <w:bCs/>
          <w:i/>
          <w:iCs/>
        </w:rPr>
      </w:pPr>
      <w:r w:rsidRPr="00276C3D">
        <w:rPr>
          <w:rFonts w:ascii="Garamond" w:hAnsi="Garamond" w:cstheme="minorHAnsi"/>
          <w:b/>
          <w:bCs/>
          <w:i/>
          <w:iCs/>
        </w:rPr>
        <w:t>3.2 Entrate titolo 4</w:t>
      </w:r>
    </w:p>
    <w:p w:rsidR="00BC2A27" w:rsidRPr="00276C3D" w:rsidRDefault="00BC2A27" w:rsidP="00BC2A27">
      <w:pPr>
        <w:autoSpaceDE w:val="0"/>
        <w:autoSpaceDN w:val="0"/>
        <w:adjustRightInd w:val="0"/>
        <w:rPr>
          <w:rFonts w:ascii="Garamond" w:hAnsi="Garamond" w:cs="Calibri-BoldItalic"/>
          <w:b/>
          <w:bCs/>
          <w:i/>
          <w:iCs/>
        </w:rPr>
      </w:pPr>
    </w:p>
    <w:p w:rsidR="00BD3A33" w:rsidRDefault="00BC2A27" w:rsidP="00BD3A33">
      <w:pPr>
        <w:autoSpaceDE w:val="0"/>
        <w:autoSpaceDN w:val="0"/>
        <w:adjustRightInd w:val="0"/>
        <w:jc w:val="both"/>
        <w:rPr>
          <w:rFonts w:ascii="Garamond" w:hAnsi="Garamond"/>
          <w:b/>
        </w:rPr>
      </w:pPr>
      <w:r w:rsidRPr="00276C3D">
        <w:rPr>
          <w:rFonts w:ascii="Garamond" w:hAnsi="Garamond" w:cs="Calibri"/>
        </w:rPr>
        <w:t xml:space="preserve">Sul titolo 4 </w:t>
      </w:r>
      <w:r w:rsidR="005E6495" w:rsidRPr="00276C3D">
        <w:rPr>
          <w:rFonts w:ascii="Garamond" w:hAnsi="Garamond" w:cs="Calibri"/>
        </w:rPr>
        <w:t xml:space="preserve">non </w:t>
      </w:r>
      <w:r w:rsidR="00BD3A33" w:rsidRPr="00276C3D">
        <w:rPr>
          <w:rFonts w:ascii="Garamond" w:hAnsi="Garamond" w:cs="Calibri"/>
        </w:rPr>
        <w:t>sono state accertate entrate</w:t>
      </w:r>
      <w:r w:rsidR="0022574B">
        <w:rPr>
          <w:rFonts w:ascii="Garamond" w:hAnsi="Garamond" w:cs="Calibri"/>
        </w:rPr>
        <w:t>.</w:t>
      </w:r>
      <w:r w:rsidR="00BD3A33" w:rsidRPr="00276C3D">
        <w:rPr>
          <w:rFonts w:ascii="Garamond" w:hAnsi="Garamond" w:cs="Calibri"/>
        </w:rPr>
        <w:t xml:space="preserve"> </w:t>
      </w:r>
    </w:p>
    <w:p w:rsidR="00BD3A33" w:rsidRDefault="00BD3A33" w:rsidP="00BD3A33">
      <w:pPr>
        <w:autoSpaceDE w:val="0"/>
        <w:autoSpaceDN w:val="0"/>
        <w:adjustRightInd w:val="0"/>
        <w:jc w:val="both"/>
        <w:rPr>
          <w:rFonts w:ascii="Garamond" w:hAnsi="Garamond"/>
          <w:b/>
        </w:rPr>
      </w:pPr>
    </w:p>
    <w:p w:rsidR="00BC2A27" w:rsidRPr="00276C3D" w:rsidRDefault="00BC2A27" w:rsidP="00BD3A33">
      <w:pPr>
        <w:autoSpaceDE w:val="0"/>
        <w:autoSpaceDN w:val="0"/>
        <w:adjustRightInd w:val="0"/>
        <w:jc w:val="both"/>
        <w:rPr>
          <w:rFonts w:ascii="Garamond" w:hAnsi="Garamond" w:cstheme="minorHAnsi"/>
          <w:b/>
          <w:bCs/>
          <w:i/>
          <w:iCs/>
        </w:rPr>
      </w:pPr>
      <w:r w:rsidRPr="00276C3D">
        <w:rPr>
          <w:rFonts w:ascii="Garamond" w:hAnsi="Garamond" w:cstheme="minorHAnsi"/>
          <w:b/>
          <w:bCs/>
          <w:i/>
          <w:iCs/>
        </w:rPr>
        <w:t>3.3 Entrate titolo 9</w:t>
      </w:r>
    </w:p>
    <w:p w:rsidR="00BC2A27" w:rsidRPr="00276C3D" w:rsidRDefault="00BC2A27" w:rsidP="00BC2A27">
      <w:pPr>
        <w:autoSpaceDE w:val="0"/>
        <w:autoSpaceDN w:val="0"/>
        <w:adjustRightInd w:val="0"/>
        <w:rPr>
          <w:rFonts w:ascii="Garamond" w:hAnsi="Garamond" w:cstheme="minorHAnsi"/>
          <w:b/>
          <w:bCs/>
          <w:i/>
          <w:iCs/>
        </w:rPr>
      </w:pPr>
    </w:p>
    <w:p w:rsidR="00354211" w:rsidRPr="000F3C32" w:rsidRDefault="00BC2A27" w:rsidP="000F3C32">
      <w:pPr>
        <w:autoSpaceDE w:val="0"/>
        <w:autoSpaceDN w:val="0"/>
        <w:adjustRightInd w:val="0"/>
        <w:jc w:val="both"/>
        <w:rPr>
          <w:rFonts w:ascii="Garamond" w:hAnsi="Garamond" w:cs="Calibri"/>
        </w:rPr>
      </w:pPr>
      <w:r w:rsidRPr="00276C3D">
        <w:rPr>
          <w:rFonts w:ascii="Garamond" w:hAnsi="Garamond" w:cs="Calibri"/>
        </w:rPr>
        <w:t xml:space="preserve">Sulle partite di giro sono state accertate entrate per </w:t>
      </w:r>
      <w:r w:rsidRPr="00276C3D">
        <w:rPr>
          <w:rFonts w:ascii="Garamond" w:hAnsi="Garamond" w:cs="Calibri"/>
          <w:b/>
        </w:rPr>
        <w:t xml:space="preserve">euro </w:t>
      </w:r>
      <w:r w:rsidR="00A20CBB">
        <w:rPr>
          <w:rFonts w:ascii="Garamond" w:hAnsi="Garamond" w:cs="Calibri"/>
          <w:b/>
        </w:rPr>
        <w:t>109.096</w:t>
      </w:r>
      <w:r w:rsidR="000B5A0D" w:rsidRPr="00276C3D">
        <w:rPr>
          <w:rFonts w:ascii="Garamond" w:hAnsi="Garamond"/>
          <w:b/>
        </w:rPr>
        <w:t>,</w:t>
      </w:r>
      <w:r w:rsidR="00A20CBB">
        <w:rPr>
          <w:rFonts w:ascii="Garamond" w:hAnsi="Garamond"/>
          <w:b/>
        </w:rPr>
        <w:t>3</w:t>
      </w:r>
      <w:r w:rsidR="0022574B">
        <w:rPr>
          <w:rFonts w:ascii="Garamond" w:hAnsi="Garamond"/>
          <w:b/>
        </w:rPr>
        <w:t>6</w:t>
      </w:r>
      <w:r w:rsidRPr="00276C3D">
        <w:rPr>
          <w:rFonts w:ascii="Garamond" w:hAnsi="Garamond" w:cs="Calibri"/>
          <w:b/>
        </w:rPr>
        <w:t>.</w:t>
      </w:r>
    </w:p>
    <w:p w:rsidR="00354211" w:rsidRPr="00276C3D" w:rsidRDefault="00354211" w:rsidP="00D84EE2">
      <w:pPr>
        <w:autoSpaceDE w:val="0"/>
        <w:autoSpaceDN w:val="0"/>
        <w:adjustRightInd w:val="0"/>
        <w:rPr>
          <w:rFonts w:ascii="Garamond" w:hAnsi="Garamond" w:cstheme="minorHAnsi"/>
          <w:b/>
          <w:bCs/>
        </w:rPr>
      </w:pPr>
    </w:p>
    <w:p w:rsidR="001C6AD7" w:rsidRDefault="001C6AD7" w:rsidP="00D84EE2">
      <w:pPr>
        <w:autoSpaceDE w:val="0"/>
        <w:autoSpaceDN w:val="0"/>
        <w:adjustRightInd w:val="0"/>
        <w:rPr>
          <w:rFonts w:ascii="Garamond" w:hAnsi="Garamond" w:cstheme="minorHAnsi"/>
          <w:b/>
          <w:bCs/>
        </w:rPr>
      </w:pPr>
    </w:p>
    <w:p w:rsidR="001C6AD7" w:rsidRDefault="001C6AD7" w:rsidP="00D84EE2">
      <w:pPr>
        <w:autoSpaceDE w:val="0"/>
        <w:autoSpaceDN w:val="0"/>
        <w:adjustRightInd w:val="0"/>
        <w:rPr>
          <w:rFonts w:ascii="Garamond" w:hAnsi="Garamond" w:cstheme="minorHAnsi"/>
          <w:b/>
          <w:bCs/>
        </w:rPr>
      </w:pPr>
    </w:p>
    <w:p w:rsidR="008D642C" w:rsidRDefault="00D84EE2" w:rsidP="00D84EE2">
      <w:pPr>
        <w:autoSpaceDE w:val="0"/>
        <w:autoSpaceDN w:val="0"/>
        <w:adjustRightInd w:val="0"/>
        <w:rPr>
          <w:rFonts w:ascii="Garamond" w:hAnsi="Garamond" w:cstheme="minorHAnsi"/>
          <w:b/>
          <w:bCs/>
        </w:rPr>
      </w:pPr>
      <w:r w:rsidRPr="00276C3D">
        <w:rPr>
          <w:rFonts w:ascii="Garamond" w:hAnsi="Garamond" w:cstheme="minorHAnsi"/>
          <w:b/>
          <w:bCs/>
        </w:rPr>
        <w:t>4 Il conto del bilancio 20</w:t>
      </w:r>
      <w:r w:rsidR="00E411BD" w:rsidRPr="00276C3D">
        <w:rPr>
          <w:rFonts w:ascii="Garamond" w:hAnsi="Garamond" w:cstheme="minorHAnsi"/>
          <w:b/>
          <w:bCs/>
        </w:rPr>
        <w:t>2</w:t>
      </w:r>
      <w:r w:rsidR="00977844">
        <w:rPr>
          <w:rFonts w:ascii="Garamond" w:hAnsi="Garamond" w:cstheme="minorHAnsi"/>
          <w:b/>
          <w:bCs/>
        </w:rPr>
        <w:t>3</w:t>
      </w:r>
      <w:r w:rsidR="008D642C" w:rsidRPr="00276C3D">
        <w:rPr>
          <w:rFonts w:ascii="Garamond" w:hAnsi="Garamond" w:cstheme="minorHAnsi"/>
          <w:b/>
          <w:bCs/>
        </w:rPr>
        <w:t xml:space="preserve"> – Parte Spesa</w:t>
      </w:r>
    </w:p>
    <w:p w:rsidR="002F18C7" w:rsidRPr="00276C3D" w:rsidRDefault="002F18C7" w:rsidP="00D84EE2">
      <w:pPr>
        <w:autoSpaceDE w:val="0"/>
        <w:autoSpaceDN w:val="0"/>
        <w:adjustRightInd w:val="0"/>
        <w:rPr>
          <w:rFonts w:ascii="Garamond" w:hAnsi="Garamond" w:cstheme="minorHAnsi"/>
          <w:b/>
          <w:bCs/>
        </w:rPr>
      </w:pPr>
    </w:p>
    <w:p w:rsidR="00D84EE2" w:rsidRPr="00276C3D" w:rsidRDefault="00D84EE2" w:rsidP="00D84EE2">
      <w:pPr>
        <w:autoSpaceDE w:val="0"/>
        <w:autoSpaceDN w:val="0"/>
        <w:adjustRightInd w:val="0"/>
        <w:jc w:val="both"/>
        <w:rPr>
          <w:rFonts w:ascii="Garamond" w:hAnsi="Garamond" w:cs="Calibri"/>
        </w:rPr>
      </w:pPr>
      <w:r w:rsidRPr="00276C3D">
        <w:rPr>
          <w:rFonts w:ascii="Garamond" w:hAnsi="Garamond" w:cs="Calibri"/>
        </w:rPr>
        <w:t>Il volume complessivo delle spese impegnate nel 20</w:t>
      </w:r>
      <w:r w:rsidR="00E411BD" w:rsidRPr="00276C3D">
        <w:rPr>
          <w:rFonts w:ascii="Garamond" w:hAnsi="Garamond" w:cs="Calibri"/>
        </w:rPr>
        <w:t>2</w:t>
      </w:r>
      <w:r w:rsidR="00977844">
        <w:rPr>
          <w:rFonts w:ascii="Garamond" w:hAnsi="Garamond" w:cs="Calibri"/>
        </w:rPr>
        <w:t>3</w:t>
      </w:r>
      <w:r w:rsidRPr="00276C3D">
        <w:rPr>
          <w:rFonts w:ascii="Garamond" w:hAnsi="Garamond" w:cs="Calibri"/>
        </w:rPr>
        <w:t xml:space="preserve"> ammonta ad </w:t>
      </w:r>
      <w:r w:rsidRPr="00276C3D">
        <w:rPr>
          <w:rFonts w:ascii="Garamond" w:hAnsi="Garamond" w:cs="Calibri-Bold"/>
          <w:b/>
          <w:bCs/>
        </w:rPr>
        <w:t xml:space="preserve">euro </w:t>
      </w:r>
      <w:r w:rsidR="00CE30D0">
        <w:rPr>
          <w:rFonts w:ascii="Garamond" w:hAnsi="Garamond" w:cs="Calibri-Bold"/>
          <w:b/>
          <w:bCs/>
        </w:rPr>
        <w:t>565</w:t>
      </w:r>
      <w:r w:rsidR="00713FC4" w:rsidRPr="00276C3D">
        <w:rPr>
          <w:rFonts w:ascii="Garamond" w:hAnsi="Garamond" w:cs="Calibri"/>
          <w:b/>
        </w:rPr>
        <w:t>.</w:t>
      </w:r>
      <w:r w:rsidR="00CE30D0">
        <w:rPr>
          <w:rFonts w:ascii="Garamond" w:hAnsi="Garamond" w:cs="Calibri"/>
          <w:b/>
        </w:rPr>
        <w:t>617</w:t>
      </w:r>
      <w:r w:rsidR="00713FC4" w:rsidRPr="00276C3D">
        <w:rPr>
          <w:rFonts w:ascii="Garamond" w:hAnsi="Garamond" w:cs="Calibri"/>
          <w:b/>
        </w:rPr>
        <w:t>,</w:t>
      </w:r>
      <w:r w:rsidR="00CE30D0">
        <w:rPr>
          <w:rFonts w:ascii="Garamond" w:hAnsi="Garamond" w:cs="Calibri"/>
          <w:b/>
        </w:rPr>
        <w:t>21</w:t>
      </w:r>
      <w:r w:rsidRPr="00276C3D">
        <w:rPr>
          <w:rFonts w:ascii="Garamond" w:hAnsi="Garamond" w:cs="Calibri"/>
        </w:rPr>
        <w:t xml:space="preserve"> con un’economia di spesa complessiva pari ad </w:t>
      </w:r>
      <w:r w:rsidRPr="00276C3D">
        <w:rPr>
          <w:rFonts w:ascii="Garamond" w:hAnsi="Garamond" w:cs="Calibri"/>
          <w:b/>
        </w:rPr>
        <w:t xml:space="preserve">euro </w:t>
      </w:r>
      <w:r w:rsidR="00CE30D0">
        <w:rPr>
          <w:rFonts w:ascii="Garamond" w:hAnsi="Garamond" w:cs="Calibri"/>
          <w:b/>
        </w:rPr>
        <w:t>462</w:t>
      </w:r>
      <w:r w:rsidR="00436B1A" w:rsidRPr="00276C3D">
        <w:rPr>
          <w:rFonts w:ascii="Garamond" w:hAnsi="Garamond" w:cs="Calibri"/>
          <w:b/>
        </w:rPr>
        <w:t>.</w:t>
      </w:r>
      <w:r w:rsidR="00CE30D0">
        <w:rPr>
          <w:rFonts w:ascii="Garamond" w:hAnsi="Garamond" w:cs="Calibri"/>
          <w:b/>
        </w:rPr>
        <w:t>553</w:t>
      </w:r>
      <w:r w:rsidR="00436B1A" w:rsidRPr="00276C3D">
        <w:rPr>
          <w:rFonts w:ascii="Garamond" w:hAnsi="Garamond" w:cs="Calibri"/>
          <w:b/>
        </w:rPr>
        <w:t>,</w:t>
      </w:r>
      <w:r w:rsidR="00CE30D0">
        <w:rPr>
          <w:rFonts w:ascii="Garamond" w:hAnsi="Garamond" w:cs="Calibri"/>
          <w:b/>
        </w:rPr>
        <w:t>63</w:t>
      </w:r>
      <w:r w:rsidRPr="00276C3D">
        <w:rPr>
          <w:rFonts w:ascii="Garamond" w:hAnsi="Garamond" w:cs="Calibri"/>
        </w:rPr>
        <w:t>. Nella tabella seguente si illustra la composizione della spesa e le economie in riferimento a ciascuna unità di voto del bilancio.</w:t>
      </w:r>
    </w:p>
    <w:p w:rsidR="00376D64" w:rsidRDefault="00376D64" w:rsidP="00D84EE2">
      <w:pPr>
        <w:autoSpaceDE w:val="0"/>
        <w:autoSpaceDN w:val="0"/>
        <w:adjustRightInd w:val="0"/>
        <w:jc w:val="both"/>
        <w:rPr>
          <w:rFonts w:ascii="Garamond" w:hAnsi="Garamond" w:cs="Calibri"/>
        </w:rPr>
      </w:pPr>
    </w:p>
    <w:p w:rsidR="002F18C7" w:rsidRDefault="002F18C7" w:rsidP="00D84EE2">
      <w:pPr>
        <w:autoSpaceDE w:val="0"/>
        <w:autoSpaceDN w:val="0"/>
        <w:adjustRightInd w:val="0"/>
        <w:jc w:val="both"/>
        <w:rPr>
          <w:rFonts w:ascii="Garamond" w:hAnsi="Garamond" w:cs="Calibri"/>
        </w:rPr>
      </w:pPr>
    </w:p>
    <w:p w:rsidR="002F18C7" w:rsidRDefault="002F18C7" w:rsidP="00D84EE2">
      <w:pPr>
        <w:autoSpaceDE w:val="0"/>
        <w:autoSpaceDN w:val="0"/>
        <w:adjustRightInd w:val="0"/>
        <w:jc w:val="both"/>
        <w:rPr>
          <w:rFonts w:ascii="Garamond" w:hAnsi="Garamond" w:cs="Calibri"/>
        </w:rPr>
      </w:pPr>
    </w:p>
    <w:p w:rsidR="002F18C7" w:rsidRPr="00276C3D" w:rsidRDefault="002F18C7" w:rsidP="00D84EE2">
      <w:pPr>
        <w:autoSpaceDE w:val="0"/>
        <w:autoSpaceDN w:val="0"/>
        <w:adjustRightInd w:val="0"/>
        <w:jc w:val="both"/>
        <w:rPr>
          <w:rFonts w:ascii="Garamond" w:hAnsi="Garamond" w:cs="Calibri"/>
        </w:rPr>
      </w:pPr>
    </w:p>
    <w:tbl>
      <w:tblPr>
        <w:tblStyle w:val="Grigliatabella"/>
        <w:tblW w:w="0" w:type="auto"/>
        <w:tblLook w:val="04A0" w:firstRow="1" w:lastRow="0" w:firstColumn="1" w:lastColumn="0" w:noHBand="0" w:noVBand="1"/>
      </w:tblPr>
      <w:tblGrid>
        <w:gridCol w:w="2124"/>
        <w:gridCol w:w="2124"/>
        <w:gridCol w:w="2124"/>
        <w:gridCol w:w="2124"/>
        <w:gridCol w:w="2125"/>
      </w:tblGrid>
      <w:tr w:rsidR="00376D64" w:rsidRPr="00276C3D" w:rsidTr="00376D64">
        <w:tc>
          <w:tcPr>
            <w:tcW w:w="2124" w:type="dxa"/>
          </w:tcPr>
          <w:p w:rsidR="00376D64" w:rsidRPr="0076256C" w:rsidRDefault="00035CD8" w:rsidP="0076256C">
            <w:pPr>
              <w:autoSpaceDE w:val="0"/>
              <w:autoSpaceDN w:val="0"/>
              <w:adjustRightInd w:val="0"/>
              <w:jc w:val="center"/>
              <w:rPr>
                <w:rFonts w:ascii="Garamond" w:hAnsi="Garamond" w:cs="Calibri"/>
                <w:b/>
                <w:i/>
              </w:rPr>
            </w:pPr>
            <w:r w:rsidRPr="0076256C">
              <w:rPr>
                <w:rFonts w:ascii="Garamond" w:hAnsi="Garamond" w:cs="Calibri"/>
                <w:b/>
                <w:i/>
              </w:rPr>
              <w:t>Missione  Programma</w:t>
            </w:r>
          </w:p>
        </w:tc>
        <w:tc>
          <w:tcPr>
            <w:tcW w:w="2124" w:type="dxa"/>
          </w:tcPr>
          <w:p w:rsidR="00376D64" w:rsidRPr="0076256C" w:rsidRDefault="00035CD8" w:rsidP="0076256C">
            <w:pPr>
              <w:autoSpaceDE w:val="0"/>
              <w:autoSpaceDN w:val="0"/>
              <w:adjustRightInd w:val="0"/>
              <w:jc w:val="center"/>
              <w:rPr>
                <w:rFonts w:ascii="Garamond" w:hAnsi="Garamond" w:cs="Calibri"/>
                <w:b/>
                <w:i/>
              </w:rPr>
            </w:pPr>
            <w:r w:rsidRPr="0076256C">
              <w:rPr>
                <w:rFonts w:ascii="Garamond" w:hAnsi="Garamond" w:cs="Calibri"/>
                <w:b/>
                <w:i/>
              </w:rPr>
              <w:t>Stanziamento 20</w:t>
            </w:r>
            <w:r w:rsidR="001D1B02" w:rsidRPr="0076256C">
              <w:rPr>
                <w:rFonts w:ascii="Garamond" w:hAnsi="Garamond" w:cs="Calibri"/>
                <w:b/>
                <w:i/>
              </w:rPr>
              <w:t>2</w:t>
            </w:r>
            <w:r w:rsidR="00BC174F" w:rsidRPr="0076256C">
              <w:rPr>
                <w:rFonts w:ascii="Garamond" w:hAnsi="Garamond" w:cs="Calibri"/>
                <w:b/>
                <w:i/>
              </w:rPr>
              <w:t>3</w:t>
            </w:r>
          </w:p>
        </w:tc>
        <w:tc>
          <w:tcPr>
            <w:tcW w:w="2124" w:type="dxa"/>
          </w:tcPr>
          <w:p w:rsidR="00376D64" w:rsidRPr="0076256C" w:rsidRDefault="00035CD8" w:rsidP="0076256C">
            <w:pPr>
              <w:autoSpaceDE w:val="0"/>
              <w:autoSpaceDN w:val="0"/>
              <w:adjustRightInd w:val="0"/>
              <w:jc w:val="center"/>
              <w:rPr>
                <w:rFonts w:ascii="Garamond" w:hAnsi="Garamond" w:cs="Calibri"/>
                <w:b/>
                <w:i/>
              </w:rPr>
            </w:pPr>
            <w:r w:rsidRPr="0076256C">
              <w:rPr>
                <w:rFonts w:ascii="Garamond" w:hAnsi="Garamond" w:cs="Calibri"/>
                <w:b/>
                <w:i/>
              </w:rPr>
              <w:t>Impegni 20</w:t>
            </w:r>
            <w:r w:rsidR="001D1B02" w:rsidRPr="0076256C">
              <w:rPr>
                <w:rFonts w:ascii="Garamond" w:hAnsi="Garamond" w:cs="Calibri"/>
                <w:b/>
                <w:i/>
              </w:rPr>
              <w:t>2</w:t>
            </w:r>
            <w:r w:rsidR="00BC174F" w:rsidRPr="0076256C">
              <w:rPr>
                <w:rFonts w:ascii="Garamond" w:hAnsi="Garamond" w:cs="Calibri"/>
                <w:b/>
                <w:i/>
              </w:rPr>
              <w:t>3</w:t>
            </w:r>
          </w:p>
        </w:tc>
        <w:tc>
          <w:tcPr>
            <w:tcW w:w="2124" w:type="dxa"/>
          </w:tcPr>
          <w:p w:rsidR="00376D64" w:rsidRPr="0076256C" w:rsidRDefault="00035CD8" w:rsidP="0076256C">
            <w:pPr>
              <w:autoSpaceDE w:val="0"/>
              <w:autoSpaceDN w:val="0"/>
              <w:adjustRightInd w:val="0"/>
              <w:jc w:val="center"/>
              <w:rPr>
                <w:rFonts w:ascii="Garamond" w:hAnsi="Garamond" w:cs="Calibri"/>
                <w:b/>
                <w:i/>
              </w:rPr>
            </w:pPr>
            <w:r w:rsidRPr="0076256C">
              <w:rPr>
                <w:rFonts w:ascii="Garamond" w:hAnsi="Garamond" w:cs="Calibri"/>
                <w:b/>
                <w:i/>
              </w:rPr>
              <w:t>FPV Spesa</w:t>
            </w:r>
          </w:p>
        </w:tc>
        <w:tc>
          <w:tcPr>
            <w:tcW w:w="2125" w:type="dxa"/>
          </w:tcPr>
          <w:p w:rsidR="00376D64" w:rsidRPr="0076256C" w:rsidRDefault="00035CD8" w:rsidP="0076256C">
            <w:pPr>
              <w:autoSpaceDE w:val="0"/>
              <w:autoSpaceDN w:val="0"/>
              <w:adjustRightInd w:val="0"/>
              <w:jc w:val="center"/>
              <w:rPr>
                <w:rFonts w:ascii="Garamond" w:hAnsi="Garamond" w:cs="Calibri"/>
                <w:b/>
                <w:i/>
              </w:rPr>
            </w:pPr>
            <w:r w:rsidRPr="0076256C">
              <w:rPr>
                <w:rFonts w:ascii="Garamond" w:hAnsi="Garamond" w:cs="Calibri"/>
                <w:b/>
                <w:i/>
              </w:rPr>
              <w:t>Economie</w:t>
            </w:r>
          </w:p>
        </w:tc>
      </w:tr>
      <w:tr w:rsidR="00376D64" w:rsidRPr="00276C3D" w:rsidTr="00DE5864">
        <w:trPr>
          <w:trHeight w:val="179"/>
        </w:trPr>
        <w:tc>
          <w:tcPr>
            <w:tcW w:w="2124" w:type="dxa"/>
          </w:tcPr>
          <w:p w:rsidR="00376D64" w:rsidRPr="00276C3D" w:rsidRDefault="00035CD8" w:rsidP="00D84EE2">
            <w:pPr>
              <w:autoSpaceDE w:val="0"/>
              <w:autoSpaceDN w:val="0"/>
              <w:adjustRightInd w:val="0"/>
              <w:jc w:val="both"/>
              <w:rPr>
                <w:rFonts w:ascii="Garamond" w:hAnsi="Garamond" w:cs="Calibri"/>
              </w:rPr>
            </w:pPr>
            <w:r w:rsidRPr="00276C3D">
              <w:rPr>
                <w:rFonts w:ascii="Garamond" w:hAnsi="Garamond" w:cs="Calibri"/>
              </w:rPr>
              <w:t xml:space="preserve">Missione 1 </w:t>
            </w:r>
          </w:p>
        </w:tc>
        <w:tc>
          <w:tcPr>
            <w:tcW w:w="2124" w:type="dxa"/>
          </w:tcPr>
          <w:p w:rsidR="00376D64" w:rsidRPr="00276C3D" w:rsidRDefault="00EF7818" w:rsidP="005864FA">
            <w:pPr>
              <w:autoSpaceDE w:val="0"/>
              <w:autoSpaceDN w:val="0"/>
              <w:adjustRightInd w:val="0"/>
              <w:jc w:val="right"/>
              <w:rPr>
                <w:rFonts w:ascii="Garamond" w:hAnsi="Garamond" w:cs="Calibri"/>
              </w:rPr>
            </w:pPr>
            <w:r w:rsidRPr="00276C3D">
              <w:rPr>
                <w:rFonts w:ascii="Garamond" w:hAnsi="Garamond"/>
              </w:rPr>
              <w:t>7</w:t>
            </w:r>
            <w:r w:rsidR="005864FA">
              <w:rPr>
                <w:rFonts w:ascii="Garamond" w:hAnsi="Garamond"/>
              </w:rPr>
              <w:t>39</w:t>
            </w:r>
            <w:r w:rsidRPr="00276C3D">
              <w:rPr>
                <w:rFonts w:ascii="Garamond" w:hAnsi="Garamond"/>
              </w:rPr>
              <w:t>.</w:t>
            </w:r>
            <w:r w:rsidR="005864FA">
              <w:rPr>
                <w:rFonts w:ascii="Garamond" w:hAnsi="Garamond"/>
              </w:rPr>
              <w:t>107</w:t>
            </w:r>
            <w:r w:rsidRPr="00276C3D">
              <w:rPr>
                <w:rFonts w:ascii="Garamond" w:hAnsi="Garamond"/>
              </w:rPr>
              <w:t>,00</w:t>
            </w:r>
          </w:p>
        </w:tc>
        <w:tc>
          <w:tcPr>
            <w:tcW w:w="2124" w:type="dxa"/>
          </w:tcPr>
          <w:p w:rsidR="00376D64" w:rsidRPr="00276C3D" w:rsidRDefault="005864FA" w:rsidP="005864FA">
            <w:pPr>
              <w:autoSpaceDE w:val="0"/>
              <w:autoSpaceDN w:val="0"/>
              <w:adjustRightInd w:val="0"/>
              <w:jc w:val="right"/>
              <w:rPr>
                <w:rFonts w:ascii="Garamond" w:hAnsi="Garamond" w:cs="Calibri"/>
              </w:rPr>
            </w:pPr>
            <w:r>
              <w:rPr>
                <w:rFonts w:ascii="Garamond" w:hAnsi="Garamond"/>
              </w:rPr>
              <w:t>456</w:t>
            </w:r>
            <w:r w:rsidR="00EF7818" w:rsidRPr="00276C3D">
              <w:rPr>
                <w:rFonts w:ascii="Garamond" w:hAnsi="Garamond"/>
              </w:rPr>
              <w:t>.</w:t>
            </w:r>
            <w:r>
              <w:rPr>
                <w:rFonts w:ascii="Garamond" w:hAnsi="Garamond"/>
              </w:rPr>
              <w:t>520</w:t>
            </w:r>
            <w:r w:rsidR="00EF7818" w:rsidRPr="00276C3D">
              <w:rPr>
                <w:rFonts w:ascii="Garamond" w:hAnsi="Garamond"/>
              </w:rPr>
              <w:t>,</w:t>
            </w:r>
            <w:r>
              <w:rPr>
                <w:rFonts w:ascii="Garamond" w:hAnsi="Garamond"/>
              </w:rPr>
              <w:t>85</w:t>
            </w:r>
          </w:p>
        </w:tc>
        <w:tc>
          <w:tcPr>
            <w:tcW w:w="2124" w:type="dxa"/>
          </w:tcPr>
          <w:p w:rsidR="00376D64" w:rsidRPr="00276C3D" w:rsidRDefault="00DE5864"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376D64" w:rsidRPr="00276C3D" w:rsidRDefault="005864FA" w:rsidP="005864FA">
            <w:pPr>
              <w:autoSpaceDE w:val="0"/>
              <w:autoSpaceDN w:val="0"/>
              <w:adjustRightInd w:val="0"/>
              <w:jc w:val="right"/>
              <w:rPr>
                <w:rFonts w:ascii="Garamond" w:hAnsi="Garamond" w:cs="Calibri"/>
              </w:rPr>
            </w:pPr>
            <w:r>
              <w:rPr>
                <w:rFonts w:ascii="Garamond" w:hAnsi="Garamond"/>
              </w:rPr>
              <w:t>282</w:t>
            </w:r>
            <w:r w:rsidR="00EF7818" w:rsidRPr="00276C3D">
              <w:rPr>
                <w:rFonts w:ascii="Garamond" w:hAnsi="Garamond"/>
              </w:rPr>
              <w:t>.</w:t>
            </w:r>
            <w:r>
              <w:rPr>
                <w:rFonts w:ascii="Garamond" w:hAnsi="Garamond"/>
              </w:rPr>
              <w:t>586</w:t>
            </w:r>
            <w:r w:rsidR="00EF7818" w:rsidRPr="00276C3D">
              <w:rPr>
                <w:rFonts w:ascii="Garamond" w:hAnsi="Garamond"/>
              </w:rPr>
              <w:t>,</w:t>
            </w:r>
            <w:r>
              <w:rPr>
                <w:rFonts w:ascii="Garamond" w:hAnsi="Garamond"/>
              </w:rPr>
              <w:t>15</w:t>
            </w:r>
          </w:p>
        </w:tc>
      </w:tr>
      <w:tr w:rsidR="001D1B02" w:rsidRPr="00276C3D" w:rsidTr="00376D64">
        <w:tc>
          <w:tcPr>
            <w:tcW w:w="2124" w:type="dxa"/>
          </w:tcPr>
          <w:p w:rsidR="001D1B02" w:rsidRPr="00276C3D" w:rsidRDefault="001D1B02" w:rsidP="00D84EE2">
            <w:pPr>
              <w:autoSpaceDE w:val="0"/>
              <w:autoSpaceDN w:val="0"/>
              <w:adjustRightInd w:val="0"/>
              <w:jc w:val="both"/>
              <w:rPr>
                <w:rFonts w:ascii="Garamond" w:hAnsi="Garamond" w:cs="Calibri"/>
              </w:rPr>
            </w:pPr>
            <w:r w:rsidRPr="00276C3D">
              <w:rPr>
                <w:rFonts w:ascii="Garamond" w:hAnsi="Garamond" w:cs="Calibri"/>
              </w:rPr>
              <w:t>Missione 09</w:t>
            </w:r>
          </w:p>
        </w:tc>
        <w:tc>
          <w:tcPr>
            <w:tcW w:w="2124" w:type="dxa"/>
          </w:tcPr>
          <w:p w:rsidR="001D1B02" w:rsidRPr="00276C3D" w:rsidRDefault="005864FA" w:rsidP="005864FA">
            <w:pPr>
              <w:autoSpaceDE w:val="0"/>
              <w:autoSpaceDN w:val="0"/>
              <w:adjustRightInd w:val="0"/>
              <w:jc w:val="right"/>
              <w:rPr>
                <w:rFonts w:ascii="Garamond" w:hAnsi="Garamond"/>
              </w:rPr>
            </w:pPr>
            <w:r>
              <w:rPr>
                <w:rFonts w:ascii="Garamond" w:hAnsi="Garamond"/>
              </w:rPr>
              <w:t>25</w:t>
            </w:r>
            <w:r w:rsidR="00EF7818" w:rsidRPr="00276C3D">
              <w:rPr>
                <w:rFonts w:ascii="Garamond" w:hAnsi="Garamond"/>
              </w:rPr>
              <w:t>.</w:t>
            </w:r>
            <w:r>
              <w:rPr>
                <w:rFonts w:ascii="Garamond" w:hAnsi="Garamond"/>
              </w:rPr>
              <w:t>000</w:t>
            </w:r>
            <w:r w:rsidR="00EF7818" w:rsidRPr="00276C3D">
              <w:rPr>
                <w:rFonts w:ascii="Garamond" w:hAnsi="Garamond"/>
              </w:rPr>
              <w:t>,00</w:t>
            </w:r>
          </w:p>
        </w:tc>
        <w:tc>
          <w:tcPr>
            <w:tcW w:w="2124" w:type="dxa"/>
          </w:tcPr>
          <w:p w:rsidR="001D1B02" w:rsidRPr="00276C3D" w:rsidRDefault="005864FA" w:rsidP="00DE5864">
            <w:pPr>
              <w:autoSpaceDE w:val="0"/>
              <w:autoSpaceDN w:val="0"/>
              <w:adjustRightInd w:val="0"/>
              <w:jc w:val="right"/>
              <w:rPr>
                <w:rFonts w:ascii="Garamond" w:hAnsi="Garamond"/>
              </w:rPr>
            </w:pPr>
            <w:r>
              <w:rPr>
                <w:rFonts w:ascii="Garamond" w:hAnsi="Garamond"/>
              </w:rPr>
              <w:t>0,00</w:t>
            </w:r>
          </w:p>
        </w:tc>
        <w:tc>
          <w:tcPr>
            <w:tcW w:w="2124" w:type="dxa"/>
          </w:tcPr>
          <w:p w:rsidR="001D1B02" w:rsidRPr="00276C3D" w:rsidRDefault="001D1B02"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1D1B02" w:rsidRPr="00276C3D" w:rsidRDefault="005864FA" w:rsidP="005864FA">
            <w:pPr>
              <w:autoSpaceDE w:val="0"/>
              <w:autoSpaceDN w:val="0"/>
              <w:adjustRightInd w:val="0"/>
              <w:jc w:val="right"/>
              <w:rPr>
                <w:rFonts w:ascii="Garamond" w:hAnsi="Garamond"/>
              </w:rPr>
            </w:pPr>
            <w:r>
              <w:rPr>
                <w:rFonts w:ascii="Garamond" w:hAnsi="Garamond"/>
              </w:rPr>
              <w:t>25</w:t>
            </w:r>
            <w:r w:rsidR="00EF7818" w:rsidRPr="00276C3D">
              <w:rPr>
                <w:rFonts w:ascii="Garamond" w:hAnsi="Garamond"/>
              </w:rPr>
              <w:t>.</w:t>
            </w:r>
            <w:r>
              <w:rPr>
                <w:rFonts w:ascii="Garamond" w:hAnsi="Garamond"/>
              </w:rPr>
              <w:t>000</w:t>
            </w:r>
            <w:r w:rsidR="00EF7818" w:rsidRPr="00276C3D">
              <w:rPr>
                <w:rFonts w:ascii="Garamond" w:hAnsi="Garamond"/>
              </w:rPr>
              <w:t>,</w:t>
            </w:r>
            <w:r>
              <w:rPr>
                <w:rFonts w:ascii="Garamond" w:hAnsi="Garamond"/>
              </w:rPr>
              <w:t>00</w:t>
            </w:r>
          </w:p>
        </w:tc>
      </w:tr>
      <w:tr w:rsidR="00376D64" w:rsidRPr="00276C3D" w:rsidTr="00376D64">
        <w:tc>
          <w:tcPr>
            <w:tcW w:w="2124" w:type="dxa"/>
          </w:tcPr>
          <w:p w:rsidR="00376D64" w:rsidRPr="00276C3D" w:rsidRDefault="00713FC4" w:rsidP="00D84EE2">
            <w:pPr>
              <w:autoSpaceDE w:val="0"/>
              <w:autoSpaceDN w:val="0"/>
              <w:adjustRightInd w:val="0"/>
              <w:jc w:val="both"/>
              <w:rPr>
                <w:rFonts w:ascii="Garamond" w:hAnsi="Garamond" w:cs="Calibri"/>
              </w:rPr>
            </w:pPr>
            <w:r w:rsidRPr="00276C3D">
              <w:rPr>
                <w:rFonts w:ascii="Garamond" w:hAnsi="Garamond" w:cs="Calibri"/>
              </w:rPr>
              <w:t>Missione 18</w:t>
            </w:r>
          </w:p>
        </w:tc>
        <w:tc>
          <w:tcPr>
            <w:tcW w:w="2124" w:type="dxa"/>
          </w:tcPr>
          <w:p w:rsidR="00376D64" w:rsidRPr="00276C3D" w:rsidRDefault="001D1B02" w:rsidP="00713FC4">
            <w:pPr>
              <w:autoSpaceDE w:val="0"/>
              <w:autoSpaceDN w:val="0"/>
              <w:adjustRightInd w:val="0"/>
              <w:jc w:val="right"/>
              <w:rPr>
                <w:rFonts w:ascii="Garamond" w:hAnsi="Garamond" w:cs="Calibri"/>
              </w:rPr>
            </w:pPr>
            <w:r w:rsidRPr="00276C3D">
              <w:rPr>
                <w:rFonts w:ascii="Garamond" w:hAnsi="Garamond"/>
              </w:rPr>
              <w:t>0,00</w:t>
            </w:r>
          </w:p>
        </w:tc>
        <w:tc>
          <w:tcPr>
            <w:tcW w:w="2124" w:type="dxa"/>
          </w:tcPr>
          <w:p w:rsidR="00376D64" w:rsidRPr="00276C3D" w:rsidRDefault="001D1B02" w:rsidP="001D1B02">
            <w:pPr>
              <w:autoSpaceDE w:val="0"/>
              <w:autoSpaceDN w:val="0"/>
              <w:adjustRightInd w:val="0"/>
              <w:jc w:val="right"/>
              <w:rPr>
                <w:rFonts w:ascii="Garamond" w:hAnsi="Garamond" w:cs="Calibri"/>
              </w:rPr>
            </w:pPr>
            <w:r w:rsidRPr="00276C3D">
              <w:rPr>
                <w:rFonts w:ascii="Garamond" w:hAnsi="Garamond" w:cs="Calibri"/>
              </w:rPr>
              <w:t>0,00</w:t>
            </w:r>
          </w:p>
        </w:tc>
        <w:tc>
          <w:tcPr>
            <w:tcW w:w="2124" w:type="dxa"/>
          </w:tcPr>
          <w:p w:rsidR="00376D64" w:rsidRPr="00276C3D" w:rsidRDefault="00D35ABB"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376D64" w:rsidRPr="00276C3D" w:rsidRDefault="001D1B02" w:rsidP="00713FC4">
            <w:pPr>
              <w:autoSpaceDE w:val="0"/>
              <w:autoSpaceDN w:val="0"/>
              <w:adjustRightInd w:val="0"/>
              <w:jc w:val="right"/>
              <w:rPr>
                <w:rFonts w:ascii="Garamond" w:hAnsi="Garamond" w:cs="Calibri"/>
              </w:rPr>
            </w:pPr>
            <w:r w:rsidRPr="00276C3D">
              <w:rPr>
                <w:rFonts w:ascii="Garamond" w:hAnsi="Garamond"/>
              </w:rPr>
              <w:t>0,00</w:t>
            </w:r>
          </w:p>
        </w:tc>
      </w:tr>
      <w:tr w:rsidR="00376D64" w:rsidRPr="00276C3D" w:rsidTr="00376D64">
        <w:tc>
          <w:tcPr>
            <w:tcW w:w="2124" w:type="dxa"/>
          </w:tcPr>
          <w:p w:rsidR="00376D64" w:rsidRPr="00276C3D" w:rsidRDefault="00713FC4" w:rsidP="00D84EE2">
            <w:pPr>
              <w:autoSpaceDE w:val="0"/>
              <w:autoSpaceDN w:val="0"/>
              <w:adjustRightInd w:val="0"/>
              <w:jc w:val="both"/>
              <w:rPr>
                <w:rFonts w:ascii="Garamond" w:hAnsi="Garamond" w:cs="Calibri"/>
              </w:rPr>
            </w:pPr>
            <w:r w:rsidRPr="00276C3D">
              <w:rPr>
                <w:rFonts w:ascii="Garamond" w:hAnsi="Garamond" w:cs="Calibri"/>
              </w:rPr>
              <w:t>Missione 20</w:t>
            </w:r>
          </w:p>
        </w:tc>
        <w:tc>
          <w:tcPr>
            <w:tcW w:w="2124" w:type="dxa"/>
          </w:tcPr>
          <w:p w:rsidR="00376D64" w:rsidRPr="00276C3D" w:rsidRDefault="005864FA" w:rsidP="005864FA">
            <w:pPr>
              <w:autoSpaceDE w:val="0"/>
              <w:autoSpaceDN w:val="0"/>
              <w:adjustRightInd w:val="0"/>
              <w:jc w:val="right"/>
              <w:rPr>
                <w:rFonts w:ascii="Garamond" w:hAnsi="Garamond" w:cs="Calibri"/>
              </w:rPr>
            </w:pPr>
            <w:r>
              <w:rPr>
                <w:rFonts w:ascii="Garamond" w:hAnsi="Garamond"/>
              </w:rPr>
              <w:t>6</w:t>
            </w:r>
            <w:r w:rsidR="00EF7818" w:rsidRPr="00276C3D">
              <w:rPr>
                <w:rFonts w:ascii="Garamond" w:hAnsi="Garamond"/>
              </w:rPr>
              <w:t>.</w:t>
            </w:r>
            <w:r>
              <w:rPr>
                <w:rFonts w:ascii="Garamond" w:hAnsi="Garamond"/>
              </w:rPr>
              <w:t>063</w:t>
            </w:r>
            <w:r w:rsidR="00EF7818" w:rsidRPr="00276C3D">
              <w:rPr>
                <w:rFonts w:ascii="Garamond" w:hAnsi="Garamond"/>
              </w:rPr>
              <w:t>,84</w:t>
            </w:r>
          </w:p>
        </w:tc>
        <w:tc>
          <w:tcPr>
            <w:tcW w:w="2124" w:type="dxa"/>
          </w:tcPr>
          <w:p w:rsidR="00376D64" w:rsidRPr="00276C3D" w:rsidRDefault="00EF7818" w:rsidP="00D35ABB">
            <w:pPr>
              <w:autoSpaceDE w:val="0"/>
              <w:autoSpaceDN w:val="0"/>
              <w:adjustRightInd w:val="0"/>
              <w:jc w:val="right"/>
              <w:rPr>
                <w:rFonts w:ascii="Garamond" w:hAnsi="Garamond" w:cs="Calibri"/>
              </w:rPr>
            </w:pPr>
            <w:r w:rsidRPr="00276C3D">
              <w:rPr>
                <w:rFonts w:ascii="Garamond" w:hAnsi="Garamond" w:cs="Calibri"/>
              </w:rPr>
              <w:t>0,0</w:t>
            </w:r>
          </w:p>
        </w:tc>
        <w:tc>
          <w:tcPr>
            <w:tcW w:w="2124" w:type="dxa"/>
          </w:tcPr>
          <w:p w:rsidR="00376D64" w:rsidRPr="00276C3D" w:rsidRDefault="00D35ABB"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376D64" w:rsidRPr="00276C3D" w:rsidRDefault="005864FA" w:rsidP="005864FA">
            <w:pPr>
              <w:autoSpaceDE w:val="0"/>
              <w:autoSpaceDN w:val="0"/>
              <w:adjustRightInd w:val="0"/>
              <w:jc w:val="right"/>
              <w:rPr>
                <w:rFonts w:ascii="Garamond" w:hAnsi="Garamond" w:cs="Calibri"/>
              </w:rPr>
            </w:pPr>
            <w:r>
              <w:rPr>
                <w:rFonts w:ascii="Garamond" w:hAnsi="Garamond"/>
              </w:rPr>
              <w:t>6</w:t>
            </w:r>
            <w:r w:rsidR="00EF7818" w:rsidRPr="00276C3D">
              <w:rPr>
                <w:rFonts w:ascii="Garamond" w:hAnsi="Garamond"/>
              </w:rPr>
              <w:t>.</w:t>
            </w:r>
            <w:r>
              <w:rPr>
                <w:rFonts w:ascii="Garamond" w:hAnsi="Garamond"/>
              </w:rPr>
              <w:t>063</w:t>
            </w:r>
            <w:r w:rsidR="00EF7818" w:rsidRPr="00276C3D">
              <w:rPr>
                <w:rFonts w:ascii="Garamond" w:hAnsi="Garamond"/>
              </w:rPr>
              <w:t>,84</w:t>
            </w:r>
          </w:p>
        </w:tc>
      </w:tr>
      <w:tr w:rsidR="00376D64" w:rsidRPr="00276C3D" w:rsidTr="00376D64">
        <w:tc>
          <w:tcPr>
            <w:tcW w:w="2124" w:type="dxa"/>
          </w:tcPr>
          <w:p w:rsidR="00376D64" w:rsidRPr="00276C3D" w:rsidRDefault="00713FC4" w:rsidP="00D84EE2">
            <w:pPr>
              <w:autoSpaceDE w:val="0"/>
              <w:autoSpaceDN w:val="0"/>
              <w:adjustRightInd w:val="0"/>
              <w:jc w:val="both"/>
              <w:rPr>
                <w:rFonts w:ascii="Garamond" w:hAnsi="Garamond" w:cs="Calibri"/>
              </w:rPr>
            </w:pPr>
            <w:r w:rsidRPr="00276C3D">
              <w:rPr>
                <w:rFonts w:ascii="Garamond" w:hAnsi="Garamond" w:cs="Calibri"/>
              </w:rPr>
              <w:t>Missione 99</w:t>
            </w:r>
          </w:p>
        </w:tc>
        <w:tc>
          <w:tcPr>
            <w:tcW w:w="2124" w:type="dxa"/>
          </w:tcPr>
          <w:p w:rsidR="00376D64" w:rsidRPr="00276C3D" w:rsidRDefault="00D35ABB" w:rsidP="00DE5864">
            <w:pPr>
              <w:autoSpaceDE w:val="0"/>
              <w:autoSpaceDN w:val="0"/>
              <w:adjustRightInd w:val="0"/>
              <w:jc w:val="right"/>
              <w:rPr>
                <w:rFonts w:ascii="Garamond" w:hAnsi="Garamond" w:cs="Calibri"/>
              </w:rPr>
            </w:pPr>
            <w:r w:rsidRPr="00276C3D">
              <w:rPr>
                <w:rFonts w:ascii="Garamond" w:hAnsi="Garamond"/>
              </w:rPr>
              <w:t>2</w:t>
            </w:r>
            <w:r w:rsidR="00DE5864">
              <w:rPr>
                <w:rFonts w:ascii="Garamond" w:hAnsi="Garamond"/>
              </w:rPr>
              <w:t>58</w:t>
            </w:r>
            <w:r w:rsidR="00713FC4" w:rsidRPr="00276C3D">
              <w:rPr>
                <w:rFonts w:ascii="Garamond" w:hAnsi="Garamond"/>
              </w:rPr>
              <w:t>.</w:t>
            </w:r>
            <w:r w:rsidR="00EB5F73" w:rsidRPr="00276C3D">
              <w:rPr>
                <w:rFonts w:ascii="Garamond" w:hAnsi="Garamond"/>
              </w:rPr>
              <w:t>0</w:t>
            </w:r>
            <w:r w:rsidRPr="00276C3D">
              <w:rPr>
                <w:rFonts w:ascii="Garamond" w:hAnsi="Garamond"/>
              </w:rPr>
              <w:t>00</w:t>
            </w:r>
            <w:r w:rsidR="00713FC4" w:rsidRPr="00276C3D">
              <w:rPr>
                <w:rFonts w:ascii="Garamond" w:hAnsi="Garamond"/>
              </w:rPr>
              <w:t>,00</w:t>
            </w:r>
          </w:p>
        </w:tc>
        <w:tc>
          <w:tcPr>
            <w:tcW w:w="2124" w:type="dxa"/>
          </w:tcPr>
          <w:p w:rsidR="00376D64" w:rsidRPr="00276C3D" w:rsidRDefault="005864FA" w:rsidP="005864FA">
            <w:pPr>
              <w:autoSpaceDE w:val="0"/>
              <w:autoSpaceDN w:val="0"/>
              <w:adjustRightInd w:val="0"/>
              <w:jc w:val="right"/>
              <w:rPr>
                <w:rFonts w:ascii="Garamond" w:hAnsi="Garamond" w:cs="Calibri"/>
              </w:rPr>
            </w:pPr>
            <w:r>
              <w:rPr>
                <w:rFonts w:ascii="Garamond" w:hAnsi="Garamond"/>
              </w:rPr>
              <w:t>109</w:t>
            </w:r>
            <w:r w:rsidR="00EF7818" w:rsidRPr="00276C3D">
              <w:rPr>
                <w:rFonts w:ascii="Garamond" w:hAnsi="Garamond"/>
              </w:rPr>
              <w:t>.</w:t>
            </w:r>
            <w:r>
              <w:rPr>
                <w:rFonts w:ascii="Garamond" w:hAnsi="Garamond"/>
              </w:rPr>
              <w:t>096</w:t>
            </w:r>
            <w:r w:rsidR="00EF7818" w:rsidRPr="00276C3D">
              <w:rPr>
                <w:rFonts w:ascii="Garamond" w:hAnsi="Garamond"/>
              </w:rPr>
              <w:t>,</w:t>
            </w:r>
            <w:r>
              <w:rPr>
                <w:rFonts w:ascii="Garamond" w:hAnsi="Garamond"/>
              </w:rPr>
              <w:t>36</w:t>
            </w:r>
          </w:p>
        </w:tc>
        <w:tc>
          <w:tcPr>
            <w:tcW w:w="2124" w:type="dxa"/>
          </w:tcPr>
          <w:p w:rsidR="00376D64" w:rsidRPr="00276C3D" w:rsidRDefault="00D35ABB" w:rsidP="00D35ABB">
            <w:pPr>
              <w:autoSpaceDE w:val="0"/>
              <w:autoSpaceDN w:val="0"/>
              <w:adjustRightInd w:val="0"/>
              <w:jc w:val="right"/>
              <w:rPr>
                <w:rFonts w:ascii="Garamond" w:hAnsi="Garamond" w:cs="Calibri"/>
              </w:rPr>
            </w:pPr>
            <w:r w:rsidRPr="00276C3D">
              <w:rPr>
                <w:rFonts w:ascii="Garamond" w:hAnsi="Garamond" w:cs="Calibri"/>
              </w:rPr>
              <w:t>0,00</w:t>
            </w:r>
          </w:p>
        </w:tc>
        <w:tc>
          <w:tcPr>
            <w:tcW w:w="2125" w:type="dxa"/>
          </w:tcPr>
          <w:p w:rsidR="00376D64" w:rsidRPr="00276C3D" w:rsidRDefault="005864FA" w:rsidP="005864FA">
            <w:pPr>
              <w:autoSpaceDE w:val="0"/>
              <w:autoSpaceDN w:val="0"/>
              <w:adjustRightInd w:val="0"/>
              <w:jc w:val="right"/>
              <w:rPr>
                <w:rFonts w:ascii="Garamond" w:hAnsi="Garamond" w:cs="Calibri"/>
              </w:rPr>
            </w:pPr>
            <w:r>
              <w:rPr>
                <w:rFonts w:ascii="Garamond" w:hAnsi="Garamond"/>
              </w:rPr>
              <w:t>148</w:t>
            </w:r>
            <w:r w:rsidR="00EF7818" w:rsidRPr="00276C3D">
              <w:rPr>
                <w:rFonts w:ascii="Garamond" w:hAnsi="Garamond"/>
              </w:rPr>
              <w:t>.</w:t>
            </w:r>
            <w:r>
              <w:rPr>
                <w:rFonts w:ascii="Garamond" w:hAnsi="Garamond"/>
              </w:rPr>
              <w:t>903</w:t>
            </w:r>
            <w:r w:rsidR="00EF7818" w:rsidRPr="00276C3D">
              <w:rPr>
                <w:rFonts w:ascii="Garamond" w:hAnsi="Garamond"/>
              </w:rPr>
              <w:t>,</w:t>
            </w:r>
            <w:r>
              <w:rPr>
                <w:rFonts w:ascii="Garamond" w:hAnsi="Garamond"/>
              </w:rPr>
              <w:t>64</w:t>
            </w:r>
          </w:p>
        </w:tc>
      </w:tr>
      <w:tr w:rsidR="00376D64" w:rsidRPr="00276C3D" w:rsidTr="00376D64">
        <w:tc>
          <w:tcPr>
            <w:tcW w:w="2124" w:type="dxa"/>
          </w:tcPr>
          <w:p w:rsidR="00376D64" w:rsidRPr="00276C3D" w:rsidRDefault="00376D64" w:rsidP="00D84EE2">
            <w:pPr>
              <w:autoSpaceDE w:val="0"/>
              <w:autoSpaceDN w:val="0"/>
              <w:adjustRightInd w:val="0"/>
              <w:jc w:val="both"/>
              <w:rPr>
                <w:rFonts w:ascii="Garamond" w:hAnsi="Garamond" w:cs="Calibri"/>
              </w:rPr>
            </w:pPr>
          </w:p>
        </w:tc>
        <w:tc>
          <w:tcPr>
            <w:tcW w:w="2124" w:type="dxa"/>
          </w:tcPr>
          <w:p w:rsidR="00376D64" w:rsidRPr="00276C3D" w:rsidRDefault="00376D64" w:rsidP="00D84EE2">
            <w:pPr>
              <w:autoSpaceDE w:val="0"/>
              <w:autoSpaceDN w:val="0"/>
              <w:adjustRightInd w:val="0"/>
              <w:jc w:val="both"/>
              <w:rPr>
                <w:rFonts w:ascii="Garamond" w:hAnsi="Garamond" w:cs="Calibri"/>
              </w:rPr>
            </w:pPr>
          </w:p>
        </w:tc>
        <w:tc>
          <w:tcPr>
            <w:tcW w:w="2124" w:type="dxa"/>
          </w:tcPr>
          <w:p w:rsidR="00376D64" w:rsidRPr="00276C3D" w:rsidRDefault="00376D64" w:rsidP="00D84EE2">
            <w:pPr>
              <w:autoSpaceDE w:val="0"/>
              <w:autoSpaceDN w:val="0"/>
              <w:adjustRightInd w:val="0"/>
              <w:jc w:val="both"/>
              <w:rPr>
                <w:rFonts w:ascii="Garamond" w:hAnsi="Garamond" w:cs="Calibri"/>
              </w:rPr>
            </w:pPr>
          </w:p>
        </w:tc>
        <w:tc>
          <w:tcPr>
            <w:tcW w:w="2124" w:type="dxa"/>
          </w:tcPr>
          <w:p w:rsidR="00376D64" w:rsidRPr="00276C3D" w:rsidRDefault="00376D64" w:rsidP="00D84EE2">
            <w:pPr>
              <w:autoSpaceDE w:val="0"/>
              <w:autoSpaceDN w:val="0"/>
              <w:adjustRightInd w:val="0"/>
              <w:jc w:val="both"/>
              <w:rPr>
                <w:rFonts w:ascii="Garamond" w:hAnsi="Garamond" w:cs="Calibri"/>
              </w:rPr>
            </w:pPr>
          </w:p>
        </w:tc>
        <w:tc>
          <w:tcPr>
            <w:tcW w:w="2125" w:type="dxa"/>
          </w:tcPr>
          <w:p w:rsidR="00376D64" w:rsidRPr="00276C3D" w:rsidRDefault="00376D64" w:rsidP="00D84EE2">
            <w:pPr>
              <w:autoSpaceDE w:val="0"/>
              <w:autoSpaceDN w:val="0"/>
              <w:adjustRightInd w:val="0"/>
              <w:jc w:val="both"/>
              <w:rPr>
                <w:rFonts w:ascii="Garamond" w:hAnsi="Garamond" w:cs="Calibri"/>
              </w:rPr>
            </w:pPr>
          </w:p>
        </w:tc>
      </w:tr>
      <w:tr w:rsidR="00376D64" w:rsidRPr="00276C3D" w:rsidTr="00376D64">
        <w:tc>
          <w:tcPr>
            <w:tcW w:w="2124" w:type="dxa"/>
          </w:tcPr>
          <w:p w:rsidR="00376D64" w:rsidRPr="00F55C07" w:rsidRDefault="00713FC4" w:rsidP="00977844">
            <w:pPr>
              <w:autoSpaceDE w:val="0"/>
              <w:autoSpaceDN w:val="0"/>
              <w:adjustRightInd w:val="0"/>
              <w:jc w:val="both"/>
              <w:rPr>
                <w:rFonts w:ascii="Garamond" w:hAnsi="Garamond" w:cs="Calibri"/>
                <w:b/>
              </w:rPr>
            </w:pPr>
            <w:r w:rsidRPr="00F55C07">
              <w:rPr>
                <w:rFonts w:ascii="Garamond" w:hAnsi="Garamond" w:cs="Calibri"/>
                <w:b/>
              </w:rPr>
              <w:t>TOTALE SPESE 20</w:t>
            </w:r>
            <w:r w:rsidR="00D35ABB" w:rsidRPr="00F55C07">
              <w:rPr>
                <w:rFonts w:ascii="Garamond" w:hAnsi="Garamond" w:cs="Calibri"/>
                <w:b/>
              </w:rPr>
              <w:t>2</w:t>
            </w:r>
            <w:r w:rsidR="00977844">
              <w:rPr>
                <w:rFonts w:ascii="Garamond" w:hAnsi="Garamond" w:cs="Calibri"/>
                <w:b/>
              </w:rPr>
              <w:t>3</w:t>
            </w:r>
          </w:p>
        </w:tc>
        <w:tc>
          <w:tcPr>
            <w:tcW w:w="2124" w:type="dxa"/>
          </w:tcPr>
          <w:p w:rsidR="00376D64" w:rsidRPr="00276C3D" w:rsidRDefault="00713FC4" w:rsidP="005864FA">
            <w:pPr>
              <w:autoSpaceDE w:val="0"/>
              <w:autoSpaceDN w:val="0"/>
              <w:adjustRightInd w:val="0"/>
              <w:jc w:val="right"/>
              <w:rPr>
                <w:rFonts w:ascii="Garamond" w:hAnsi="Garamond" w:cs="Calibri"/>
                <w:b/>
              </w:rPr>
            </w:pPr>
            <w:r w:rsidRPr="00276C3D">
              <w:rPr>
                <w:rFonts w:ascii="Garamond" w:hAnsi="Garamond" w:cs="Calibri"/>
                <w:b/>
              </w:rPr>
              <w:t>1.</w:t>
            </w:r>
            <w:r w:rsidR="005864FA">
              <w:rPr>
                <w:rFonts w:ascii="Garamond" w:hAnsi="Garamond" w:cs="Calibri"/>
                <w:b/>
              </w:rPr>
              <w:t>028</w:t>
            </w:r>
            <w:r w:rsidRPr="00276C3D">
              <w:rPr>
                <w:rFonts w:ascii="Garamond" w:hAnsi="Garamond" w:cs="Calibri"/>
                <w:b/>
              </w:rPr>
              <w:t>.</w:t>
            </w:r>
            <w:r w:rsidR="005864FA">
              <w:rPr>
                <w:rFonts w:ascii="Garamond" w:hAnsi="Garamond" w:cs="Calibri"/>
                <w:b/>
              </w:rPr>
              <w:t>170</w:t>
            </w:r>
            <w:r w:rsidRPr="00276C3D">
              <w:rPr>
                <w:rFonts w:ascii="Garamond" w:hAnsi="Garamond" w:cs="Calibri"/>
                <w:b/>
              </w:rPr>
              <w:t>,84</w:t>
            </w:r>
          </w:p>
        </w:tc>
        <w:tc>
          <w:tcPr>
            <w:tcW w:w="2124" w:type="dxa"/>
          </w:tcPr>
          <w:p w:rsidR="00376D64" w:rsidRPr="00276C3D" w:rsidRDefault="005864FA" w:rsidP="005864FA">
            <w:pPr>
              <w:autoSpaceDE w:val="0"/>
              <w:autoSpaceDN w:val="0"/>
              <w:adjustRightInd w:val="0"/>
              <w:jc w:val="right"/>
              <w:rPr>
                <w:rFonts w:ascii="Garamond" w:hAnsi="Garamond" w:cs="Calibri"/>
                <w:b/>
              </w:rPr>
            </w:pPr>
            <w:r>
              <w:rPr>
                <w:rFonts w:ascii="Garamond" w:hAnsi="Garamond" w:cs="Calibri"/>
                <w:b/>
              </w:rPr>
              <w:t>565</w:t>
            </w:r>
            <w:r w:rsidR="00713FC4" w:rsidRPr="00276C3D">
              <w:rPr>
                <w:rFonts w:ascii="Garamond" w:hAnsi="Garamond" w:cs="Calibri"/>
                <w:b/>
              </w:rPr>
              <w:t>.</w:t>
            </w:r>
            <w:r>
              <w:rPr>
                <w:rFonts w:ascii="Garamond" w:hAnsi="Garamond" w:cs="Calibri"/>
                <w:b/>
              </w:rPr>
              <w:t>617</w:t>
            </w:r>
            <w:r w:rsidR="00713FC4" w:rsidRPr="00276C3D">
              <w:rPr>
                <w:rFonts w:ascii="Garamond" w:hAnsi="Garamond" w:cs="Calibri"/>
                <w:b/>
              </w:rPr>
              <w:t>,</w:t>
            </w:r>
            <w:r>
              <w:rPr>
                <w:rFonts w:ascii="Garamond" w:hAnsi="Garamond" w:cs="Calibri"/>
                <w:b/>
              </w:rPr>
              <w:t>21</w:t>
            </w:r>
          </w:p>
        </w:tc>
        <w:tc>
          <w:tcPr>
            <w:tcW w:w="2124" w:type="dxa"/>
          </w:tcPr>
          <w:p w:rsidR="00376D64" w:rsidRPr="00276C3D" w:rsidRDefault="00D35ABB" w:rsidP="00D35ABB">
            <w:pPr>
              <w:autoSpaceDE w:val="0"/>
              <w:autoSpaceDN w:val="0"/>
              <w:adjustRightInd w:val="0"/>
              <w:jc w:val="right"/>
              <w:rPr>
                <w:rFonts w:ascii="Garamond" w:hAnsi="Garamond" w:cs="Calibri"/>
                <w:b/>
              </w:rPr>
            </w:pPr>
            <w:r w:rsidRPr="00276C3D">
              <w:rPr>
                <w:rFonts w:ascii="Garamond" w:hAnsi="Garamond" w:cs="Calibri"/>
                <w:b/>
              </w:rPr>
              <w:t>0,00</w:t>
            </w:r>
          </w:p>
        </w:tc>
        <w:tc>
          <w:tcPr>
            <w:tcW w:w="2125" w:type="dxa"/>
          </w:tcPr>
          <w:p w:rsidR="00376D64" w:rsidRPr="00276C3D" w:rsidRDefault="00DE5864" w:rsidP="005864FA">
            <w:pPr>
              <w:autoSpaceDE w:val="0"/>
              <w:autoSpaceDN w:val="0"/>
              <w:adjustRightInd w:val="0"/>
              <w:jc w:val="right"/>
              <w:rPr>
                <w:rFonts w:ascii="Garamond" w:hAnsi="Garamond" w:cs="Calibri"/>
                <w:b/>
              </w:rPr>
            </w:pPr>
            <w:r>
              <w:rPr>
                <w:rFonts w:ascii="Garamond" w:hAnsi="Garamond"/>
                <w:b/>
              </w:rPr>
              <w:t>4</w:t>
            </w:r>
            <w:r w:rsidR="005864FA">
              <w:rPr>
                <w:rFonts w:ascii="Garamond" w:hAnsi="Garamond"/>
                <w:b/>
              </w:rPr>
              <w:t>62</w:t>
            </w:r>
            <w:r w:rsidR="00EB5F73" w:rsidRPr="00276C3D">
              <w:rPr>
                <w:rFonts w:ascii="Garamond" w:hAnsi="Garamond"/>
                <w:b/>
              </w:rPr>
              <w:t>.</w:t>
            </w:r>
            <w:r w:rsidR="005864FA">
              <w:rPr>
                <w:rFonts w:ascii="Garamond" w:hAnsi="Garamond"/>
                <w:b/>
              </w:rPr>
              <w:t>553</w:t>
            </w:r>
            <w:r w:rsidR="00EB5F73" w:rsidRPr="00276C3D">
              <w:rPr>
                <w:rFonts w:ascii="Garamond" w:hAnsi="Garamond"/>
                <w:b/>
              </w:rPr>
              <w:t>,</w:t>
            </w:r>
            <w:r w:rsidR="005864FA">
              <w:rPr>
                <w:rFonts w:ascii="Garamond" w:hAnsi="Garamond"/>
                <w:b/>
              </w:rPr>
              <w:t>63</w:t>
            </w:r>
          </w:p>
        </w:tc>
      </w:tr>
    </w:tbl>
    <w:p w:rsidR="00BD08A8" w:rsidRPr="00276C3D" w:rsidRDefault="00BD08A8" w:rsidP="00D84EE2">
      <w:pPr>
        <w:autoSpaceDE w:val="0"/>
        <w:autoSpaceDN w:val="0"/>
        <w:adjustRightInd w:val="0"/>
        <w:rPr>
          <w:rFonts w:ascii="Garamond" w:hAnsi="Garamond" w:cs="Calibri"/>
          <w:b/>
          <w:bCs/>
          <w:i/>
          <w:iCs/>
        </w:rPr>
      </w:pPr>
    </w:p>
    <w:p w:rsidR="00D84EE2" w:rsidRPr="00276C3D" w:rsidRDefault="00D84EE2" w:rsidP="00D84EE2">
      <w:pPr>
        <w:autoSpaceDE w:val="0"/>
        <w:autoSpaceDN w:val="0"/>
        <w:adjustRightInd w:val="0"/>
        <w:rPr>
          <w:rFonts w:ascii="Garamond" w:hAnsi="Garamond" w:cs="Calibri"/>
          <w:b/>
          <w:bCs/>
          <w:i/>
          <w:iCs/>
        </w:rPr>
      </w:pPr>
      <w:r w:rsidRPr="00276C3D">
        <w:rPr>
          <w:rFonts w:ascii="Garamond" w:hAnsi="Garamond" w:cs="Calibri"/>
          <w:b/>
          <w:bCs/>
          <w:i/>
          <w:iCs/>
        </w:rPr>
        <w:t>4.1 Spese correnti Titolo 1</w:t>
      </w:r>
    </w:p>
    <w:p w:rsidR="00D84EE2" w:rsidRPr="00276C3D" w:rsidRDefault="00D84EE2" w:rsidP="00D84EE2">
      <w:pPr>
        <w:autoSpaceDE w:val="0"/>
        <w:autoSpaceDN w:val="0"/>
        <w:adjustRightInd w:val="0"/>
        <w:rPr>
          <w:rFonts w:ascii="Garamond" w:hAnsi="Garamond" w:cs="Calibri"/>
          <w:b/>
          <w:bCs/>
          <w:i/>
          <w:iCs/>
        </w:rPr>
      </w:pPr>
    </w:p>
    <w:p w:rsidR="00D84EE2" w:rsidRPr="00276C3D" w:rsidRDefault="00D84EE2" w:rsidP="00D84EE2">
      <w:pPr>
        <w:autoSpaceDE w:val="0"/>
        <w:autoSpaceDN w:val="0"/>
        <w:adjustRightInd w:val="0"/>
        <w:jc w:val="both"/>
        <w:rPr>
          <w:rFonts w:ascii="Garamond" w:hAnsi="Garamond" w:cs="Calibri-Bold"/>
          <w:b/>
          <w:bCs/>
        </w:rPr>
      </w:pPr>
      <w:r w:rsidRPr="00276C3D">
        <w:rPr>
          <w:rFonts w:ascii="Garamond" w:hAnsi="Garamond" w:cs="Calibri"/>
        </w:rPr>
        <w:t xml:space="preserve">Gli impegni di spesa corrente ammontano ad </w:t>
      </w:r>
      <w:r w:rsidRPr="00276C3D">
        <w:rPr>
          <w:rFonts w:ascii="Garamond" w:hAnsi="Garamond" w:cs="Calibri"/>
          <w:b/>
        </w:rPr>
        <w:t xml:space="preserve">euro </w:t>
      </w:r>
      <w:r w:rsidR="005864FA">
        <w:rPr>
          <w:rFonts w:ascii="Garamond" w:hAnsi="Garamond" w:cs="Calibri"/>
          <w:b/>
        </w:rPr>
        <w:t>425.047,85</w:t>
      </w:r>
      <w:r w:rsidRPr="00276C3D">
        <w:rPr>
          <w:rFonts w:ascii="Garamond" w:hAnsi="Garamond" w:cs="Calibri-Bold"/>
          <w:b/>
          <w:bCs/>
        </w:rPr>
        <w:t>.</w:t>
      </w:r>
    </w:p>
    <w:p w:rsidR="006174C2" w:rsidRPr="00276C3D" w:rsidRDefault="00D84EE2" w:rsidP="00D84EE2">
      <w:pPr>
        <w:autoSpaceDE w:val="0"/>
        <w:autoSpaceDN w:val="0"/>
        <w:adjustRightInd w:val="0"/>
        <w:jc w:val="both"/>
        <w:rPr>
          <w:rFonts w:ascii="Garamond" w:hAnsi="Garamond" w:cs="Calibri-Bold"/>
          <w:b/>
          <w:bCs/>
        </w:rPr>
      </w:pPr>
      <w:r w:rsidRPr="00276C3D">
        <w:rPr>
          <w:rFonts w:ascii="Garamond" w:hAnsi="Garamond" w:cs="Calibri"/>
        </w:rPr>
        <w:t xml:space="preserve">Di seguito illustriamo la composizione della spesa corrente per </w:t>
      </w:r>
      <w:proofErr w:type="spellStart"/>
      <w:r w:rsidRPr="00276C3D">
        <w:rPr>
          <w:rFonts w:ascii="Garamond" w:hAnsi="Garamond" w:cs="Calibri"/>
        </w:rPr>
        <w:t>macroaggregati</w:t>
      </w:r>
      <w:proofErr w:type="spellEnd"/>
      <w:r w:rsidRPr="00276C3D">
        <w:rPr>
          <w:rFonts w:ascii="Garamond" w:hAnsi="Garamond" w:cs="Calibri"/>
        </w:rPr>
        <w:t>.</w:t>
      </w:r>
    </w:p>
    <w:p w:rsidR="006174C2" w:rsidRPr="00276C3D" w:rsidRDefault="006174C2" w:rsidP="00670CB3">
      <w:pPr>
        <w:autoSpaceDE w:val="0"/>
        <w:autoSpaceDN w:val="0"/>
        <w:adjustRightInd w:val="0"/>
        <w:jc w:val="both"/>
        <w:rPr>
          <w:rFonts w:ascii="Garamond" w:hAnsi="Garamond" w:cs="Calibri-Bold"/>
          <w:b/>
          <w:bCs/>
        </w:rPr>
      </w:pPr>
    </w:p>
    <w:p w:rsidR="006174C2" w:rsidRPr="00276C3D" w:rsidRDefault="006B7335" w:rsidP="00670CB3">
      <w:pPr>
        <w:autoSpaceDE w:val="0"/>
        <w:autoSpaceDN w:val="0"/>
        <w:adjustRightInd w:val="0"/>
        <w:jc w:val="both"/>
        <w:rPr>
          <w:rFonts w:ascii="Garamond" w:hAnsi="Garamond" w:cstheme="minorHAnsi"/>
          <w:b/>
          <w:bCs/>
        </w:rPr>
      </w:pPr>
      <w:r w:rsidRPr="00276C3D">
        <w:rPr>
          <w:rFonts w:ascii="Garamond" w:hAnsi="Garamond" w:cstheme="minorHAnsi"/>
          <w:b/>
          <w:bCs/>
        </w:rPr>
        <w:t>Redditi da lavoro dipendente (</w:t>
      </w:r>
      <w:proofErr w:type="spellStart"/>
      <w:r w:rsidRPr="00276C3D">
        <w:rPr>
          <w:rFonts w:ascii="Garamond" w:hAnsi="Garamond" w:cstheme="minorHAnsi"/>
          <w:b/>
          <w:bCs/>
        </w:rPr>
        <w:t>macroaggregato</w:t>
      </w:r>
      <w:proofErr w:type="spellEnd"/>
      <w:r w:rsidRPr="00276C3D">
        <w:rPr>
          <w:rFonts w:ascii="Garamond" w:hAnsi="Garamond" w:cstheme="minorHAnsi"/>
          <w:b/>
          <w:bCs/>
        </w:rPr>
        <w:t xml:space="preserve"> 101): euro </w:t>
      </w:r>
      <w:r w:rsidR="00852C36">
        <w:rPr>
          <w:rFonts w:ascii="Garamond" w:hAnsi="Garamond" w:cstheme="minorHAnsi"/>
          <w:b/>
        </w:rPr>
        <w:t>2</w:t>
      </w:r>
      <w:r w:rsidR="006678A0">
        <w:rPr>
          <w:rFonts w:ascii="Garamond" w:hAnsi="Garamond" w:cstheme="minorHAnsi"/>
          <w:b/>
        </w:rPr>
        <w:t>25</w:t>
      </w:r>
      <w:r w:rsidRPr="00276C3D">
        <w:rPr>
          <w:rFonts w:ascii="Garamond" w:hAnsi="Garamond" w:cstheme="minorHAnsi"/>
          <w:b/>
        </w:rPr>
        <w:t>.</w:t>
      </w:r>
      <w:r w:rsidR="006678A0">
        <w:rPr>
          <w:rFonts w:ascii="Garamond" w:hAnsi="Garamond" w:cstheme="minorHAnsi"/>
          <w:b/>
        </w:rPr>
        <w:t>473</w:t>
      </w:r>
      <w:r w:rsidRPr="00276C3D">
        <w:rPr>
          <w:rFonts w:ascii="Garamond" w:hAnsi="Garamond" w:cstheme="minorHAnsi"/>
          <w:b/>
        </w:rPr>
        <w:t>,</w:t>
      </w:r>
      <w:r w:rsidR="006678A0">
        <w:rPr>
          <w:rFonts w:ascii="Garamond" w:hAnsi="Garamond" w:cstheme="minorHAnsi"/>
          <w:b/>
        </w:rPr>
        <w:t>64</w:t>
      </w:r>
      <w:r w:rsidRPr="00276C3D">
        <w:rPr>
          <w:rFonts w:ascii="Garamond" w:hAnsi="Garamond" w:cstheme="minorHAnsi"/>
          <w:b/>
          <w:bCs/>
        </w:rPr>
        <w:t>.</w:t>
      </w:r>
    </w:p>
    <w:p w:rsidR="00D54840" w:rsidRPr="00276C3D" w:rsidRDefault="00D54840" w:rsidP="00670CB3">
      <w:pPr>
        <w:autoSpaceDE w:val="0"/>
        <w:autoSpaceDN w:val="0"/>
        <w:adjustRightInd w:val="0"/>
        <w:jc w:val="both"/>
        <w:rPr>
          <w:rFonts w:ascii="Garamond" w:hAnsi="Garamond" w:cstheme="minorHAnsi"/>
          <w:b/>
          <w:bCs/>
          <w:u w:val="single"/>
        </w:rPr>
      </w:pPr>
    </w:p>
    <w:p w:rsidR="00852C36" w:rsidRPr="00852C36" w:rsidRDefault="00D54840" w:rsidP="00D54840">
      <w:pPr>
        <w:autoSpaceDE w:val="0"/>
        <w:autoSpaceDN w:val="0"/>
        <w:adjustRightInd w:val="0"/>
        <w:jc w:val="both"/>
        <w:rPr>
          <w:rFonts w:ascii="Garamond" w:hAnsi="Garamond" w:cs="Calibri"/>
        </w:rPr>
      </w:pPr>
      <w:r w:rsidRPr="00852C36">
        <w:rPr>
          <w:rFonts w:ascii="Garamond" w:hAnsi="Garamond" w:cs="Calibri"/>
        </w:rPr>
        <w:t xml:space="preserve">La voce redditi di lavoro dipendente </w:t>
      </w:r>
      <w:r w:rsidR="00DE722C" w:rsidRPr="00852C36">
        <w:rPr>
          <w:rFonts w:ascii="Garamond" w:hAnsi="Garamond" w:cs="Calibri"/>
        </w:rPr>
        <w:t>raggruppa la spesa per retribuzioni</w:t>
      </w:r>
      <w:r w:rsidR="001732D3" w:rsidRPr="00852C36">
        <w:rPr>
          <w:rFonts w:ascii="Garamond" w:hAnsi="Garamond" w:cs="Calibri"/>
        </w:rPr>
        <w:t>,</w:t>
      </w:r>
      <w:r w:rsidR="00DE722C" w:rsidRPr="00852C36">
        <w:rPr>
          <w:rFonts w:ascii="Garamond" w:hAnsi="Garamond" w:cs="Calibri"/>
        </w:rPr>
        <w:t xml:space="preserve"> per i </w:t>
      </w:r>
      <w:r w:rsidRPr="00852C36">
        <w:rPr>
          <w:rFonts w:ascii="Garamond" w:hAnsi="Garamond" w:cs="Calibri"/>
        </w:rPr>
        <w:t>contributi previdenziali</w:t>
      </w:r>
    </w:p>
    <w:p w:rsidR="00852C36" w:rsidRDefault="00852C36" w:rsidP="00D54840">
      <w:pPr>
        <w:autoSpaceDE w:val="0"/>
        <w:autoSpaceDN w:val="0"/>
        <w:adjustRightInd w:val="0"/>
        <w:jc w:val="both"/>
        <w:rPr>
          <w:rFonts w:ascii="Garamond" w:hAnsi="Garamond" w:cs="Calibri"/>
          <w:highlight w:val="yellow"/>
        </w:rPr>
      </w:pPr>
    </w:p>
    <w:p w:rsidR="00852C36" w:rsidRPr="00276C3D" w:rsidRDefault="00852C36" w:rsidP="00852C36">
      <w:pPr>
        <w:autoSpaceDE w:val="0"/>
        <w:autoSpaceDN w:val="0"/>
        <w:adjustRightInd w:val="0"/>
        <w:jc w:val="both"/>
        <w:rPr>
          <w:rFonts w:ascii="Garamond" w:hAnsi="Garamond" w:cstheme="minorHAnsi"/>
          <w:b/>
          <w:bCs/>
        </w:rPr>
      </w:pPr>
      <w:r>
        <w:rPr>
          <w:rFonts w:ascii="Garamond" w:hAnsi="Garamond" w:cstheme="minorHAnsi"/>
          <w:b/>
          <w:bCs/>
        </w:rPr>
        <w:t>Imposte e tasse a carico dell’ente</w:t>
      </w:r>
      <w:r w:rsidRPr="00276C3D">
        <w:rPr>
          <w:rFonts w:ascii="Garamond" w:hAnsi="Garamond" w:cstheme="minorHAnsi"/>
          <w:b/>
          <w:bCs/>
        </w:rPr>
        <w:t xml:space="preserve"> (</w:t>
      </w:r>
      <w:proofErr w:type="spellStart"/>
      <w:r w:rsidRPr="00276C3D">
        <w:rPr>
          <w:rFonts w:ascii="Garamond" w:hAnsi="Garamond" w:cstheme="minorHAnsi"/>
          <w:b/>
          <w:bCs/>
        </w:rPr>
        <w:t>macroaggregato</w:t>
      </w:r>
      <w:proofErr w:type="spellEnd"/>
      <w:r w:rsidRPr="00276C3D">
        <w:rPr>
          <w:rFonts w:ascii="Garamond" w:hAnsi="Garamond" w:cstheme="minorHAnsi"/>
          <w:b/>
          <w:bCs/>
        </w:rPr>
        <w:t xml:space="preserve"> 10</w:t>
      </w:r>
      <w:r>
        <w:rPr>
          <w:rFonts w:ascii="Garamond" w:hAnsi="Garamond" w:cstheme="minorHAnsi"/>
          <w:b/>
          <w:bCs/>
        </w:rPr>
        <w:t>2</w:t>
      </w:r>
      <w:r w:rsidRPr="00276C3D">
        <w:rPr>
          <w:rFonts w:ascii="Garamond" w:hAnsi="Garamond" w:cstheme="minorHAnsi"/>
          <w:b/>
          <w:bCs/>
        </w:rPr>
        <w:t xml:space="preserve">): euro </w:t>
      </w:r>
      <w:r w:rsidR="006678A0">
        <w:rPr>
          <w:rFonts w:ascii="Garamond" w:hAnsi="Garamond" w:cstheme="minorHAnsi"/>
          <w:b/>
          <w:bCs/>
        </w:rPr>
        <w:t>16</w:t>
      </w:r>
      <w:r w:rsidRPr="00276C3D">
        <w:rPr>
          <w:rFonts w:ascii="Garamond" w:hAnsi="Garamond" w:cstheme="minorHAnsi"/>
          <w:b/>
        </w:rPr>
        <w:t>.</w:t>
      </w:r>
      <w:r w:rsidR="006678A0">
        <w:rPr>
          <w:rFonts w:ascii="Garamond" w:hAnsi="Garamond" w:cstheme="minorHAnsi"/>
          <w:b/>
        </w:rPr>
        <w:t>612</w:t>
      </w:r>
      <w:r w:rsidRPr="00276C3D">
        <w:rPr>
          <w:rFonts w:ascii="Garamond" w:hAnsi="Garamond" w:cstheme="minorHAnsi"/>
          <w:b/>
        </w:rPr>
        <w:t>,</w:t>
      </w:r>
      <w:r w:rsidR="006678A0">
        <w:rPr>
          <w:rFonts w:ascii="Garamond" w:hAnsi="Garamond" w:cstheme="minorHAnsi"/>
          <w:b/>
        </w:rPr>
        <w:t>36</w:t>
      </w:r>
      <w:r w:rsidRPr="00276C3D">
        <w:rPr>
          <w:rFonts w:ascii="Garamond" w:hAnsi="Garamond" w:cstheme="minorHAnsi"/>
          <w:b/>
          <w:bCs/>
        </w:rPr>
        <w:t>.</w:t>
      </w:r>
    </w:p>
    <w:p w:rsidR="00852C36" w:rsidRDefault="00852C36" w:rsidP="00D54840">
      <w:pPr>
        <w:autoSpaceDE w:val="0"/>
        <w:autoSpaceDN w:val="0"/>
        <w:adjustRightInd w:val="0"/>
        <w:jc w:val="both"/>
        <w:rPr>
          <w:rFonts w:ascii="Garamond" w:hAnsi="Garamond" w:cs="Calibri"/>
          <w:highlight w:val="yellow"/>
        </w:rPr>
      </w:pPr>
    </w:p>
    <w:p w:rsidR="00DE722C" w:rsidRPr="00276C3D" w:rsidRDefault="00852C36" w:rsidP="00D54840">
      <w:pPr>
        <w:autoSpaceDE w:val="0"/>
        <w:autoSpaceDN w:val="0"/>
        <w:adjustRightInd w:val="0"/>
        <w:jc w:val="both"/>
        <w:rPr>
          <w:rFonts w:ascii="Garamond" w:hAnsi="Garamond" w:cs="Calibri"/>
        </w:rPr>
      </w:pPr>
      <w:r w:rsidRPr="00852C36">
        <w:rPr>
          <w:rFonts w:ascii="Garamond" w:hAnsi="Garamond" w:cs="Calibri"/>
        </w:rPr>
        <w:t xml:space="preserve">La voce </w:t>
      </w:r>
      <w:r>
        <w:rPr>
          <w:rFonts w:ascii="Garamond" w:hAnsi="Garamond" w:cs="Calibri"/>
        </w:rPr>
        <w:t>è relativa all’IRAP su lavoro dipendente.</w:t>
      </w:r>
    </w:p>
    <w:p w:rsidR="00DE722C" w:rsidRPr="00276C3D" w:rsidRDefault="00DE722C" w:rsidP="00D54840">
      <w:pPr>
        <w:autoSpaceDE w:val="0"/>
        <w:autoSpaceDN w:val="0"/>
        <w:adjustRightInd w:val="0"/>
        <w:jc w:val="both"/>
        <w:rPr>
          <w:rFonts w:ascii="Garamond" w:hAnsi="Garamond" w:cs="Calibri"/>
        </w:rPr>
      </w:pPr>
    </w:p>
    <w:p w:rsidR="00DE722C" w:rsidRPr="00D01FD1" w:rsidRDefault="00DE722C" w:rsidP="00D54840">
      <w:pPr>
        <w:autoSpaceDE w:val="0"/>
        <w:autoSpaceDN w:val="0"/>
        <w:adjustRightInd w:val="0"/>
        <w:jc w:val="both"/>
        <w:rPr>
          <w:rFonts w:ascii="Garamond" w:hAnsi="Garamond" w:cs="Calibri"/>
          <w:b/>
        </w:rPr>
      </w:pPr>
      <w:r w:rsidRPr="00D01FD1">
        <w:rPr>
          <w:rFonts w:ascii="Garamond" w:hAnsi="Garamond" w:cs="Calibri"/>
          <w:b/>
        </w:rPr>
        <w:t>Acquisti beni e servizi (</w:t>
      </w:r>
      <w:proofErr w:type="spellStart"/>
      <w:r w:rsidRPr="00D01FD1">
        <w:rPr>
          <w:rFonts w:ascii="Garamond" w:hAnsi="Garamond" w:cs="Calibri"/>
          <w:b/>
        </w:rPr>
        <w:t>macroaggregato</w:t>
      </w:r>
      <w:proofErr w:type="spellEnd"/>
      <w:r w:rsidRPr="00D01FD1">
        <w:rPr>
          <w:rFonts w:ascii="Garamond" w:hAnsi="Garamond" w:cs="Calibri"/>
          <w:b/>
        </w:rPr>
        <w:t xml:space="preserve"> 103): euro </w:t>
      </w:r>
      <w:r w:rsidR="00EF7818" w:rsidRPr="00D01FD1">
        <w:rPr>
          <w:rFonts w:ascii="Garamond" w:hAnsi="Garamond" w:cs="Calibri"/>
          <w:b/>
        </w:rPr>
        <w:t>1</w:t>
      </w:r>
      <w:r w:rsidR="00852C36" w:rsidRPr="00D01FD1">
        <w:rPr>
          <w:rFonts w:ascii="Garamond" w:hAnsi="Garamond" w:cs="Calibri"/>
          <w:b/>
        </w:rPr>
        <w:t>4</w:t>
      </w:r>
      <w:r w:rsidR="006678A0" w:rsidRPr="00D01FD1">
        <w:rPr>
          <w:rFonts w:ascii="Garamond" w:hAnsi="Garamond" w:cs="Calibri"/>
          <w:b/>
        </w:rPr>
        <w:t>2</w:t>
      </w:r>
      <w:r w:rsidRPr="00D01FD1">
        <w:rPr>
          <w:rFonts w:ascii="Garamond" w:hAnsi="Garamond" w:cs="Calibri"/>
          <w:b/>
        </w:rPr>
        <w:t>.</w:t>
      </w:r>
      <w:r w:rsidR="006678A0" w:rsidRPr="00D01FD1">
        <w:rPr>
          <w:rFonts w:ascii="Garamond" w:hAnsi="Garamond" w:cs="Calibri"/>
          <w:b/>
        </w:rPr>
        <w:t>872</w:t>
      </w:r>
      <w:r w:rsidRPr="00D01FD1">
        <w:rPr>
          <w:rFonts w:ascii="Garamond" w:hAnsi="Garamond" w:cs="Calibri"/>
          <w:b/>
        </w:rPr>
        <w:t>,</w:t>
      </w:r>
      <w:r w:rsidR="006678A0" w:rsidRPr="00D01FD1">
        <w:rPr>
          <w:rFonts w:ascii="Garamond" w:hAnsi="Garamond" w:cs="Calibri"/>
          <w:b/>
        </w:rPr>
        <w:t>29</w:t>
      </w:r>
      <w:r w:rsidRPr="00D01FD1">
        <w:rPr>
          <w:rFonts w:ascii="Garamond" w:hAnsi="Garamond" w:cs="Calibri"/>
          <w:b/>
        </w:rPr>
        <w:t>.</w:t>
      </w:r>
    </w:p>
    <w:p w:rsidR="00EC79F9" w:rsidRPr="00276C3D" w:rsidRDefault="00DE722C" w:rsidP="00D54840">
      <w:pPr>
        <w:autoSpaceDE w:val="0"/>
        <w:autoSpaceDN w:val="0"/>
        <w:adjustRightInd w:val="0"/>
        <w:jc w:val="both"/>
        <w:rPr>
          <w:rFonts w:ascii="Garamond" w:hAnsi="Garamond" w:cs="Calibri"/>
        </w:rPr>
      </w:pPr>
      <w:r w:rsidRPr="00D01FD1">
        <w:rPr>
          <w:rFonts w:ascii="Garamond" w:hAnsi="Garamond" w:cs="Calibri"/>
        </w:rPr>
        <w:t>La voce raggruppa l</w:t>
      </w:r>
      <w:r w:rsidR="00053166" w:rsidRPr="00D01FD1">
        <w:rPr>
          <w:rFonts w:ascii="Garamond" w:hAnsi="Garamond" w:cs="Calibri"/>
        </w:rPr>
        <w:t>e</w:t>
      </w:r>
      <w:r w:rsidRPr="00D01FD1">
        <w:rPr>
          <w:rFonts w:ascii="Garamond" w:hAnsi="Garamond" w:cs="Calibri"/>
        </w:rPr>
        <w:t xml:space="preserve"> spese per gli organi istituzionali per € </w:t>
      </w:r>
      <w:r w:rsidR="00D01FD1" w:rsidRPr="00D01FD1">
        <w:rPr>
          <w:rFonts w:ascii="Garamond" w:hAnsi="Garamond" w:cs="Calibri"/>
        </w:rPr>
        <w:t>3</w:t>
      </w:r>
      <w:r w:rsidR="00AB6595" w:rsidRPr="00D01FD1">
        <w:rPr>
          <w:rFonts w:ascii="Garamond" w:hAnsi="Garamond" w:cs="Calibri"/>
        </w:rPr>
        <w:t>.</w:t>
      </w:r>
      <w:r w:rsidR="00D01FD1" w:rsidRPr="00D01FD1">
        <w:rPr>
          <w:rFonts w:ascii="Garamond" w:hAnsi="Garamond" w:cs="Calibri"/>
        </w:rPr>
        <w:t>000</w:t>
      </w:r>
      <w:r w:rsidRPr="00D01FD1">
        <w:rPr>
          <w:rFonts w:ascii="Garamond" w:hAnsi="Garamond" w:cs="Calibri"/>
        </w:rPr>
        <w:t>,</w:t>
      </w:r>
      <w:r w:rsidR="00D01FD1" w:rsidRPr="00D01FD1">
        <w:rPr>
          <w:rFonts w:ascii="Garamond" w:hAnsi="Garamond" w:cs="Calibri"/>
        </w:rPr>
        <w:t>00</w:t>
      </w:r>
      <w:r w:rsidRPr="00D01FD1">
        <w:rPr>
          <w:rFonts w:ascii="Garamond" w:hAnsi="Garamond" w:cs="Calibri"/>
        </w:rPr>
        <w:t xml:space="preserve">, per la segreteria generale per € </w:t>
      </w:r>
      <w:r w:rsidR="006C77C2" w:rsidRPr="00D01FD1">
        <w:rPr>
          <w:rFonts w:ascii="Garamond" w:hAnsi="Garamond" w:cs="Calibri"/>
        </w:rPr>
        <w:t>2</w:t>
      </w:r>
      <w:r w:rsidR="00D01FD1" w:rsidRPr="00D01FD1">
        <w:rPr>
          <w:rFonts w:ascii="Garamond" w:hAnsi="Garamond" w:cs="Calibri"/>
        </w:rPr>
        <w:t>9</w:t>
      </w:r>
      <w:r w:rsidR="00AB6595" w:rsidRPr="00D01FD1">
        <w:rPr>
          <w:rFonts w:ascii="Garamond" w:hAnsi="Garamond" w:cs="Calibri"/>
        </w:rPr>
        <w:t>.</w:t>
      </w:r>
      <w:r w:rsidR="00D01FD1" w:rsidRPr="00D01FD1">
        <w:rPr>
          <w:rFonts w:ascii="Garamond" w:hAnsi="Garamond" w:cs="Calibri"/>
        </w:rPr>
        <w:t>943</w:t>
      </w:r>
      <w:r w:rsidRPr="00D01FD1">
        <w:rPr>
          <w:rFonts w:ascii="Garamond" w:hAnsi="Garamond" w:cs="Calibri"/>
        </w:rPr>
        <w:t>,</w:t>
      </w:r>
      <w:r w:rsidR="00D01FD1" w:rsidRPr="00D01FD1">
        <w:rPr>
          <w:rFonts w:ascii="Garamond" w:hAnsi="Garamond" w:cs="Calibri"/>
        </w:rPr>
        <w:t>59</w:t>
      </w:r>
      <w:r w:rsidRPr="00D01FD1">
        <w:rPr>
          <w:rFonts w:ascii="Garamond" w:hAnsi="Garamond" w:cs="Calibri"/>
        </w:rPr>
        <w:t xml:space="preserve">, per la gestione economica finanziaria per € </w:t>
      </w:r>
      <w:r w:rsidR="008E2844" w:rsidRPr="00D01FD1">
        <w:rPr>
          <w:rFonts w:ascii="Garamond" w:hAnsi="Garamond" w:cs="Calibri"/>
        </w:rPr>
        <w:t>9</w:t>
      </w:r>
      <w:r w:rsidR="006C77C2" w:rsidRPr="00D01FD1">
        <w:rPr>
          <w:rFonts w:ascii="Garamond" w:hAnsi="Garamond" w:cs="Calibri"/>
        </w:rPr>
        <w:t>9</w:t>
      </w:r>
      <w:r w:rsidRPr="00D01FD1">
        <w:rPr>
          <w:rFonts w:ascii="Garamond" w:hAnsi="Garamond" w:cs="Calibri"/>
        </w:rPr>
        <w:t>.</w:t>
      </w:r>
      <w:r w:rsidR="00D01FD1" w:rsidRPr="00D01FD1">
        <w:rPr>
          <w:rFonts w:ascii="Garamond" w:hAnsi="Garamond" w:cs="Calibri"/>
        </w:rPr>
        <w:t>201</w:t>
      </w:r>
      <w:r w:rsidRPr="00D01FD1">
        <w:rPr>
          <w:rFonts w:ascii="Garamond" w:hAnsi="Garamond" w:cs="Calibri"/>
        </w:rPr>
        <w:t>,</w:t>
      </w:r>
      <w:r w:rsidR="00D01FD1" w:rsidRPr="00D01FD1">
        <w:rPr>
          <w:rFonts w:ascii="Garamond" w:hAnsi="Garamond" w:cs="Calibri"/>
        </w:rPr>
        <w:t>08</w:t>
      </w:r>
      <w:r w:rsidRPr="00D01FD1">
        <w:rPr>
          <w:rFonts w:ascii="Garamond" w:hAnsi="Garamond" w:cs="Calibri"/>
        </w:rPr>
        <w:t xml:space="preserve">, per statistica e sistemi informativi per € </w:t>
      </w:r>
      <w:r w:rsidR="00D01FD1" w:rsidRPr="00D01FD1">
        <w:rPr>
          <w:rFonts w:ascii="Garamond" w:hAnsi="Garamond" w:cs="Calibri"/>
        </w:rPr>
        <w:t>10</w:t>
      </w:r>
      <w:r w:rsidRPr="00D01FD1">
        <w:rPr>
          <w:rFonts w:ascii="Garamond" w:hAnsi="Garamond" w:cs="Calibri"/>
        </w:rPr>
        <w:t>.</w:t>
      </w:r>
      <w:r w:rsidR="00D01FD1" w:rsidRPr="00D01FD1">
        <w:rPr>
          <w:rFonts w:ascii="Garamond" w:hAnsi="Garamond" w:cs="Calibri"/>
        </w:rPr>
        <w:t>982</w:t>
      </w:r>
      <w:r w:rsidRPr="00D01FD1">
        <w:rPr>
          <w:rFonts w:ascii="Garamond" w:hAnsi="Garamond" w:cs="Calibri"/>
        </w:rPr>
        <w:t>,</w:t>
      </w:r>
      <w:r w:rsidR="00D01FD1" w:rsidRPr="00D01FD1">
        <w:rPr>
          <w:rFonts w:ascii="Garamond" w:hAnsi="Garamond" w:cs="Calibri"/>
        </w:rPr>
        <w:t>99</w:t>
      </w:r>
      <w:r w:rsidRPr="00D01FD1">
        <w:rPr>
          <w:rFonts w:ascii="Garamond" w:hAnsi="Garamond" w:cs="Calibri"/>
        </w:rPr>
        <w:t xml:space="preserve"> e per altri servizi generali per € </w:t>
      </w:r>
      <w:r w:rsidR="006C77C2" w:rsidRPr="00D01FD1">
        <w:rPr>
          <w:rFonts w:ascii="Garamond" w:hAnsi="Garamond" w:cs="Calibri"/>
        </w:rPr>
        <w:t>4.</w:t>
      </w:r>
      <w:r w:rsidR="00D01FD1" w:rsidRPr="00D01FD1">
        <w:rPr>
          <w:rFonts w:ascii="Garamond" w:hAnsi="Garamond" w:cs="Calibri"/>
        </w:rPr>
        <w:t>744</w:t>
      </w:r>
      <w:r w:rsidRPr="00D01FD1">
        <w:rPr>
          <w:rFonts w:ascii="Garamond" w:hAnsi="Garamond" w:cs="Calibri"/>
        </w:rPr>
        <w:t>,</w:t>
      </w:r>
      <w:r w:rsidR="00D01FD1" w:rsidRPr="00D01FD1">
        <w:rPr>
          <w:rFonts w:ascii="Garamond" w:hAnsi="Garamond" w:cs="Calibri"/>
        </w:rPr>
        <w:t>63</w:t>
      </w:r>
      <w:r w:rsidRPr="00D01FD1">
        <w:rPr>
          <w:rFonts w:ascii="Garamond" w:hAnsi="Garamond" w:cs="Calibri"/>
        </w:rPr>
        <w:t>.</w:t>
      </w:r>
    </w:p>
    <w:p w:rsidR="00EC79F9" w:rsidRPr="00276C3D" w:rsidRDefault="00EC79F9" w:rsidP="00D54840">
      <w:pPr>
        <w:autoSpaceDE w:val="0"/>
        <w:autoSpaceDN w:val="0"/>
        <w:adjustRightInd w:val="0"/>
        <w:jc w:val="both"/>
        <w:rPr>
          <w:rFonts w:ascii="Garamond" w:hAnsi="Garamond" w:cs="Calibri"/>
          <w:b/>
        </w:rPr>
      </w:pPr>
    </w:p>
    <w:p w:rsidR="00DE722C" w:rsidRPr="00276C3D" w:rsidRDefault="00AA508C" w:rsidP="00D54840">
      <w:pPr>
        <w:autoSpaceDE w:val="0"/>
        <w:autoSpaceDN w:val="0"/>
        <w:adjustRightInd w:val="0"/>
        <w:jc w:val="both"/>
        <w:rPr>
          <w:rFonts w:ascii="Garamond" w:hAnsi="Garamond" w:cs="Calibri"/>
          <w:b/>
        </w:rPr>
      </w:pPr>
      <w:r w:rsidRPr="00276C3D">
        <w:rPr>
          <w:rFonts w:ascii="Garamond" w:hAnsi="Garamond" w:cs="Calibri"/>
          <w:b/>
        </w:rPr>
        <w:t>Altre spese correnti (</w:t>
      </w:r>
      <w:proofErr w:type="spellStart"/>
      <w:r w:rsidRPr="00276C3D">
        <w:rPr>
          <w:rFonts w:ascii="Garamond" w:hAnsi="Garamond" w:cs="Calibri"/>
          <w:b/>
        </w:rPr>
        <w:t>macroaggregato</w:t>
      </w:r>
      <w:proofErr w:type="spellEnd"/>
      <w:r w:rsidRPr="00276C3D">
        <w:rPr>
          <w:rFonts w:ascii="Garamond" w:hAnsi="Garamond" w:cs="Calibri"/>
          <w:b/>
        </w:rPr>
        <w:t xml:space="preserve"> 110): euro </w:t>
      </w:r>
      <w:r w:rsidR="006678A0">
        <w:rPr>
          <w:rFonts w:ascii="Garamond" w:hAnsi="Garamond" w:cs="Calibri"/>
          <w:b/>
        </w:rPr>
        <w:t>40</w:t>
      </w:r>
      <w:r w:rsidRPr="00276C3D">
        <w:rPr>
          <w:rFonts w:ascii="Garamond" w:hAnsi="Garamond" w:cs="Calibri"/>
          <w:b/>
        </w:rPr>
        <w:t>.</w:t>
      </w:r>
      <w:r w:rsidR="006678A0">
        <w:rPr>
          <w:rFonts w:ascii="Garamond" w:hAnsi="Garamond" w:cs="Calibri"/>
          <w:b/>
        </w:rPr>
        <w:t>089</w:t>
      </w:r>
      <w:r w:rsidRPr="00276C3D">
        <w:rPr>
          <w:rFonts w:ascii="Garamond" w:hAnsi="Garamond" w:cs="Calibri"/>
          <w:b/>
        </w:rPr>
        <w:t>,</w:t>
      </w:r>
      <w:r w:rsidR="006678A0">
        <w:rPr>
          <w:rFonts w:ascii="Garamond" w:hAnsi="Garamond" w:cs="Calibri"/>
          <w:b/>
        </w:rPr>
        <w:t>56</w:t>
      </w:r>
      <w:r w:rsidRPr="00276C3D">
        <w:rPr>
          <w:rFonts w:ascii="Garamond" w:hAnsi="Garamond" w:cs="Calibri"/>
          <w:b/>
        </w:rPr>
        <w:t>.</w:t>
      </w:r>
    </w:p>
    <w:p w:rsidR="005E01F3" w:rsidRPr="00276C3D" w:rsidRDefault="00AA508C" w:rsidP="00D54840">
      <w:pPr>
        <w:autoSpaceDE w:val="0"/>
        <w:autoSpaceDN w:val="0"/>
        <w:adjustRightInd w:val="0"/>
        <w:jc w:val="both"/>
        <w:rPr>
          <w:rFonts w:ascii="Garamond" w:hAnsi="Garamond" w:cs="Calibri"/>
        </w:rPr>
      </w:pPr>
      <w:r w:rsidRPr="00276C3D">
        <w:rPr>
          <w:rFonts w:ascii="Garamond" w:hAnsi="Garamond" w:cs="Calibri"/>
        </w:rPr>
        <w:t>La voce raggruppa la spesa per altri servizi generali.</w:t>
      </w:r>
    </w:p>
    <w:p w:rsidR="00EF7818" w:rsidRPr="00276C3D" w:rsidRDefault="00EF7818" w:rsidP="00D54840">
      <w:pPr>
        <w:autoSpaceDE w:val="0"/>
        <w:autoSpaceDN w:val="0"/>
        <w:adjustRightInd w:val="0"/>
        <w:jc w:val="both"/>
        <w:rPr>
          <w:rFonts w:ascii="Garamond" w:hAnsi="Garamond" w:cs="Calibri"/>
        </w:rPr>
      </w:pPr>
    </w:p>
    <w:p w:rsidR="00B479E4" w:rsidRPr="00276C3D" w:rsidRDefault="00B479E4" w:rsidP="00B479E4">
      <w:pPr>
        <w:autoSpaceDE w:val="0"/>
        <w:autoSpaceDN w:val="0"/>
        <w:adjustRightInd w:val="0"/>
        <w:rPr>
          <w:rFonts w:ascii="Garamond" w:hAnsi="Garamond" w:cstheme="minorHAnsi"/>
          <w:b/>
          <w:bCs/>
          <w:i/>
          <w:iCs/>
        </w:rPr>
      </w:pPr>
      <w:r w:rsidRPr="00276C3D">
        <w:rPr>
          <w:rFonts w:ascii="Garamond" w:hAnsi="Garamond" w:cstheme="minorHAnsi"/>
          <w:b/>
          <w:bCs/>
          <w:i/>
          <w:iCs/>
        </w:rPr>
        <w:t>4.2 Spese in conto capitale Titolo 2</w:t>
      </w:r>
    </w:p>
    <w:p w:rsidR="001732D3" w:rsidRPr="00276C3D" w:rsidRDefault="001732D3" w:rsidP="00B479E4">
      <w:pPr>
        <w:autoSpaceDE w:val="0"/>
        <w:autoSpaceDN w:val="0"/>
        <w:adjustRightInd w:val="0"/>
        <w:rPr>
          <w:rFonts w:ascii="Garamond" w:hAnsi="Garamond" w:cstheme="minorHAnsi"/>
          <w:b/>
          <w:bCs/>
          <w:i/>
          <w:iCs/>
        </w:rPr>
      </w:pPr>
    </w:p>
    <w:p w:rsidR="00B479E4" w:rsidRPr="00276C3D" w:rsidRDefault="00B479E4" w:rsidP="00B479E4">
      <w:pPr>
        <w:autoSpaceDE w:val="0"/>
        <w:autoSpaceDN w:val="0"/>
        <w:adjustRightInd w:val="0"/>
        <w:rPr>
          <w:rFonts w:ascii="Garamond" w:hAnsi="Garamond" w:cstheme="minorHAnsi"/>
          <w:b/>
          <w:bCs/>
        </w:rPr>
      </w:pPr>
      <w:r w:rsidRPr="00276C3D">
        <w:rPr>
          <w:rFonts w:ascii="Garamond" w:hAnsi="Garamond" w:cstheme="minorHAnsi"/>
        </w:rPr>
        <w:t xml:space="preserve">Gli impegni di spesa in conto capitale ammontano ad </w:t>
      </w:r>
      <w:r w:rsidRPr="00276C3D">
        <w:rPr>
          <w:rFonts w:ascii="Garamond" w:hAnsi="Garamond" w:cstheme="minorHAnsi"/>
          <w:b/>
        </w:rPr>
        <w:t xml:space="preserve">euro </w:t>
      </w:r>
      <w:r w:rsidR="006678A0">
        <w:rPr>
          <w:rFonts w:ascii="Garamond" w:hAnsi="Garamond" w:cstheme="minorHAnsi"/>
          <w:b/>
        </w:rPr>
        <w:t>31</w:t>
      </w:r>
      <w:r w:rsidR="005F52DC" w:rsidRPr="00276C3D">
        <w:rPr>
          <w:rFonts w:ascii="Garamond" w:hAnsi="Garamond" w:cstheme="minorHAnsi"/>
          <w:b/>
        </w:rPr>
        <w:t>.</w:t>
      </w:r>
      <w:r w:rsidR="006678A0">
        <w:rPr>
          <w:rFonts w:ascii="Garamond" w:hAnsi="Garamond" w:cstheme="minorHAnsi"/>
          <w:b/>
        </w:rPr>
        <w:t>473</w:t>
      </w:r>
      <w:r w:rsidR="005F52DC" w:rsidRPr="00276C3D">
        <w:rPr>
          <w:rFonts w:ascii="Garamond" w:hAnsi="Garamond" w:cstheme="minorHAnsi"/>
          <w:b/>
        </w:rPr>
        <w:t>,</w:t>
      </w:r>
      <w:r w:rsidR="006678A0">
        <w:rPr>
          <w:rFonts w:ascii="Garamond" w:hAnsi="Garamond" w:cstheme="minorHAnsi"/>
          <w:b/>
        </w:rPr>
        <w:t>00</w:t>
      </w:r>
      <w:r w:rsidRPr="00276C3D">
        <w:rPr>
          <w:rFonts w:ascii="Garamond" w:hAnsi="Garamond" w:cstheme="minorHAnsi"/>
          <w:b/>
          <w:bCs/>
        </w:rPr>
        <w:t>.</w:t>
      </w:r>
    </w:p>
    <w:p w:rsidR="00D54840" w:rsidRPr="00276C3D" w:rsidRDefault="00B479E4" w:rsidP="00B479E4">
      <w:pPr>
        <w:autoSpaceDE w:val="0"/>
        <w:autoSpaceDN w:val="0"/>
        <w:adjustRightInd w:val="0"/>
        <w:jc w:val="both"/>
        <w:rPr>
          <w:rFonts w:ascii="Garamond" w:hAnsi="Garamond" w:cstheme="minorHAnsi"/>
        </w:rPr>
      </w:pPr>
      <w:r w:rsidRPr="00276C3D">
        <w:rPr>
          <w:rFonts w:ascii="Garamond" w:hAnsi="Garamond" w:cstheme="minorHAnsi"/>
        </w:rPr>
        <w:t xml:space="preserve">Di seguito illustriamo la composizione della spesa in conto capitale per </w:t>
      </w:r>
      <w:proofErr w:type="spellStart"/>
      <w:r w:rsidRPr="00276C3D">
        <w:rPr>
          <w:rFonts w:ascii="Garamond" w:hAnsi="Garamond" w:cstheme="minorHAnsi"/>
        </w:rPr>
        <w:t>macroaggregati</w:t>
      </w:r>
      <w:proofErr w:type="spellEnd"/>
      <w:r w:rsidRPr="00276C3D">
        <w:rPr>
          <w:rFonts w:ascii="Garamond" w:hAnsi="Garamond" w:cstheme="minorHAnsi"/>
        </w:rPr>
        <w:t>.</w:t>
      </w:r>
    </w:p>
    <w:p w:rsidR="00D54840" w:rsidRPr="00276C3D" w:rsidRDefault="00D54840" w:rsidP="00D54840">
      <w:pPr>
        <w:autoSpaceDE w:val="0"/>
        <w:autoSpaceDN w:val="0"/>
        <w:adjustRightInd w:val="0"/>
        <w:jc w:val="both"/>
        <w:rPr>
          <w:rFonts w:ascii="Garamond" w:hAnsi="Garamond" w:cs="Calibri"/>
        </w:rPr>
      </w:pPr>
    </w:p>
    <w:p w:rsidR="00F55C07" w:rsidRDefault="00F55C07" w:rsidP="005F52DC">
      <w:pPr>
        <w:autoSpaceDE w:val="0"/>
        <w:autoSpaceDN w:val="0"/>
        <w:adjustRightInd w:val="0"/>
        <w:rPr>
          <w:rFonts w:ascii="Garamond" w:hAnsi="Garamond" w:cs="Calibri"/>
          <w:b/>
          <w:bCs/>
        </w:rPr>
      </w:pPr>
    </w:p>
    <w:p w:rsidR="005F52DC" w:rsidRPr="003859C7" w:rsidRDefault="005F52DC" w:rsidP="005F52DC">
      <w:pPr>
        <w:autoSpaceDE w:val="0"/>
        <w:autoSpaceDN w:val="0"/>
        <w:adjustRightInd w:val="0"/>
        <w:rPr>
          <w:rFonts w:ascii="Garamond" w:hAnsi="Garamond" w:cs="Calibri"/>
          <w:b/>
          <w:bCs/>
        </w:rPr>
      </w:pPr>
      <w:r w:rsidRPr="003859C7">
        <w:rPr>
          <w:rFonts w:ascii="Garamond" w:hAnsi="Garamond" w:cs="Calibri"/>
          <w:b/>
          <w:bCs/>
        </w:rPr>
        <w:t>Beni materiali (</w:t>
      </w:r>
      <w:proofErr w:type="spellStart"/>
      <w:r w:rsidRPr="003859C7">
        <w:rPr>
          <w:rFonts w:ascii="Garamond" w:hAnsi="Garamond" w:cs="Calibri"/>
          <w:b/>
          <w:bCs/>
        </w:rPr>
        <w:t>macroaggregato</w:t>
      </w:r>
      <w:proofErr w:type="spellEnd"/>
      <w:r w:rsidRPr="003859C7">
        <w:rPr>
          <w:rFonts w:ascii="Garamond" w:hAnsi="Garamond" w:cs="Calibri"/>
          <w:b/>
          <w:bCs/>
        </w:rPr>
        <w:t xml:space="preserve"> 20</w:t>
      </w:r>
      <w:r w:rsidR="00AF2EF1" w:rsidRPr="003859C7">
        <w:rPr>
          <w:rFonts w:ascii="Garamond" w:hAnsi="Garamond" w:cs="Calibri"/>
          <w:b/>
          <w:bCs/>
        </w:rPr>
        <w:t>2</w:t>
      </w:r>
      <w:r w:rsidRPr="003859C7">
        <w:rPr>
          <w:rFonts w:ascii="Garamond" w:hAnsi="Garamond" w:cs="Calibri"/>
          <w:b/>
          <w:bCs/>
        </w:rPr>
        <w:t>)</w:t>
      </w:r>
      <w:r w:rsidR="005E01F3" w:rsidRPr="003859C7">
        <w:rPr>
          <w:rFonts w:ascii="Garamond" w:hAnsi="Garamond" w:cs="Calibri"/>
          <w:b/>
          <w:bCs/>
        </w:rPr>
        <w:t xml:space="preserve"> – Missione 01</w:t>
      </w:r>
      <w:r w:rsidRPr="003859C7">
        <w:rPr>
          <w:rFonts w:ascii="Garamond" w:hAnsi="Garamond" w:cs="Calibri"/>
          <w:b/>
          <w:bCs/>
        </w:rPr>
        <w:t xml:space="preserve">: </w:t>
      </w:r>
      <w:r w:rsidRPr="003859C7">
        <w:rPr>
          <w:rFonts w:ascii="Garamond" w:hAnsi="Garamond" w:cs="Calibri"/>
          <w:b/>
        </w:rPr>
        <w:t xml:space="preserve">euro </w:t>
      </w:r>
      <w:r w:rsidR="00AF2EF1" w:rsidRPr="003859C7">
        <w:rPr>
          <w:rFonts w:ascii="Garamond" w:hAnsi="Garamond" w:cs="Calibri"/>
          <w:b/>
        </w:rPr>
        <w:t>1</w:t>
      </w:r>
      <w:r w:rsidR="006C77C2" w:rsidRPr="003859C7">
        <w:rPr>
          <w:rFonts w:ascii="Garamond" w:hAnsi="Garamond" w:cs="Calibri"/>
          <w:b/>
        </w:rPr>
        <w:t>.</w:t>
      </w:r>
      <w:r w:rsidR="00AF2EF1" w:rsidRPr="003859C7">
        <w:rPr>
          <w:rFonts w:ascii="Garamond" w:hAnsi="Garamond" w:cs="Calibri"/>
          <w:b/>
        </w:rPr>
        <w:t>473</w:t>
      </w:r>
      <w:r w:rsidRPr="003859C7">
        <w:rPr>
          <w:rFonts w:ascii="Garamond" w:hAnsi="Garamond" w:cs="Calibri"/>
          <w:b/>
        </w:rPr>
        <w:t>,</w:t>
      </w:r>
      <w:r w:rsidR="00AF2EF1" w:rsidRPr="003859C7">
        <w:rPr>
          <w:rFonts w:ascii="Garamond" w:hAnsi="Garamond" w:cs="Calibri"/>
          <w:b/>
        </w:rPr>
        <w:t>00</w:t>
      </w:r>
    </w:p>
    <w:p w:rsidR="006B7335" w:rsidRPr="003859C7" w:rsidRDefault="005F52DC" w:rsidP="005F52DC">
      <w:pPr>
        <w:autoSpaceDE w:val="0"/>
        <w:autoSpaceDN w:val="0"/>
        <w:adjustRightInd w:val="0"/>
        <w:rPr>
          <w:rFonts w:ascii="Garamond" w:hAnsi="Garamond" w:cs="Calibri"/>
        </w:rPr>
      </w:pPr>
      <w:r w:rsidRPr="003859C7">
        <w:rPr>
          <w:rFonts w:ascii="Garamond" w:hAnsi="Garamond" w:cs="Calibri"/>
        </w:rPr>
        <w:t xml:space="preserve">La voce accoglie il costo di acquisto di beni </w:t>
      </w:r>
      <w:r w:rsidR="00671485">
        <w:rPr>
          <w:rFonts w:ascii="Garamond" w:hAnsi="Garamond" w:cs="Calibri"/>
        </w:rPr>
        <w:t xml:space="preserve">- </w:t>
      </w:r>
      <w:r w:rsidR="00AF2EF1" w:rsidRPr="003859C7">
        <w:rPr>
          <w:rFonts w:ascii="Garamond" w:hAnsi="Garamond" w:cs="Calibri"/>
        </w:rPr>
        <w:t>computer per gli uffici amministrativi</w:t>
      </w:r>
      <w:r w:rsidRPr="003859C7">
        <w:rPr>
          <w:rFonts w:ascii="Garamond" w:hAnsi="Garamond" w:cs="Calibri"/>
        </w:rPr>
        <w:t>.</w:t>
      </w:r>
    </w:p>
    <w:p w:rsidR="00AF2EF1" w:rsidRPr="003859C7" w:rsidRDefault="00AF2EF1" w:rsidP="005F52DC">
      <w:pPr>
        <w:autoSpaceDE w:val="0"/>
        <w:autoSpaceDN w:val="0"/>
        <w:adjustRightInd w:val="0"/>
        <w:rPr>
          <w:rFonts w:ascii="Garamond" w:hAnsi="Garamond" w:cs="Calibri"/>
        </w:rPr>
      </w:pPr>
    </w:p>
    <w:p w:rsidR="005E01F3" w:rsidRPr="003859C7" w:rsidRDefault="005E01F3" w:rsidP="005E01F3">
      <w:pPr>
        <w:autoSpaceDE w:val="0"/>
        <w:autoSpaceDN w:val="0"/>
        <w:adjustRightInd w:val="0"/>
        <w:rPr>
          <w:rFonts w:ascii="Garamond" w:hAnsi="Garamond" w:cs="Calibri"/>
          <w:b/>
          <w:bCs/>
        </w:rPr>
      </w:pPr>
      <w:r w:rsidRPr="003859C7">
        <w:rPr>
          <w:rFonts w:ascii="Garamond" w:hAnsi="Garamond" w:cs="Calibri"/>
          <w:b/>
          <w:bCs/>
        </w:rPr>
        <w:lastRenderedPageBreak/>
        <w:t>Beni materiali (</w:t>
      </w:r>
      <w:proofErr w:type="spellStart"/>
      <w:r w:rsidRPr="003859C7">
        <w:rPr>
          <w:rFonts w:ascii="Garamond" w:hAnsi="Garamond" w:cs="Calibri"/>
          <w:b/>
          <w:bCs/>
        </w:rPr>
        <w:t>macroaggregato</w:t>
      </w:r>
      <w:proofErr w:type="spellEnd"/>
      <w:r w:rsidRPr="003859C7">
        <w:rPr>
          <w:rFonts w:ascii="Garamond" w:hAnsi="Garamond" w:cs="Calibri"/>
          <w:b/>
          <w:bCs/>
        </w:rPr>
        <w:t xml:space="preserve"> 20</w:t>
      </w:r>
      <w:r w:rsidR="00AF2EF1" w:rsidRPr="003859C7">
        <w:rPr>
          <w:rFonts w:ascii="Garamond" w:hAnsi="Garamond" w:cs="Calibri"/>
          <w:b/>
          <w:bCs/>
        </w:rPr>
        <w:t>5</w:t>
      </w:r>
      <w:r w:rsidRPr="003859C7">
        <w:rPr>
          <w:rFonts w:ascii="Garamond" w:hAnsi="Garamond" w:cs="Calibri"/>
          <w:b/>
          <w:bCs/>
        </w:rPr>
        <w:t>) – Missione</w:t>
      </w:r>
      <w:r w:rsidR="00334527" w:rsidRPr="003859C7">
        <w:rPr>
          <w:rFonts w:ascii="Garamond" w:hAnsi="Garamond" w:cs="Calibri"/>
          <w:b/>
          <w:bCs/>
        </w:rPr>
        <w:t xml:space="preserve"> </w:t>
      </w:r>
      <w:r w:rsidRPr="003859C7">
        <w:rPr>
          <w:rFonts w:ascii="Garamond" w:hAnsi="Garamond" w:cs="Calibri"/>
          <w:b/>
          <w:bCs/>
        </w:rPr>
        <w:t xml:space="preserve">09: </w:t>
      </w:r>
      <w:r w:rsidRPr="003859C7">
        <w:rPr>
          <w:rFonts w:ascii="Garamond" w:hAnsi="Garamond" w:cs="Calibri"/>
          <w:b/>
        </w:rPr>
        <w:t xml:space="preserve">euro </w:t>
      </w:r>
      <w:r w:rsidR="00AF2EF1" w:rsidRPr="003859C7">
        <w:rPr>
          <w:rFonts w:ascii="Garamond" w:hAnsi="Garamond" w:cs="Calibri"/>
          <w:b/>
        </w:rPr>
        <w:t>30</w:t>
      </w:r>
      <w:r w:rsidRPr="003859C7">
        <w:rPr>
          <w:rFonts w:ascii="Garamond" w:hAnsi="Garamond" w:cs="Calibri"/>
          <w:b/>
        </w:rPr>
        <w:t>.</w:t>
      </w:r>
      <w:r w:rsidR="00AF2EF1" w:rsidRPr="003859C7">
        <w:rPr>
          <w:rFonts w:ascii="Garamond" w:hAnsi="Garamond" w:cs="Calibri"/>
          <w:b/>
        </w:rPr>
        <w:t>000</w:t>
      </w:r>
      <w:r w:rsidRPr="003859C7">
        <w:rPr>
          <w:rFonts w:ascii="Garamond" w:hAnsi="Garamond" w:cs="Calibri"/>
          <w:b/>
        </w:rPr>
        <w:t>,</w:t>
      </w:r>
      <w:r w:rsidR="00AF2EF1" w:rsidRPr="003859C7">
        <w:rPr>
          <w:rFonts w:ascii="Garamond" w:hAnsi="Garamond" w:cs="Calibri"/>
          <w:b/>
        </w:rPr>
        <w:t>00</w:t>
      </w:r>
    </w:p>
    <w:p w:rsidR="005F52DC" w:rsidRDefault="005E01F3" w:rsidP="002F18C7">
      <w:pPr>
        <w:autoSpaceDE w:val="0"/>
        <w:autoSpaceDN w:val="0"/>
        <w:adjustRightInd w:val="0"/>
        <w:jc w:val="both"/>
        <w:rPr>
          <w:rFonts w:ascii="Garamond" w:hAnsi="Garamond" w:cs="Calibri"/>
        </w:rPr>
      </w:pPr>
      <w:r w:rsidRPr="003859C7">
        <w:rPr>
          <w:rFonts w:ascii="Garamond" w:hAnsi="Garamond" w:cs="Calibri"/>
        </w:rPr>
        <w:t>La voce a</w:t>
      </w:r>
      <w:r w:rsidR="003859C7" w:rsidRPr="003859C7">
        <w:rPr>
          <w:rFonts w:ascii="Garamond" w:hAnsi="Garamond" w:cs="Calibri"/>
        </w:rPr>
        <w:t xml:space="preserve">ccoglie l’incarico all’Università </w:t>
      </w:r>
      <w:proofErr w:type="spellStart"/>
      <w:r w:rsidR="003859C7" w:rsidRPr="003859C7">
        <w:rPr>
          <w:rFonts w:ascii="Garamond" w:hAnsi="Garamond" w:cs="Calibri"/>
        </w:rPr>
        <w:t>Parthenope</w:t>
      </w:r>
      <w:proofErr w:type="spellEnd"/>
      <w:r w:rsidR="003859C7" w:rsidRPr="003859C7">
        <w:rPr>
          <w:rFonts w:ascii="Garamond" w:hAnsi="Garamond" w:cs="Calibri"/>
        </w:rPr>
        <w:t xml:space="preserve"> per la relazione ex articolo 14 e </w:t>
      </w:r>
      <w:r w:rsidR="00671485">
        <w:rPr>
          <w:rFonts w:ascii="Garamond" w:hAnsi="Garamond" w:cs="Calibri"/>
        </w:rPr>
        <w:t xml:space="preserve">17 – </w:t>
      </w:r>
      <w:proofErr w:type="spellStart"/>
      <w:r w:rsidR="00671485">
        <w:rPr>
          <w:rFonts w:ascii="Garamond" w:hAnsi="Garamond" w:cs="Calibri"/>
        </w:rPr>
        <w:t>D.lgs</w:t>
      </w:r>
      <w:proofErr w:type="spellEnd"/>
      <w:r w:rsidR="00671485">
        <w:rPr>
          <w:rFonts w:ascii="Garamond" w:hAnsi="Garamond" w:cs="Calibri"/>
        </w:rPr>
        <w:t xml:space="preserve"> n. 201/2022 </w:t>
      </w:r>
      <w:r w:rsidR="003859C7" w:rsidRPr="003859C7">
        <w:rPr>
          <w:rFonts w:ascii="Garamond" w:hAnsi="Garamond" w:cs="Calibri"/>
        </w:rPr>
        <w:t>per la redazione del piano finanziario</w:t>
      </w:r>
      <w:r w:rsidR="00671485">
        <w:rPr>
          <w:rFonts w:ascii="Garamond" w:hAnsi="Garamond" w:cs="Calibri"/>
        </w:rPr>
        <w:t xml:space="preserve"> necessario per la scelta della modalità di gestione dei servizi svolti dalla società provinciale GISEC S.p.a.</w:t>
      </w:r>
    </w:p>
    <w:p w:rsidR="001C6AD7" w:rsidRPr="002F18C7" w:rsidRDefault="001C6AD7" w:rsidP="002F18C7">
      <w:pPr>
        <w:autoSpaceDE w:val="0"/>
        <w:autoSpaceDN w:val="0"/>
        <w:adjustRightInd w:val="0"/>
        <w:jc w:val="both"/>
        <w:rPr>
          <w:rFonts w:ascii="Garamond" w:hAnsi="Garamond" w:cs="Calibri"/>
        </w:rPr>
      </w:pPr>
    </w:p>
    <w:p w:rsidR="005F52DC" w:rsidRPr="00276C3D" w:rsidRDefault="005F52DC" w:rsidP="005F52DC">
      <w:pPr>
        <w:autoSpaceDE w:val="0"/>
        <w:autoSpaceDN w:val="0"/>
        <w:adjustRightInd w:val="0"/>
        <w:rPr>
          <w:rFonts w:ascii="Garamond" w:hAnsi="Garamond" w:cs="Calibri"/>
          <w:b/>
          <w:bCs/>
          <w:i/>
          <w:iCs/>
        </w:rPr>
      </w:pPr>
      <w:r w:rsidRPr="00276C3D">
        <w:rPr>
          <w:rFonts w:ascii="Garamond" w:hAnsi="Garamond" w:cs="Calibri"/>
          <w:b/>
          <w:bCs/>
          <w:i/>
          <w:iCs/>
        </w:rPr>
        <w:t>4.3 Spese per servizi per conto di terzi Titolo 7</w:t>
      </w:r>
    </w:p>
    <w:p w:rsidR="009C7FC4" w:rsidRDefault="005F52DC" w:rsidP="005F52DC">
      <w:pPr>
        <w:autoSpaceDE w:val="0"/>
        <w:autoSpaceDN w:val="0"/>
        <w:adjustRightInd w:val="0"/>
        <w:rPr>
          <w:rFonts w:ascii="Garamond" w:hAnsi="Garamond" w:cs="Calibri"/>
          <w:b/>
          <w:bCs/>
        </w:rPr>
      </w:pPr>
      <w:r w:rsidRPr="00276C3D">
        <w:rPr>
          <w:rFonts w:ascii="Garamond" w:hAnsi="Garamond" w:cs="Calibri"/>
        </w:rPr>
        <w:t xml:space="preserve">Sulle partite di giro sono state impegnate spese per </w:t>
      </w:r>
      <w:r w:rsidRPr="00276C3D">
        <w:rPr>
          <w:rFonts w:ascii="Garamond" w:hAnsi="Garamond" w:cs="Calibri"/>
          <w:b/>
        </w:rPr>
        <w:t xml:space="preserve">euro </w:t>
      </w:r>
      <w:r w:rsidR="009C3003">
        <w:rPr>
          <w:rFonts w:ascii="Garamond" w:hAnsi="Garamond" w:cs="Calibri"/>
          <w:b/>
        </w:rPr>
        <w:t>109</w:t>
      </w:r>
      <w:r w:rsidRPr="00276C3D">
        <w:rPr>
          <w:rFonts w:ascii="Garamond" w:hAnsi="Garamond" w:cs="Calibri"/>
          <w:b/>
        </w:rPr>
        <w:t>.</w:t>
      </w:r>
      <w:r w:rsidR="009C3003">
        <w:rPr>
          <w:rFonts w:ascii="Garamond" w:hAnsi="Garamond" w:cs="Calibri"/>
          <w:b/>
        </w:rPr>
        <w:t>096</w:t>
      </w:r>
      <w:r w:rsidRPr="00276C3D">
        <w:rPr>
          <w:rFonts w:ascii="Garamond" w:hAnsi="Garamond" w:cs="Calibri"/>
          <w:b/>
        </w:rPr>
        <w:t>,</w:t>
      </w:r>
      <w:r w:rsidR="009C3003">
        <w:rPr>
          <w:rFonts w:ascii="Garamond" w:hAnsi="Garamond" w:cs="Calibri"/>
          <w:b/>
        </w:rPr>
        <w:t>36</w:t>
      </w:r>
      <w:r w:rsidRPr="00276C3D">
        <w:rPr>
          <w:rFonts w:ascii="Garamond" w:hAnsi="Garamond" w:cs="Calibri"/>
          <w:b/>
          <w:bCs/>
        </w:rPr>
        <w:t>.</w:t>
      </w:r>
    </w:p>
    <w:p w:rsidR="001C6AD7" w:rsidRPr="00276C3D" w:rsidRDefault="001C6AD7" w:rsidP="005F52DC">
      <w:pPr>
        <w:autoSpaceDE w:val="0"/>
        <w:autoSpaceDN w:val="0"/>
        <w:adjustRightInd w:val="0"/>
        <w:rPr>
          <w:rFonts w:ascii="Garamond" w:hAnsi="Garamond" w:cs="Calibri"/>
          <w:b/>
          <w:bCs/>
        </w:rPr>
      </w:pPr>
    </w:p>
    <w:p w:rsidR="00762E59" w:rsidRPr="00276C3D" w:rsidRDefault="00762E59" w:rsidP="00762E59">
      <w:pPr>
        <w:autoSpaceDE w:val="0"/>
        <w:autoSpaceDN w:val="0"/>
        <w:adjustRightInd w:val="0"/>
        <w:rPr>
          <w:rFonts w:ascii="Garamond" w:hAnsi="Garamond" w:cs="Calibri"/>
          <w:b/>
          <w:bCs/>
        </w:rPr>
      </w:pPr>
      <w:r w:rsidRPr="00276C3D">
        <w:rPr>
          <w:rFonts w:ascii="Garamond" w:hAnsi="Garamond" w:cs="Calibri"/>
          <w:b/>
          <w:bCs/>
        </w:rPr>
        <w:t>5 Fondo Crediti di dubbia esigibilità (FCDE)</w:t>
      </w:r>
    </w:p>
    <w:p w:rsidR="00762E59" w:rsidRPr="00276C3D" w:rsidRDefault="005C1FEB" w:rsidP="00762E59">
      <w:pPr>
        <w:autoSpaceDE w:val="0"/>
        <w:autoSpaceDN w:val="0"/>
        <w:adjustRightInd w:val="0"/>
        <w:jc w:val="both"/>
        <w:rPr>
          <w:rFonts w:ascii="Garamond" w:hAnsi="Garamond" w:cs="Calibri"/>
        </w:rPr>
      </w:pPr>
      <w:r w:rsidRPr="00276C3D">
        <w:rPr>
          <w:rFonts w:ascii="Garamond" w:hAnsi="Garamond" w:cs="Calibri"/>
        </w:rPr>
        <w:t>Nel bilancio di previsione 202</w:t>
      </w:r>
      <w:r w:rsidR="009C3003">
        <w:rPr>
          <w:rFonts w:ascii="Garamond" w:hAnsi="Garamond" w:cs="Calibri"/>
        </w:rPr>
        <w:t>3</w:t>
      </w:r>
      <w:r w:rsidR="00762E59" w:rsidRPr="00276C3D">
        <w:rPr>
          <w:rFonts w:ascii="Garamond" w:hAnsi="Garamond" w:cs="Calibri"/>
        </w:rPr>
        <w:t>-202</w:t>
      </w:r>
      <w:r w:rsidR="009C3003">
        <w:rPr>
          <w:rFonts w:ascii="Garamond" w:hAnsi="Garamond" w:cs="Calibri"/>
        </w:rPr>
        <w:t>5</w:t>
      </w:r>
      <w:r w:rsidR="00762E59" w:rsidRPr="00276C3D">
        <w:rPr>
          <w:rFonts w:ascii="Garamond" w:hAnsi="Garamond" w:cs="Calibri"/>
        </w:rPr>
        <w:t xml:space="preserve"> non è stato previsto alcun accantonamento al FCDE, poiché le entrate dell’</w:t>
      </w:r>
      <w:r w:rsidR="008566C7" w:rsidRPr="00276C3D">
        <w:rPr>
          <w:rFonts w:ascii="Garamond" w:hAnsi="Garamond" w:cs="Calibri"/>
        </w:rPr>
        <w:t>E</w:t>
      </w:r>
      <w:r w:rsidR="00762E59" w:rsidRPr="00276C3D">
        <w:rPr>
          <w:rFonts w:ascii="Garamond" w:hAnsi="Garamond" w:cs="Calibri"/>
        </w:rPr>
        <w:t xml:space="preserve">nte sono rappresentate esclusivamente da trasferimenti da altre pubbliche amministrazioni, quali i contributi alle spese di funzionamento da parte dei comuni registrati al Titolo 2 </w:t>
      </w:r>
      <w:r w:rsidR="00F55C07">
        <w:rPr>
          <w:rFonts w:ascii="Garamond" w:hAnsi="Garamond" w:cs="Calibri"/>
        </w:rPr>
        <w:t xml:space="preserve">- </w:t>
      </w:r>
      <w:r w:rsidR="00762E59" w:rsidRPr="00276C3D">
        <w:rPr>
          <w:rFonts w:ascii="Garamond" w:hAnsi="Garamond" w:cs="Calibri"/>
        </w:rPr>
        <w:t>Tipologia 1</w:t>
      </w:r>
      <w:r w:rsidR="00055846" w:rsidRPr="00276C3D">
        <w:rPr>
          <w:rFonts w:ascii="Garamond" w:hAnsi="Garamond" w:cs="Calibri"/>
        </w:rPr>
        <w:t>01</w:t>
      </w:r>
      <w:r w:rsidR="00762E59" w:rsidRPr="00276C3D">
        <w:rPr>
          <w:rFonts w:ascii="Garamond" w:hAnsi="Garamond" w:cs="Calibri"/>
        </w:rPr>
        <w:t xml:space="preserve"> e dal trasferimento – una tantum – della quota del Fondo di dotazione registrato al Titolo 4</w:t>
      </w:r>
      <w:r w:rsidR="00F55C07">
        <w:rPr>
          <w:rFonts w:ascii="Garamond" w:hAnsi="Garamond" w:cs="Calibri"/>
        </w:rPr>
        <w:t xml:space="preserve"> - </w:t>
      </w:r>
      <w:r w:rsidR="00762E59" w:rsidRPr="00276C3D">
        <w:rPr>
          <w:rFonts w:ascii="Garamond" w:hAnsi="Garamond" w:cs="Calibri"/>
        </w:rPr>
        <w:t xml:space="preserve">Tipologia </w:t>
      </w:r>
      <w:r w:rsidR="00055846" w:rsidRPr="00276C3D">
        <w:rPr>
          <w:rFonts w:ascii="Garamond" w:hAnsi="Garamond" w:cs="Calibri"/>
        </w:rPr>
        <w:t>200</w:t>
      </w:r>
      <w:r w:rsidR="00762E59" w:rsidRPr="00276C3D">
        <w:rPr>
          <w:rFonts w:ascii="Garamond" w:hAnsi="Garamond" w:cs="Calibri"/>
        </w:rPr>
        <w:t>.</w:t>
      </w:r>
    </w:p>
    <w:p w:rsidR="00BD08A8" w:rsidRDefault="00762E59" w:rsidP="002F18C7">
      <w:pPr>
        <w:autoSpaceDE w:val="0"/>
        <w:autoSpaceDN w:val="0"/>
        <w:adjustRightInd w:val="0"/>
        <w:jc w:val="both"/>
        <w:rPr>
          <w:rFonts w:ascii="Garamond" w:hAnsi="Garamond" w:cs="Calibri"/>
        </w:rPr>
      </w:pPr>
      <w:r w:rsidRPr="00276C3D">
        <w:rPr>
          <w:rFonts w:ascii="Garamond" w:hAnsi="Garamond" w:cs="Calibri"/>
        </w:rPr>
        <w:t xml:space="preserve">Tutte le tipologie di credito sopra esposte sono esonerate dall’accantonamento al FCDE dal principio contabile applicato della contabilità finanziaria potenziata Allegato 4/2 </w:t>
      </w:r>
      <w:proofErr w:type="spellStart"/>
      <w:proofErr w:type="gramStart"/>
      <w:r w:rsidRPr="00276C3D">
        <w:rPr>
          <w:rFonts w:ascii="Garamond" w:hAnsi="Garamond" w:cs="Calibri"/>
        </w:rPr>
        <w:t>D.Lgs</w:t>
      </w:r>
      <w:proofErr w:type="gramEnd"/>
      <w:r w:rsidRPr="00276C3D">
        <w:rPr>
          <w:rFonts w:ascii="Garamond" w:hAnsi="Garamond" w:cs="Calibri"/>
        </w:rPr>
        <w:t>.</w:t>
      </w:r>
      <w:proofErr w:type="spellEnd"/>
      <w:r w:rsidRPr="00276C3D">
        <w:rPr>
          <w:rFonts w:ascii="Garamond" w:hAnsi="Garamond" w:cs="Calibri"/>
        </w:rPr>
        <w:t xml:space="preserve"> 118/2011.</w:t>
      </w:r>
    </w:p>
    <w:p w:rsidR="001C6AD7" w:rsidRPr="002F18C7" w:rsidRDefault="001C6AD7" w:rsidP="002F18C7">
      <w:pPr>
        <w:autoSpaceDE w:val="0"/>
        <w:autoSpaceDN w:val="0"/>
        <w:adjustRightInd w:val="0"/>
        <w:jc w:val="both"/>
        <w:rPr>
          <w:rFonts w:ascii="Garamond" w:hAnsi="Garamond" w:cs="Calibri"/>
        </w:rPr>
      </w:pPr>
    </w:p>
    <w:p w:rsidR="00055846" w:rsidRPr="00276C3D" w:rsidRDefault="00055846" w:rsidP="00055846">
      <w:pPr>
        <w:autoSpaceDE w:val="0"/>
        <w:autoSpaceDN w:val="0"/>
        <w:adjustRightInd w:val="0"/>
        <w:rPr>
          <w:rFonts w:ascii="Garamond" w:hAnsi="Garamond" w:cs="Calibri"/>
          <w:b/>
          <w:bCs/>
        </w:rPr>
      </w:pPr>
      <w:r w:rsidRPr="00276C3D">
        <w:rPr>
          <w:rFonts w:ascii="Garamond" w:hAnsi="Garamond" w:cs="Calibri"/>
          <w:b/>
          <w:bCs/>
        </w:rPr>
        <w:t>6 Risultato di amministrazione esercizio 20</w:t>
      </w:r>
      <w:r w:rsidR="009C7FC4" w:rsidRPr="00276C3D">
        <w:rPr>
          <w:rFonts w:ascii="Garamond" w:hAnsi="Garamond" w:cs="Calibri"/>
          <w:b/>
          <w:bCs/>
        </w:rPr>
        <w:t>2</w:t>
      </w:r>
      <w:r w:rsidR="009C3003">
        <w:rPr>
          <w:rFonts w:ascii="Garamond" w:hAnsi="Garamond" w:cs="Calibri"/>
          <w:b/>
          <w:bCs/>
        </w:rPr>
        <w:t>3</w:t>
      </w:r>
    </w:p>
    <w:p w:rsidR="00677C7F" w:rsidRPr="00276C3D" w:rsidRDefault="00055846" w:rsidP="00055846">
      <w:pPr>
        <w:autoSpaceDE w:val="0"/>
        <w:autoSpaceDN w:val="0"/>
        <w:adjustRightInd w:val="0"/>
        <w:jc w:val="both"/>
        <w:rPr>
          <w:rFonts w:ascii="Garamond" w:hAnsi="Garamond" w:cs="Calibri"/>
        </w:rPr>
      </w:pPr>
      <w:r w:rsidRPr="00276C3D">
        <w:rPr>
          <w:rFonts w:ascii="Garamond" w:hAnsi="Garamond" w:cs="Calibri"/>
        </w:rPr>
        <w:t>L’esercizio 20</w:t>
      </w:r>
      <w:r w:rsidR="009C7FC4" w:rsidRPr="00276C3D">
        <w:rPr>
          <w:rFonts w:ascii="Garamond" w:hAnsi="Garamond" w:cs="Calibri"/>
        </w:rPr>
        <w:t>2</w:t>
      </w:r>
      <w:r w:rsidR="007F2C07">
        <w:rPr>
          <w:rFonts w:ascii="Garamond" w:hAnsi="Garamond" w:cs="Calibri"/>
        </w:rPr>
        <w:t>3</w:t>
      </w:r>
      <w:r w:rsidRPr="00276C3D">
        <w:rPr>
          <w:rFonts w:ascii="Garamond" w:hAnsi="Garamond" w:cs="Calibri"/>
        </w:rPr>
        <w:t xml:space="preserve"> si chiude con un </w:t>
      </w:r>
      <w:r w:rsidRPr="00276C3D">
        <w:rPr>
          <w:rFonts w:ascii="Garamond" w:hAnsi="Garamond" w:cstheme="minorHAnsi"/>
          <w:b/>
          <w:bCs/>
        </w:rPr>
        <w:t xml:space="preserve">avanzo di amministrazione </w:t>
      </w:r>
      <w:r w:rsidRPr="00276C3D">
        <w:rPr>
          <w:rFonts w:ascii="Garamond" w:hAnsi="Garamond" w:cstheme="minorHAnsi"/>
        </w:rPr>
        <w:t xml:space="preserve">di </w:t>
      </w:r>
      <w:r w:rsidRPr="00276C3D">
        <w:rPr>
          <w:rFonts w:ascii="Garamond" w:hAnsi="Garamond" w:cstheme="minorHAnsi"/>
          <w:b/>
        </w:rPr>
        <w:t xml:space="preserve">euro </w:t>
      </w:r>
      <w:r w:rsidR="007F2C07">
        <w:rPr>
          <w:rFonts w:ascii="Garamond" w:hAnsi="Garamond" w:cstheme="minorHAnsi"/>
          <w:b/>
        </w:rPr>
        <w:t>1.045</w:t>
      </w:r>
      <w:r w:rsidRPr="00276C3D">
        <w:rPr>
          <w:rFonts w:ascii="Garamond" w:hAnsi="Garamond" w:cstheme="minorHAnsi"/>
          <w:b/>
        </w:rPr>
        <w:t>.</w:t>
      </w:r>
      <w:r w:rsidR="007F2C07">
        <w:rPr>
          <w:rFonts w:ascii="Garamond" w:hAnsi="Garamond" w:cstheme="minorHAnsi"/>
          <w:b/>
        </w:rPr>
        <w:t>220</w:t>
      </w:r>
      <w:r w:rsidR="00AF33C4" w:rsidRPr="00276C3D">
        <w:rPr>
          <w:rFonts w:ascii="Garamond" w:hAnsi="Garamond" w:cstheme="minorHAnsi"/>
          <w:b/>
        </w:rPr>
        <w:t>,</w:t>
      </w:r>
      <w:r w:rsidR="007F2C07">
        <w:rPr>
          <w:rFonts w:ascii="Garamond" w:hAnsi="Garamond" w:cstheme="minorHAnsi"/>
          <w:b/>
        </w:rPr>
        <w:t>77</w:t>
      </w:r>
      <w:r w:rsidRPr="00276C3D">
        <w:rPr>
          <w:rFonts w:ascii="Garamond" w:hAnsi="Garamond" w:cs="Calibri-Bold"/>
          <w:b/>
          <w:bCs/>
        </w:rPr>
        <w:t xml:space="preserve">, </w:t>
      </w:r>
      <w:r w:rsidRPr="00276C3D">
        <w:rPr>
          <w:rFonts w:ascii="Garamond" w:hAnsi="Garamond" w:cs="Calibri"/>
        </w:rPr>
        <w:t xml:space="preserve">che si compone dell’avanzo </w:t>
      </w:r>
      <w:r w:rsidRPr="00EF3492">
        <w:rPr>
          <w:rFonts w:ascii="Garamond" w:hAnsi="Garamond" w:cs="Calibri"/>
        </w:rPr>
        <w:t>di competenza 2019</w:t>
      </w:r>
      <w:r w:rsidR="00677C7F" w:rsidRPr="00EF3492">
        <w:rPr>
          <w:rFonts w:ascii="Garamond" w:hAnsi="Garamond" w:cs="Calibri"/>
        </w:rPr>
        <w:t xml:space="preserve">, </w:t>
      </w:r>
      <w:r w:rsidR="009C7FC4" w:rsidRPr="00EF3492">
        <w:rPr>
          <w:rFonts w:ascii="Garamond" w:hAnsi="Garamond" w:cs="Calibri"/>
        </w:rPr>
        <w:t>2020</w:t>
      </w:r>
      <w:r w:rsidR="004021C6">
        <w:rPr>
          <w:rFonts w:ascii="Garamond" w:hAnsi="Garamond" w:cs="Calibri"/>
        </w:rPr>
        <w:t xml:space="preserve">, </w:t>
      </w:r>
      <w:r w:rsidR="00677C7F" w:rsidRPr="00EF3492">
        <w:rPr>
          <w:rFonts w:ascii="Garamond" w:hAnsi="Garamond" w:cs="Calibri"/>
        </w:rPr>
        <w:t>2021</w:t>
      </w:r>
      <w:r w:rsidR="007F2C07">
        <w:rPr>
          <w:rFonts w:ascii="Garamond" w:hAnsi="Garamond" w:cs="Calibri"/>
        </w:rPr>
        <w:t>,</w:t>
      </w:r>
      <w:r w:rsidR="004021C6">
        <w:rPr>
          <w:rFonts w:ascii="Garamond" w:hAnsi="Garamond" w:cs="Calibri"/>
        </w:rPr>
        <w:t xml:space="preserve"> 2022</w:t>
      </w:r>
      <w:r w:rsidR="007F2C07">
        <w:rPr>
          <w:rFonts w:ascii="Garamond" w:hAnsi="Garamond" w:cs="Calibri"/>
        </w:rPr>
        <w:t xml:space="preserve"> e 2023</w:t>
      </w:r>
      <w:r w:rsidRPr="00EF3492">
        <w:rPr>
          <w:rFonts w:ascii="Garamond" w:hAnsi="Garamond" w:cs="Calibri"/>
        </w:rPr>
        <w:t xml:space="preserve">, </w:t>
      </w:r>
      <w:r w:rsidR="009C7FC4" w:rsidRPr="00EF3492">
        <w:rPr>
          <w:rFonts w:ascii="Garamond" w:hAnsi="Garamond" w:cs="Calibri"/>
        </w:rPr>
        <w:t>già al netto dell’applicazione dell’avanzo all’esercizio 202</w:t>
      </w:r>
      <w:r w:rsidR="007F2C07">
        <w:rPr>
          <w:rFonts w:ascii="Garamond" w:hAnsi="Garamond" w:cs="Calibri"/>
        </w:rPr>
        <w:t>3</w:t>
      </w:r>
      <w:r w:rsidR="009C7FC4" w:rsidRPr="00EF3492">
        <w:rPr>
          <w:rFonts w:ascii="Garamond" w:hAnsi="Garamond" w:cs="Calibri"/>
        </w:rPr>
        <w:t>.</w:t>
      </w:r>
    </w:p>
    <w:p w:rsidR="00055846" w:rsidRDefault="00055846" w:rsidP="00055846">
      <w:pPr>
        <w:autoSpaceDE w:val="0"/>
        <w:autoSpaceDN w:val="0"/>
        <w:adjustRightInd w:val="0"/>
        <w:rPr>
          <w:rFonts w:ascii="Garamond" w:hAnsi="Garamond" w:cs="Calibri"/>
        </w:rPr>
      </w:pPr>
      <w:r w:rsidRPr="00276C3D">
        <w:rPr>
          <w:rFonts w:ascii="Garamond" w:hAnsi="Garamond" w:cs="Calibri"/>
        </w:rPr>
        <w:t xml:space="preserve">La scomposizione tra i fondi indicati dall’art. 187 del </w:t>
      </w:r>
      <w:proofErr w:type="spellStart"/>
      <w:proofErr w:type="gramStart"/>
      <w:r w:rsidRPr="00276C3D">
        <w:rPr>
          <w:rFonts w:ascii="Garamond" w:hAnsi="Garamond" w:cs="Calibri"/>
        </w:rPr>
        <w:t>D.Lgs</w:t>
      </w:r>
      <w:proofErr w:type="gramEnd"/>
      <w:r w:rsidRPr="00276C3D">
        <w:rPr>
          <w:rFonts w:ascii="Garamond" w:hAnsi="Garamond" w:cs="Calibri"/>
        </w:rPr>
        <w:t>.</w:t>
      </w:r>
      <w:proofErr w:type="spellEnd"/>
      <w:r w:rsidRPr="00276C3D">
        <w:rPr>
          <w:rFonts w:ascii="Garamond" w:hAnsi="Garamond" w:cs="Calibri"/>
        </w:rPr>
        <w:t xml:space="preserve"> 267/2000, è la seguente:</w:t>
      </w:r>
    </w:p>
    <w:p w:rsidR="007F2C07" w:rsidRPr="00276C3D" w:rsidRDefault="007F2C07" w:rsidP="00055846">
      <w:pPr>
        <w:autoSpaceDE w:val="0"/>
        <w:autoSpaceDN w:val="0"/>
        <w:adjustRightInd w:val="0"/>
        <w:rPr>
          <w:rFonts w:ascii="Garamond" w:hAnsi="Garamond" w:cs="Calibri"/>
        </w:rPr>
      </w:pPr>
    </w:p>
    <w:p w:rsidR="00055846" w:rsidRPr="00276C3D" w:rsidRDefault="00055846" w:rsidP="00055846">
      <w:pPr>
        <w:autoSpaceDE w:val="0"/>
        <w:autoSpaceDN w:val="0"/>
        <w:adjustRightInd w:val="0"/>
        <w:rPr>
          <w:rFonts w:ascii="Garamond" w:hAnsi="Garamond" w:cs="Calibri"/>
          <w:b/>
        </w:rPr>
      </w:pPr>
      <w:r w:rsidRPr="00276C3D">
        <w:rPr>
          <w:rFonts w:ascii="Garamond" w:hAnsi="Garamond" w:cs="SymbolMT"/>
        </w:rPr>
        <w:t xml:space="preserve">• </w:t>
      </w:r>
      <w:r w:rsidRPr="00276C3D">
        <w:rPr>
          <w:rFonts w:ascii="Garamond" w:hAnsi="Garamond" w:cs="SymbolMT"/>
          <w:i/>
        </w:rPr>
        <w:t>A</w:t>
      </w:r>
      <w:r w:rsidRPr="00276C3D">
        <w:rPr>
          <w:rFonts w:ascii="Garamond" w:hAnsi="Garamond" w:cs="Calibri"/>
          <w:i/>
        </w:rPr>
        <w:t>vanzo disponibile</w:t>
      </w:r>
      <w:r w:rsidRPr="00276C3D">
        <w:rPr>
          <w:rFonts w:ascii="Garamond" w:hAnsi="Garamond" w:cs="Calibri"/>
        </w:rPr>
        <w:t xml:space="preserve">: </w:t>
      </w:r>
      <w:r w:rsidRPr="00276C3D">
        <w:rPr>
          <w:rFonts w:ascii="Garamond" w:hAnsi="Garamond" w:cs="Calibri"/>
          <w:b/>
        </w:rPr>
        <w:t xml:space="preserve">euro </w:t>
      </w:r>
      <w:r w:rsidR="007F2C07">
        <w:rPr>
          <w:rFonts w:ascii="Garamond" w:hAnsi="Garamond" w:cs="Calibri"/>
          <w:b/>
        </w:rPr>
        <w:t>583</w:t>
      </w:r>
      <w:r w:rsidR="00677C7F" w:rsidRPr="00276C3D">
        <w:rPr>
          <w:rFonts w:ascii="Garamond" w:hAnsi="Garamond" w:cs="Calibri"/>
          <w:b/>
        </w:rPr>
        <w:t>.</w:t>
      </w:r>
      <w:r w:rsidR="007F2C07">
        <w:rPr>
          <w:rFonts w:ascii="Garamond" w:hAnsi="Garamond" w:cs="Calibri"/>
          <w:b/>
        </w:rPr>
        <w:t>013</w:t>
      </w:r>
      <w:r w:rsidR="00AF33C4" w:rsidRPr="00276C3D">
        <w:rPr>
          <w:rFonts w:ascii="Garamond" w:hAnsi="Garamond" w:cs="Calibri"/>
          <w:b/>
        </w:rPr>
        <w:t>,</w:t>
      </w:r>
      <w:r w:rsidR="007F2C07">
        <w:rPr>
          <w:rFonts w:ascii="Garamond" w:hAnsi="Garamond" w:cs="Calibri"/>
          <w:b/>
        </w:rPr>
        <w:t>77</w:t>
      </w:r>
      <w:r w:rsidRPr="00276C3D">
        <w:rPr>
          <w:rFonts w:ascii="Garamond" w:hAnsi="Garamond" w:cs="Calibri"/>
          <w:b/>
        </w:rPr>
        <w:t>;</w:t>
      </w:r>
    </w:p>
    <w:p w:rsidR="00F55C07" w:rsidRDefault="00055846" w:rsidP="00055846">
      <w:pPr>
        <w:autoSpaceDE w:val="0"/>
        <w:autoSpaceDN w:val="0"/>
        <w:adjustRightInd w:val="0"/>
        <w:rPr>
          <w:rFonts w:ascii="Garamond" w:hAnsi="Garamond" w:cstheme="minorHAnsi"/>
          <w:b/>
        </w:rPr>
      </w:pPr>
      <w:r w:rsidRPr="00276C3D">
        <w:rPr>
          <w:rFonts w:ascii="Garamond" w:hAnsi="Garamond" w:cstheme="minorHAnsi"/>
        </w:rPr>
        <w:t>•</w:t>
      </w:r>
      <w:r w:rsidR="00334527">
        <w:rPr>
          <w:rFonts w:ascii="Garamond" w:hAnsi="Garamond" w:cstheme="minorHAnsi"/>
        </w:rPr>
        <w:t xml:space="preserve"> </w:t>
      </w:r>
      <w:r w:rsidRPr="00276C3D">
        <w:rPr>
          <w:rFonts w:ascii="Garamond" w:hAnsi="Garamond" w:cstheme="minorHAnsi"/>
          <w:i/>
        </w:rPr>
        <w:t>Quota vincolata</w:t>
      </w:r>
      <w:r w:rsidRPr="00276C3D">
        <w:rPr>
          <w:rFonts w:ascii="Garamond" w:hAnsi="Garamond" w:cstheme="minorHAnsi"/>
        </w:rPr>
        <w:t xml:space="preserve"> – Fondo di dotazione: </w:t>
      </w:r>
      <w:r w:rsidR="002F18C7">
        <w:rPr>
          <w:rFonts w:ascii="Garamond" w:hAnsi="Garamond" w:cstheme="minorHAnsi"/>
          <w:b/>
        </w:rPr>
        <w:t>euro 462.207,00</w:t>
      </w: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22574B" w:rsidRDefault="0022574B"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7F09" w:rsidRDefault="001C7F09" w:rsidP="00055846">
      <w:pPr>
        <w:autoSpaceDE w:val="0"/>
        <w:autoSpaceDN w:val="0"/>
        <w:adjustRightInd w:val="0"/>
        <w:rPr>
          <w:rFonts w:ascii="Garamond" w:hAnsi="Garamond" w:cstheme="minorHAnsi"/>
          <w:b/>
        </w:rPr>
      </w:pPr>
    </w:p>
    <w:p w:rsidR="001C6AD7" w:rsidRPr="00276C3D" w:rsidRDefault="001C6AD7" w:rsidP="00055846">
      <w:pPr>
        <w:autoSpaceDE w:val="0"/>
        <w:autoSpaceDN w:val="0"/>
        <w:adjustRightInd w:val="0"/>
        <w:rPr>
          <w:rFonts w:ascii="Garamond" w:hAnsi="Garamond" w:cstheme="minorHAnsi"/>
          <w:b/>
        </w:rPr>
      </w:pPr>
    </w:p>
    <w:tbl>
      <w:tblPr>
        <w:tblW w:w="10670" w:type="dxa"/>
        <w:tblCellMar>
          <w:left w:w="0" w:type="dxa"/>
          <w:right w:w="0" w:type="dxa"/>
        </w:tblCellMar>
        <w:tblLook w:val="04A0" w:firstRow="1" w:lastRow="0" w:firstColumn="1" w:lastColumn="0" w:noHBand="0" w:noVBand="1"/>
      </w:tblPr>
      <w:tblGrid>
        <w:gridCol w:w="72"/>
        <w:gridCol w:w="287"/>
        <w:gridCol w:w="142"/>
        <w:gridCol w:w="177"/>
        <w:gridCol w:w="148"/>
        <w:gridCol w:w="527"/>
        <w:gridCol w:w="372"/>
        <w:gridCol w:w="397"/>
        <w:gridCol w:w="2620"/>
        <w:gridCol w:w="347"/>
        <w:gridCol w:w="657"/>
        <w:gridCol w:w="39"/>
        <w:gridCol w:w="340"/>
        <w:gridCol w:w="39"/>
        <w:gridCol w:w="402"/>
        <w:gridCol w:w="539"/>
        <w:gridCol w:w="116"/>
        <w:gridCol w:w="75"/>
        <w:gridCol w:w="207"/>
        <w:gridCol w:w="39"/>
        <w:gridCol w:w="1603"/>
        <w:gridCol w:w="39"/>
        <w:gridCol w:w="812"/>
        <w:gridCol w:w="272"/>
        <w:gridCol w:w="223"/>
        <w:gridCol w:w="24"/>
        <w:gridCol w:w="30"/>
        <w:gridCol w:w="86"/>
        <w:gridCol w:w="39"/>
      </w:tblGrid>
      <w:tr w:rsidR="00172525" w:rsidTr="00172525">
        <w:trPr>
          <w:gridAfter w:val="1"/>
          <w:wAfter w:w="39" w:type="dxa"/>
          <w:trHeight w:val="255"/>
        </w:trPr>
        <w:tc>
          <w:tcPr>
            <w:tcW w:w="501" w:type="dxa"/>
            <w:gridSpan w:val="3"/>
            <w:vMerge/>
            <w:vAlign w:val="center"/>
            <w:hideMark/>
          </w:tcPr>
          <w:p w:rsidR="00172525" w:rsidRDefault="00172525" w:rsidP="00172525">
            <w:pPr>
              <w:rPr>
                <w:rFonts w:ascii="Tahoma" w:hAnsi="Tahoma"/>
                <w:color w:val="000000"/>
                <w:sz w:val="2"/>
              </w:rPr>
            </w:pPr>
          </w:p>
        </w:tc>
        <w:tc>
          <w:tcPr>
            <w:tcW w:w="177" w:type="dxa"/>
          </w:tcPr>
          <w:p w:rsidR="00172525" w:rsidRDefault="00172525" w:rsidP="00172525">
            <w:pPr>
              <w:rPr>
                <w:sz w:val="2"/>
              </w:rPr>
            </w:pPr>
          </w:p>
        </w:tc>
        <w:tc>
          <w:tcPr>
            <w:tcW w:w="1047" w:type="dxa"/>
            <w:gridSpan w:val="3"/>
          </w:tcPr>
          <w:p w:rsidR="00172525" w:rsidRDefault="00172525" w:rsidP="00172525">
            <w:pPr>
              <w:rPr>
                <w:sz w:val="2"/>
              </w:rPr>
            </w:pPr>
          </w:p>
        </w:tc>
        <w:tc>
          <w:tcPr>
            <w:tcW w:w="8271" w:type="dxa"/>
            <w:gridSpan w:val="16"/>
            <w:vMerge w:val="restart"/>
            <w:vAlign w:val="center"/>
            <w:hideMark/>
          </w:tcPr>
          <w:p w:rsidR="00172525" w:rsidRDefault="00172525" w:rsidP="00172525">
            <w:pPr>
              <w:ind w:left="28" w:right="28"/>
              <w:jc w:val="center"/>
              <w:rPr>
                <w:rFonts w:ascii="Tahoma" w:hAnsi="Tahoma"/>
                <w:b/>
                <w:color w:val="4682B4"/>
                <w:sz w:val="19"/>
              </w:rPr>
            </w:pPr>
            <w:r>
              <w:rPr>
                <w:rFonts w:ascii="Tahoma" w:hAnsi="Tahoma"/>
                <w:b/>
                <w:color w:val="4682B4"/>
                <w:sz w:val="19"/>
              </w:rPr>
              <w:t>PROSPETTO DIMOSTRATIVO DEL RISULTATO DI AMMINISTRAZIONE</w:t>
            </w:r>
          </w:p>
        </w:tc>
        <w:tc>
          <w:tcPr>
            <w:tcW w:w="635" w:type="dxa"/>
            <w:gridSpan w:val="5"/>
          </w:tcPr>
          <w:p w:rsidR="00172525" w:rsidRDefault="00172525" w:rsidP="00172525">
            <w:pPr>
              <w:rPr>
                <w:sz w:val="2"/>
              </w:rPr>
            </w:pPr>
          </w:p>
        </w:tc>
      </w:tr>
      <w:tr w:rsidR="00172525" w:rsidTr="00172525">
        <w:trPr>
          <w:gridAfter w:val="1"/>
          <w:wAfter w:w="39" w:type="dxa"/>
          <w:trHeight w:hRule="exact" w:val="60"/>
        </w:trPr>
        <w:tc>
          <w:tcPr>
            <w:tcW w:w="501" w:type="dxa"/>
            <w:gridSpan w:val="3"/>
          </w:tcPr>
          <w:p w:rsidR="00172525" w:rsidRDefault="00172525" w:rsidP="00172525">
            <w:pPr>
              <w:rPr>
                <w:sz w:val="2"/>
              </w:rPr>
            </w:pPr>
          </w:p>
        </w:tc>
        <w:tc>
          <w:tcPr>
            <w:tcW w:w="177" w:type="dxa"/>
          </w:tcPr>
          <w:p w:rsidR="00172525" w:rsidRDefault="00172525" w:rsidP="00172525">
            <w:pPr>
              <w:rPr>
                <w:sz w:val="2"/>
              </w:rPr>
            </w:pPr>
          </w:p>
        </w:tc>
        <w:tc>
          <w:tcPr>
            <w:tcW w:w="1047" w:type="dxa"/>
            <w:gridSpan w:val="3"/>
          </w:tcPr>
          <w:p w:rsidR="00172525" w:rsidRDefault="00172525" w:rsidP="00172525">
            <w:pPr>
              <w:rPr>
                <w:sz w:val="2"/>
              </w:rPr>
            </w:pPr>
          </w:p>
        </w:tc>
        <w:tc>
          <w:tcPr>
            <w:tcW w:w="0" w:type="auto"/>
            <w:gridSpan w:val="16"/>
            <w:vMerge/>
            <w:vAlign w:val="center"/>
            <w:hideMark/>
          </w:tcPr>
          <w:p w:rsidR="00172525" w:rsidRDefault="00172525" w:rsidP="00172525">
            <w:pPr>
              <w:rPr>
                <w:rFonts w:ascii="Tahoma" w:hAnsi="Tahoma"/>
                <w:b/>
                <w:color w:val="4682B4"/>
                <w:sz w:val="19"/>
              </w:rPr>
            </w:pPr>
          </w:p>
        </w:tc>
        <w:tc>
          <w:tcPr>
            <w:tcW w:w="635" w:type="dxa"/>
            <w:gridSpan w:val="5"/>
          </w:tcPr>
          <w:p w:rsidR="00172525" w:rsidRDefault="00172525" w:rsidP="00172525">
            <w:pPr>
              <w:rPr>
                <w:sz w:val="2"/>
              </w:rPr>
            </w:pPr>
          </w:p>
        </w:tc>
      </w:tr>
      <w:tr w:rsidR="00172525" w:rsidTr="00172525">
        <w:trPr>
          <w:gridAfter w:val="1"/>
          <w:wAfter w:w="39" w:type="dxa"/>
          <w:trHeight w:hRule="exact" w:val="90"/>
        </w:trPr>
        <w:tc>
          <w:tcPr>
            <w:tcW w:w="5746" w:type="dxa"/>
            <w:gridSpan w:val="11"/>
            <w:tcBorders>
              <w:bottom w:val="single" w:sz="4" w:space="0" w:color="auto"/>
            </w:tcBorders>
          </w:tcPr>
          <w:p w:rsidR="00172525" w:rsidRDefault="00172525" w:rsidP="00172525">
            <w:pPr>
              <w:rPr>
                <w:sz w:val="2"/>
              </w:rPr>
            </w:pPr>
          </w:p>
        </w:tc>
        <w:tc>
          <w:tcPr>
            <w:tcW w:w="379" w:type="dxa"/>
            <w:gridSpan w:val="2"/>
            <w:tcBorders>
              <w:bottom w:val="single" w:sz="4" w:space="0" w:color="auto"/>
            </w:tcBorders>
          </w:tcPr>
          <w:p w:rsidR="00172525" w:rsidRDefault="00172525" w:rsidP="00172525">
            <w:pPr>
              <w:rPr>
                <w:sz w:val="2"/>
              </w:rPr>
            </w:pPr>
          </w:p>
        </w:tc>
        <w:tc>
          <w:tcPr>
            <w:tcW w:w="4506" w:type="dxa"/>
            <w:gridSpan w:val="15"/>
          </w:tcPr>
          <w:p w:rsidR="00172525" w:rsidRDefault="00172525" w:rsidP="00172525">
            <w:pPr>
              <w:rPr>
                <w:sz w:val="2"/>
              </w:rPr>
            </w:pPr>
          </w:p>
        </w:tc>
      </w:tr>
      <w:tr w:rsidR="00172525" w:rsidTr="00172525">
        <w:trPr>
          <w:gridAfter w:val="1"/>
          <w:wAfter w:w="39" w:type="dxa"/>
          <w:trHeight w:val="675"/>
        </w:trPr>
        <w:tc>
          <w:tcPr>
            <w:tcW w:w="5746" w:type="dxa"/>
            <w:gridSpan w:val="11"/>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379" w:type="dxa"/>
            <w:gridSpan w:val="2"/>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4506" w:type="dxa"/>
            <w:gridSpan w:val="15"/>
            <w:tcBorders>
              <w:top w:val="single" w:sz="6" w:space="0" w:color="000000"/>
              <w:left w:val="single" w:sz="4" w:space="0" w:color="auto"/>
              <w:bottom w:val="nil"/>
              <w:right w:val="single" w:sz="6" w:space="0" w:color="000000"/>
            </w:tcBorders>
            <w:vAlign w:val="center"/>
            <w:hideMark/>
          </w:tcPr>
          <w:p w:rsidR="00172525" w:rsidRDefault="00172525" w:rsidP="00172525">
            <w:pPr>
              <w:jc w:val="center"/>
              <w:rPr>
                <w:rFonts w:ascii="Tahoma" w:hAnsi="Tahoma"/>
                <w:b/>
                <w:color w:val="000000"/>
                <w:sz w:val="19"/>
              </w:rPr>
            </w:pPr>
            <w:r>
              <w:rPr>
                <w:rFonts w:ascii="Tahoma" w:hAnsi="Tahoma"/>
                <w:b/>
                <w:color w:val="000000"/>
                <w:sz w:val="19"/>
              </w:rPr>
              <w:t>GESTIONE</w:t>
            </w:r>
          </w:p>
        </w:tc>
      </w:tr>
      <w:tr w:rsidR="00172525" w:rsidTr="00172525">
        <w:trPr>
          <w:gridAfter w:val="1"/>
          <w:wAfter w:w="39" w:type="dxa"/>
          <w:trHeight w:val="660"/>
        </w:trPr>
        <w:tc>
          <w:tcPr>
            <w:tcW w:w="5746" w:type="dxa"/>
            <w:gridSpan w:val="11"/>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379" w:type="dxa"/>
            <w:gridSpan w:val="2"/>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1378" w:type="dxa"/>
            <w:gridSpan w:val="6"/>
            <w:tcBorders>
              <w:top w:val="single" w:sz="6" w:space="0" w:color="000000"/>
              <w:left w:val="single" w:sz="4" w:space="0" w:color="auto"/>
              <w:bottom w:val="nil"/>
              <w:right w:val="single" w:sz="6" w:space="0" w:color="000000"/>
            </w:tcBorders>
            <w:vAlign w:val="center"/>
            <w:hideMark/>
          </w:tcPr>
          <w:p w:rsidR="00172525" w:rsidRDefault="00172525" w:rsidP="00172525">
            <w:pPr>
              <w:jc w:val="center"/>
              <w:rPr>
                <w:rFonts w:ascii="Tahoma" w:hAnsi="Tahoma"/>
                <w:b/>
                <w:color w:val="000000"/>
                <w:sz w:val="19"/>
              </w:rPr>
            </w:pPr>
            <w:r>
              <w:rPr>
                <w:rFonts w:ascii="Tahoma" w:hAnsi="Tahoma"/>
                <w:b/>
                <w:color w:val="000000"/>
                <w:sz w:val="19"/>
              </w:rPr>
              <w:t>RESIDUI</w:t>
            </w:r>
          </w:p>
        </w:tc>
        <w:tc>
          <w:tcPr>
            <w:tcW w:w="1642" w:type="dxa"/>
            <w:gridSpan w:val="2"/>
            <w:tcBorders>
              <w:top w:val="single" w:sz="6" w:space="0" w:color="000000"/>
              <w:left w:val="nil"/>
              <w:bottom w:val="nil"/>
              <w:right w:val="single" w:sz="6" w:space="0" w:color="000000"/>
            </w:tcBorders>
            <w:vAlign w:val="center"/>
            <w:hideMark/>
          </w:tcPr>
          <w:p w:rsidR="00172525" w:rsidRDefault="00172525" w:rsidP="00172525">
            <w:pPr>
              <w:jc w:val="center"/>
              <w:rPr>
                <w:rFonts w:ascii="Tahoma" w:hAnsi="Tahoma"/>
                <w:b/>
                <w:color w:val="000000"/>
                <w:sz w:val="19"/>
              </w:rPr>
            </w:pPr>
            <w:r>
              <w:rPr>
                <w:rFonts w:ascii="Tahoma" w:hAnsi="Tahoma"/>
                <w:b/>
                <w:color w:val="000000"/>
                <w:sz w:val="19"/>
              </w:rPr>
              <w:t>COMPETENZA</w:t>
            </w:r>
          </w:p>
        </w:tc>
        <w:tc>
          <w:tcPr>
            <w:tcW w:w="1486" w:type="dxa"/>
            <w:gridSpan w:val="7"/>
            <w:tcBorders>
              <w:top w:val="single" w:sz="6" w:space="0" w:color="000000"/>
              <w:left w:val="nil"/>
              <w:bottom w:val="nil"/>
              <w:right w:val="single" w:sz="6" w:space="0" w:color="000000"/>
            </w:tcBorders>
            <w:vAlign w:val="center"/>
            <w:hideMark/>
          </w:tcPr>
          <w:p w:rsidR="00172525" w:rsidRDefault="00172525" w:rsidP="00172525">
            <w:pPr>
              <w:jc w:val="center"/>
              <w:rPr>
                <w:rFonts w:ascii="Tahoma" w:hAnsi="Tahoma"/>
                <w:b/>
                <w:color w:val="000000"/>
                <w:sz w:val="19"/>
              </w:rPr>
            </w:pPr>
            <w:r>
              <w:rPr>
                <w:rFonts w:ascii="Tahoma" w:hAnsi="Tahoma"/>
                <w:b/>
                <w:color w:val="000000"/>
                <w:sz w:val="19"/>
              </w:rPr>
              <w:t>TOTALE</w:t>
            </w:r>
          </w:p>
        </w:tc>
      </w:tr>
      <w:tr w:rsidR="00172525" w:rsidTr="00172525">
        <w:trPr>
          <w:trHeight w:val="630"/>
        </w:trPr>
        <w:tc>
          <w:tcPr>
            <w:tcW w:w="72" w:type="dxa"/>
            <w:tcBorders>
              <w:top w:val="single" w:sz="4" w:space="0" w:color="auto"/>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hideMark/>
          </w:tcPr>
          <w:p w:rsidR="00172525" w:rsidRDefault="00172525" w:rsidP="00BC174F">
            <w:pPr>
              <w:ind w:left="72"/>
              <w:rPr>
                <w:rFonts w:ascii="Tahoma" w:hAnsi="Tahoma"/>
                <w:color w:val="000000"/>
                <w:sz w:val="16"/>
              </w:rPr>
            </w:pPr>
            <w:r>
              <w:rPr>
                <w:rFonts w:ascii="Tahoma" w:hAnsi="Tahoma"/>
                <w:color w:val="000000"/>
                <w:sz w:val="16"/>
              </w:rPr>
              <w:t>Fondo cassa al 1° gennaio 202</w:t>
            </w:r>
            <w:r w:rsidR="00BC174F">
              <w:rPr>
                <w:rFonts w:ascii="Tahoma" w:hAnsi="Tahoma"/>
                <w:color w:val="000000"/>
                <w:sz w:val="16"/>
              </w:rPr>
              <w:t>3</w:t>
            </w:r>
          </w:p>
        </w:tc>
        <w:tc>
          <w:tcPr>
            <w:tcW w:w="379" w:type="dxa"/>
            <w:gridSpan w:val="2"/>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1378" w:type="dxa"/>
            <w:gridSpan w:val="6"/>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1642" w:type="dxa"/>
            <w:gridSpan w:val="2"/>
            <w:tcBorders>
              <w:top w:val="single" w:sz="4" w:space="0" w:color="auto"/>
              <w:left w:val="single" w:sz="4" w:space="0" w:color="auto"/>
              <w:bottom w:val="single" w:sz="4" w:space="0" w:color="auto"/>
              <w:right w:val="single" w:sz="4" w:space="0" w:color="auto"/>
            </w:tcBorders>
          </w:tcPr>
          <w:p w:rsidR="00172525" w:rsidRDefault="00172525" w:rsidP="00172525">
            <w:pPr>
              <w:rPr>
                <w:rFonts w:ascii="Tahoma" w:hAnsi="Tahoma"/>
                <w:color w:val="000000"/>
                <w:sz w:val="19"/>
              </w:rPr>
            </w:pPr>
          </w:p>
        </w:tc>
        <w:tc>
          <w:tcPr>
            <w:tcW w:w="1447"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539</w:t>
            </w:r>
            <w:r w:rsidR="009838A4">
              <w:rPr>
                <w:rFonts w:ascii="Tahoma" w:hAnsi="Tahoma"/>
                <w:color w:val="000000"/>
                <w:sz w:val="16"/>
              </w:rPr>
              <w:t>.</w:t>
            </w:r>
            <w:r>
              <w:rPr>
                <w:rFonts w:ascii="Tahoma" w:hAnsi="Tahoma"/>
                <w:color w:val="000000"/>
                <w:sz w:val="16"/>
              </w:rPr>
              <w:t>396,47</w:t>
            </w:r>
          </w:p>
        </w:tc>
        <w:tc>
          <w:tcPr>
            <w:tcW w:w="39" w:type="dxa"/>
            <w:tcBorders>
              <w:top w:val="double" w:sz="6" w:space="0" w:color="000000"/>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ind w:left="72"/>
              <w:rPr>
                <w:rFonts w:ascii="Tahoma" w:hAnsi="Tahoma"/>
                <w:color w:val="000000"/>
                <w:sz w:val="16"/>
              </w:rPr>
            </w:pPr>
            <w:r>
              <w:rPr>
                <w:rFonts w:ascii="Tahoma" w:hAnsi="Tahoma"/>
                <w:color w:val="000000"/>
                <w:sz w:val="16"/>
              </w:rPr>
              <w:t>RISCOSSIONI</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172525" w:rsidP="00334527">
            <w:pPr>
              <w:ind w:right="72"/>
              <w:jc w:val="right"/>
              <w:rPr>
                <w:rFonts w:ascii="Tahoma" w:hAnsi="Tahoma"/>
                <w:color w:val="000000"/>
                <w:sz w:val="16"/>
              </w:rPr>
            </w:pPr>
            <w:r>
              <w:rPr>
                <w:rFonts w:ascii="Tahoma" w:hAnsi="Tahoma"/>
                <w:color w:val="000000"/>
                <w:sz w:val="16"/>
              </w:rPr>
              <w:t>4</w:t>
            </w:r>
            <w:r w:rsidR="00334527">
              <w:rPr>
                <w:rFonts w:ascii="Tahoma" w:hAnsi="Tahoma"/>
                <w:color w:val="000000"/>
                <w:sz w:val="16"/>
              </w:rPr>
              <w:t>72</w:t>
            </w:r>
            <w:r>
              <w:rPr>
                <w:rFonts w:ascii="Tahoma" w:hAnsi="Tahoma"/>
                <w:color w:val="000000"/>
                <w:sz w:val="16"/>
              </w:rPr>
              <w:t>.</w:t>
            </w:r>
            <w:r w:rsidR="00334527">
              <w:rPr>
                <w:rFonts w:ascii="Tahoma" w:hAnsi="Tahoma"/>
                <w:color w:val="000000"/>
                <w:sz w:val="16"/>
              </w:rPr>
              <w:t>514</w:t>
            </w:r>
            <w:r>
              <w:rPr>
                <w:rFonts w:ascii="Tahoma" w:hAnsi="Tahoma"/>
                <w:color w:val="000000"/>
                <w:sz w:val="16"/>
              </w:rPr>
              <w:t>,</w:t>
            </w:r>
            <w:r w:rsidR="00334527">
              <w:rPr>
                <w:rFonts w:ascii="Tahoma" w:hAnsi="Tahoma"/>
                <w:color w:val="000000"/>
                <w:sz w:val="16"/>
              </w:rPr>
              <w:t>15</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299</w:t>
            </w:r>
            <w:r w:rsidR="00172525">
              <w:rPr>
                <w:rFonts w:ascii="Tahoma" w:hAnsi="Tahoma"/>
                <w:color w:val="000000"/>
                <w:sz w:val="16"/>
              </w:rPr>
              <w:t>.</w:t>
            </w:r>
            <w:r>
              <w:rPr>
                <w:rFonts w:ascii="Tahoma" w:hAnsi="Tahoma"/>
                <w:color w:val="000000"/>
                <w:sz w:val="16"/>
              </w:rPr>
              <w:t>140</w:t>
            </w:r>
            <w:r w:rsidR="00172525">
              <w:rPr>
                <w:rFonts w:ascii="Tahoma" w:hAnsi="Tahoma"/>
                <w:color w:val="000000"/>
                <w:sz w:val="16"/>
              </w:rPr>
              <w:t>,</w:t>
            </w:r>
            <w:r>
              <w:rPr>
                <w:rFonts w:ascii="Tahoma" w:hAnsi="Tahoma"/>
                <w:color w:val="000000"/>
                <w:sz w:val="16"/>
              </w:rPr>
              <w:t>29</w:t>
            </w:r>
          </w:p>
        </w:tc>
        <w:tc>
          <w:tcPr>
            <w:tcW w:w="1447"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771</w:t>
            </w:r>
            <w:r w:rsidR="00172525">
              <w:rPr>
                <w:rFonts w:ascii="Tahoma" w:hAnsi="Tahoma"/>
                <w:color w:val="000000"/>
                <w:sz w:val="16"/>
              </w:rPr>
              <w:t>.</w:t>
            </w:r>
            <w:r>
              <w:rPr>
                <w:rFonts w:ascii="Tahoma" w:hAnsi="Tahoma"/>
                <w:color w:val="000000"/>
                <w:sz w:val="16"/>
              </w:rPr>
              <w:t>654</w:t>
            </w:r>
            <w:r w:rsidR="00172525">
              <w:rPr>
                <w:rFonts w:ascii="Tahoma" w:hAnsi="Tahoma"/>
                <w:color w:val="000000"/>
                <w:sz w:val="16"/>
              </w:rPr>
              <w:t>,</w:t>
            </w:r>
            <w:r>
              <w:rPr>
                <w:rFonts w:ascii="Tahoma" w:hAnsi="Tahoma"/>
                <w:color w:val="000000"/>
                <w:sz w:val="16"/>
              </w:rPr>
              <w:t>44</w:t>
            </w: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ind w:left="72"/>
              <w:rPr>
                <w:rFonts w:ascii="Tahoma" w:hAnsi="Tahoma"/>
                <w:color w:val="000000"/>
                <w:sz w:val="16"/>
              </w:rPr>
            </w:pPr>
            <w:r>
              <w:rPr>
                <w:rFonts w:ascii="Tahoma" w:hAnsi="Tahoma"/>
                <w:color w:val="000000"/>
                <w:sz w:val="16"/>
              </w:rPr>
              <w:t>PAGAMENTI</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9838A4" w:rsidP="00334527">
            <w:pPr>
              <w:ind w:right="72"/>
              <w:jc w:val="right"/>
              <w:rPr>
                <w:rFonts w:ascii="Tahoma" w:hAnsi="Tahoma"/>
                <w:color w:val="000000"/>
                <w:sz w:val="16"/>
              </w:rPr>
            </w:pPr>
            <w:r>
              <w:rPr>
                <w:rFonts w:ascii="Tahoma" w:hAnsi="Tahoma"/>
                <w:color w:val="000000"/>
                <w:sz w:val="16"/>
              </w:rPr>
              <w:t>2</w:t>
            </w:r>
            <w:r w:rsidR="00334527">
              <w:rPr>
                <w:rFonts w:ascii="Tahoma" w:hAnsi="Tahoma"/>
                <w:color w:val="000000"/>
                <w:sz w:val="16"/>
              </w:rPr>
              <w:t>89</w:t>
            </w:r>
            <w:r>
              <w:rPr>
                <w:rFonts w:ascii="Tahoma" w:hAnsi="Tahoma"/>
                <w:color w:val="000000"/>
                <w:sz w:val="16"/>
              </w:rPr>
              <w:t>.</w:t>
            </w:r>
            <w:r w:rsidR="00334527">
              <w:rPr>
                <w:rFonts w:ascii="Tahoma" w:hAnsi="Tahoma"/>
                <w:color w:val="000000"/>
                <w:sz w:val="16"/>
              </w:rPr>
              <w:t>587</w:t>
            </w:r>
            <w:r w:rsidR="00172525">
              <w:rPr>
                <w:rFonts w:ascii="Tahoma" w:hAnsi="Tahoma"/>
                <w:color w:val="000000"/>
                <w:sz w:val="16"/>
              </w:rPr>
              <w:t>,</w:t>
            </w:r>
            <w:r w:rsidR="00334527">
              <w:rPr>
                <w:rFonts w:ascii="Tahoma" w:hAnsi="Tahoma"/>
                <w:color w:val="000000"/>
                <w:sz w:val="16"/>
              </w:rPr>
              <w:t>22</w:t>
            </w:r>
          </w:p>
        </w:tc>
        <w:tc>
          <w:tcPr>
            <w:tcW w:w="1642"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383</w:t>
            </w:r>
            <w:r w:rsidR="00172525">
              <w:rPr>
                <w:rFonts w:ascii="Tahoma" w:hAnsi="Tahoma"/>
                <w:color w:val="000000"/>
                <w:sz w:val="16"/>
              </w:rPr>
              <w:t>.</w:t>
            </w:r>
            <w:r>
              <w:rPr>
                <w:rFonts w:ascii="Tahoma" w:hAnsi="Tahoma"/>
                <w:color w:val="000000"/>
                <w:sz w:val="16"/>
              </w:rPr>
              <w:t>424</w:t>
            </w:r>
            <w:r w:rsidR="00172525">
              <w:rPr>
                <w:rFonts w:ascii="Tahoma" w:hAnsi="Tahoma"/>
                <w:color w:val="000000"/>
                <w:sz w:val="16"/>
              </w:rPr>
              <w:t>,</w:t>
            </w:r>
            <w:r>
              <w:rPr>
                <w:rFonts w:ascii="Tahoma" w:hAnsi="Tahoma"/>
                <w:color w:val="000000"/>
                <w:sz w:val="16"/>
              </w:rPr>
              <w:t>91</w:t>
            </w:r>
          </w:p>
        </w:tc>
        <w:tc>
          <w:tcPr>
            <w:tcW w:w="1447"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673</w:t>
            </w:r>
            <w:r w:rsidR="00172525">
              <w:rPr>
                <w:rFonts w:ascii="Tahoma" w:hAnsi="Tahoma"/>
                <w:color w:val="000000"/>
                <w:sz w:val="16"/>
              </w:rPr>
              <w:t>.</w:t>
            </w:r>
            <w:r>
              <w:rPr>
                <w:rFonts w:ascii="Tahoma" w:hAnsi="Tahoma"/>
                <w:color w:val="000000"/>
                <w:sz w:val="16"/>
              </w:rPr>
              <w:t>012</w:t>
            </w:r>
            <w:r w:rsidR="00172525">
              <w:rPr>
                <w:rFonts w:ascii="Tahoma" w:hAnsi="Tahoma"/>
                <w:color w:val="000000"/>
                <w:sz w:val="16"/>
              </w:rPr>
              <w:t>,</w:t>
            </w:r>
            <w:r>
              <w:rPr>
                <w:rFonts w:ascii="Tahoma" w:hAnsi="Tahoma"/>
                <w:color w:val="000000"/>
                <w:sz w:val="16"/>
              </w:rPr>
              <w:t>13</w:t>
            </w: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tcPr>
          <w:p w:rsidR="00172525" w:rsidRDefault="00172525" w:rsidP="00172525">
            <w:pPr>
              <w:rPr>
                <w:rFonts w:ascii="Tahoma" w:hAnsi="Tahoma"/>
                <w:color w:val="000000"/>
                <w:sz w:val="16"/>
              </w:rPr>
            </w:pPr>
          </w:p>
          <w:p w:rsidR="00172525" w:rsidRDefault="00172525" w:rsidP="00172525">
            <w:pPr>
              <w:rPr>
                <w:rFonts w:ascii="Tahoma" w:hAnsi="Tahoma"/>
                <w:color w:val="000000"/>
                <w:sz w:val="16"/>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jc w:val="center"/>
              <w:rPr>
                <w:rFonts w:ascii="Tahoma" w:hAnsi="Tahoma"/>
                <w:color w:val="000000"/>
                <w:sz w:val="19"/>
              </w:rPr>
            </w:pPr>
          </w:p>
        </w:tc>
        <w:tc>
          <w:tcPr>
            <w:tcW w:w="1378"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447"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9"/>
              </w:rPr>
            </w:pP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hideMark/>
          </w:tcPr>
          <w:p w:rsidR="00172525" w:rsidRDefault="00172525" w:rsidP="00BC174F">
            <w:pPr>
              <w:ind w:left="72"/>
              <w:rPr>
                <w:rFonts w:ascii="Tahoma" w:hAnsi="Tahoma"/>
                <w:color w:val="000000"/>
                <w:sz w:val="16"/>
              </w:rPr>
            </w:pPr>
            <w:r>
              <w:rPr>
                <w:rFonts w:ascii="Tahoma" w:hAnsi="Tahoma"/>
                <w:color w:val="000000"/>
                <w:sz w:val="16"/>
              </w:rPr>
              <w:t>SALDO DI CASSA AL 31 DICEMBRE 202</w:t>
            </w:r>
            <w:r w:rsidR="00BC174F">
              <w:rPr>
                <w:rFonts w:ascii="Tahoma" w:hAnsi="Tahoma"/>
                <w:color w:val="000000"/>
                <w:sz w:val="16"/>
              </w:rPr>
              <w:t>3</w:t>
            </w:r>
          </w:p>
        </w:tc>
        <w:tc>
          <w:tcPr>
            <w:tcW w:w="379" w:type="dxa"/>
            <w:gridSpan w:val="2"/>
            <w:tcBorders>
              <w:top w:val="single" w:sz="4" w:space="0" w:color="auto"/>
              <w:left w:val="single" w:sz="4" w:space="0" w:color="auto"/>
              <w:bottom w:val="single" w:sz="4" w:space="0" w:color="auto"/>
              <w:right w:val="single" w:sz="4" w:space="0" w:color="auto"/>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447" w:type="dxa"/>
            <w:gridSpan w:val="6"/>
            <w:tcBorders>
              <w:top w:val="single" w:sz="4" w:space="0" w:color="auto"/>
              <w:left w:val="single" w:sz="4" w:space="0" w:color="auto"/>
              <w:bottom w:val="single" w:sz="4" w:space="0" w:color="auto"/>
              <w:right w:val="single" w:sz="4" w:space="0" w:color="auto"/>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638</w:t>
            </w:r>
            <w:r w:rsidR="00172525">
              <w:rPr>
                <w:rFonts w:ascii="Tahoma" w:hAnsi="Tahoma"/>
                <w:color w:val="000000"/>
                <w:sz w:val="16"/>
              </w:rPr>
              <w:t>.</w:t>
            </w:r>
            <w:r>
              <w:rPr>
                <w:rFonts w:ascii="Tahoma" w:hAnsi="Tahoma"/>
                <w:color w:val="000000"/>
                <w:sz w:val="16"/>
              </w:rPr>
              <w:t>038</w:t>
            </w:r>
            <w:r w:rsidR="00172525">
              <w:rPr>
                <w:rFonts w:ascii="Tahoma" w:hAnsi="Tahoma"/>
                <w:color w:val="000000"/>
                <w:sz w:val="16"/>
              </w:rPr>
              <w:t>,</w:t>
            </w:r>
            <w:r>
              <w:rPr>
                <w:rFonts w:ascii="Tahoma" w:hAnsi="Tahoma"/>
                <w:color w:val="000000"/>
                <w:sz w:val="16"/>
              </w:rPr>
              <w:t>78</w:t>
            </w: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single" w:sz="4" w:space="0" w:color="auto"/>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4" w:space="0" w:color="auto"/>
              <w:bottom w:val="single" w:sz="4" w:space="0" w:color="auto"/>
              <w:right w:val="single" w:sz="4" w:space="0" w:color="auto"/>
            </w:tcBorders>
            <w:vAlign w:val="center"/>
          </w:tcPr>
          <w:p w:rsidR="00172525" w:rsidRDefault="00172525" w:rsidP="00172525">
            <w:pPr>
              <w:rPr>
                <w:rFonts w:ascii="Tahoma" w:hAnsi="Tahoma"/>
                <w:color w:val="000000"/>
                <w:sz w:val="16"/>
              </w:rPr>
            </w:pPr>
          </w:p>
          <w:p w:rsidR="00172525" w:rsidRDefault="00172525" w:rsidP="00172525">
            <w:pPr>
              <w:rPr>
                <w:rFonts w:ascii="Tahoma" w:hAnsi="Tahoma"/>
                <w:color w:val="000000"/>
                <w:sz w:val="16"/>
              </w:rPr>
            </w:pPr>
          </w:p>
        </w:tc>
        <w:tc>
          <w:tcPr>
            <w:tcW w:w="379"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jc w:val="center"/>
              <w:rPr>
                <w:rFonts w:ascii="Tahoma" w:hAnsi="Tahoma"/>
                <w:color w:val="000000"/>
                <w:sz w:val="16"/>
              </w:rPr>
            </w:pPr>
          </w:p>
        </w:tc>
        <w:tc>
          <w:tcPr>
            <w:tcW w:w="1378"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6"/>
              </w:rPr>
            </w:pPr>
          </w:p>
        </w:tc>
        <w:tc>
          <w:tcPr>
            <w:tcW w:w="1447" w:type="dxa"/>
            <w:gridSpan w:val="6"/>
            <w:tcBorders>
              <w:top w:val="single" w:sz="4" w:space="0" w:color="auto"/>
              <w:left w:val="single" w:sz="4" w:space="0" w:color="auto"/>
              <w:bottom w:val="single" w:sz="4" w:space="0" w:color="auto"/>
              <w:right w:val="single" w:sz="4" w:space="0" w:color="auto"/>
            </w:tcBorders>
            <w:vAlign w:val="center"/>
          </w:tcPr>
          <w:p w:rsidR="00172525" w:rsidRDefault="00172525" w:rsidP="00172525">
            <w:pPr>
              <w:ind w:right="72"/>
              <w:jc w:val="right"/>
              <w:rPr>
                <w:rFonts w:ascii="Tahoma" w:hAnsi="Tahoma"/>
                <w:color w:val="000000"/>
                <w:sz w:val="19"/>
              </w:rPr>
            </w:pPr>
          </w:p>
        </w:tc>
        <w:tc>
          <w:tcPr>
            <w:tcW w:w="39" w:type="dxa"/>
            <w:tcBorders>
              <w:top w:val="nil"/>
              <w:left w:val="single" w:sz="4" w:space="0" w:color="auto"/>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single" w:sz="4" w:space="0" w:color="auto"/>
              <w:left w:val="single" w:sz="6" w:space="0" w:color="000000"/>
              <w:bottom w:val="single" w:sz="6" w:space="0" w:color="000000"/>
              <w:right w:val="single" w:sz="6" w:space="0" w:color="000000"/>
            </w:tcBorders>
            <w:vAlign w:val="center"/>
            <w:hideMark/>
          </w:tcPr>
          <w:p w:rsidR="00172525" w:rsidRDefault="00172525" w:rsidP="00671485">
            <w:pPr>
              <w:ind w:left="72"/>
              <w:rPr>
                <w:rFonts w:ascii="Tahoma" w:hAnsi="Tahoma"/>
                <w:color w:val="000000"/>
                <w:sz w:val="16"/>
              </w:rPr>
            </w:pPr>
            <w:r>
              <w:rPr>
                <w:rFonts w:ascii="Tahoma" w:hAnsi="Tahoma"/>
                <w:color w:val="000000"/>
                <w:sz w:val="16"/>
              </w:rPr>
              <w:t>PAGAMENTI  per azioni esecutive non regolarizzate al 31 dicembre 202</w:t>
            </w:r>
            <w:r w:rsidR="00671485">
              <w:rPr>
                <w:rFonts w:ascii="Tahoma" w:hAnsi="Tahoma"/>
                <w:color w:val="000000"/>
                <w:sz w:val="16"/>
              </w:rPr>
              <w:t>3</w:t>
            </w:r>
          </w:p>
        </w:tc>
        <w:tc>
          <w:tcPr>
            <w:tcW w:w="379" w:type="dxa"/>
            <w:gridSpan w:val="2"/>
            <w:tcBorders>
              <w:top w:val="single" w:sz="4" w:space="0" w:color="auto"/>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single" w:sz="4" w:space="0" w:color="auto"/>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single" w:sz="4" w:space="0" w:color="auto"/>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single" w:sz="4" w:space="0" w:color="auto"/>
              <w:left w:val="nil"/>
              <w:bottom w:val="single" w:sz="6" w:space="0" w:color="000000"/>
              <w:right w:val="nil"/>
            </w:tcBorders>
            <w:vAlign w:val="center"/>
            <w:hideMark/>
          </w:tcPr>
          <w:p w:rsidR="00172525" w:rsidRDefault="00172525" w:rsidP="00172525">
            <w:pPr>
              <w:ind w:right="72"/>
              <w:jc w:val="right"/>
              <w:rPr>
                <w:rFonts w:ascii="Tahoma" w:hAnsi="Tahoma"/>
                <w:color w:val="000000"/>
                <w:sz w:val="16"/>
              </w:rPr>
            </w:pPr>
            <w:r>
              <w:rPr>
                <w:rFonts w:ascii="Tahoma" w:hAnsi="Tahoma"/>
                <w:color w:val="000000"/>
                <w:sz w:val="16"/>
              </w:rPr>
              <w:t>0,00</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tcPr>
          <w:p w:rsidR="00172525" w:rsidRDefault="00172525" w:rsidP="00172525">
            <w:pPr>
              <w:rPr>
                <w:rFonts w:ascii="Tahoma" w:hAnsi="Tahoma"/>
                <w:color w:val="000000"/>
                <w:sz w:val="16"/>
              </w:rPr>
            </w:pPr>
          </w:p>
        </w:tc>
        <w:tc>
          <w:tcPr>
            <w:tcW w:w="379" w:type="dxa"/>
            <w:gridSpan w:val="2"/>
            <w:tcBorders>
              <w:top w:val="nil"/>
              <w:left w:val="nil"/>
              <w:bottom w:val="single" w:sz="6" w:space="0" w:color="000000"/>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tcPr>
          <w:p w:rsidR="00172525" w:rsidRDefault="00172525" w:rsidP="00172525">
            <w:pPr>
              <w:ind w:right="72"/>
              <w:jc w:val="right"/>
              <w:rPr>
                <w:rFonts w:ascii="Tahoma" w:hAnsi="Tahoma"/>
                <w:color w:val="000000"/>
                <w:sz w:val="19"/>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hideMark/>
          </w:tcPr>
          <w:p w:rsidR="00172525" w:rsidRDefault="00172525" w:rsidP="00334527">
            <w:pPr>
              <w:ind w:left="72"/>
              <w:rPr>
                <w:rFonts w:ascii="Tahoma" w:hAnsi="Tahoma"/>
                <w:color w:val="000000"/>
                <w:sz w:val="16"/>
              </w:rPr>
            </w:pPr>
            <w:r>
              <w:rPr>
                <w:rFonts w:ascii="Tahoma" w:hAnsi="Tahoma"/>
                <w:color w:val="000000"/>
                <w:sz w:val="16"/>
              </w:rPr>
              <w:t>FONDO DI CASSA AL 31 DICEMBRE 202</w:t>
            </w:r>
            <w:r w:rsidR="00334527">
              <w:rPr>
                <w:rFonts w:ascii="Tahoma" w:hAnsi="Tahoma"/>
                <w:color w:val="000000"/>
                <w:sz w:val="16"/>
              </w:rPr>
              <w:t>3</w:t>
            </w:r>
          </w:p>
        </w:tc>
        <w:tc>
          <w:tcPr>
            <w:tcW w:w="379" w:type="dxa"/>
            <w:gridSpan w:val="2"/>
            <w:tcBorders>
              <w:top w:val="nil"/>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hideMark/>
          </w:tcPr>
          <w:p w:rsidR="00172525" w:rsidRDefault="00334527" w:rsidP="00172525">
            <w:pPr>
              <w:ind w:right="72"/>
              <w:jc w:val="right"/>
              <w:rPr>
                <w:rFonts w:ascii="Tahoma" w:hAnsi="Tahoma"/>
                <w:color w:val="000000"/>
                <w:sz w:val="16"/>
              </w:rPr>
            </w:pPr>
            <w:r>
              <w:rPr>
                <w:rFonts w:ascii="Tahoma" w:hAnsi="Tahoma"/>
                <w:color w:val="000000"/>
                <w:sz w:val="16"/>
              </w:rPr>
              <w:t>638.038,78</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tcPr>
          <w:p w:rsidR="00172525" w:rsidRDefault="00172525" w:rsidP="00172525">
            <w:pPr>
              <w:rPr>
                <w:rFonts w:ascii="Tahoma" w:hAnsi="Tahoma"/>
                <w:color w:val="000000"/>
                <w:sz w:val="16"/>
              </w:rPr>
            </w:pPr>
          </w:p>
        </w:tc>
        <w:tc>
          <w:tcPr>
            <w:tcW w:w="379" w:type="dxa"/>
            <w:gridSpan w:val="2"/>
            <w:tcBorders>
              <w:top w:val="nil"/>
              <w:left w:val="nil"/>
              <w:bottom w:val="single" w:sz="6" w:space="0" w:color="000000"/>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tcPr>
          <w:p w:rsidR="00172525" w:rsidRDefault="00172525" w:rsidP="00172525">
            <w:pPr>
              <w:ind w:right="72"/>
              <w:jc w:val="right"/>
              <w:rPr>
                <w:rFonts w:ascii="Tahoma" w:hAnsi="Tahoma"/>
                <w:color w:val="000000"/>
                <w:sz w:val="19"/>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nil"/>
              <w:right w:val="single" w:sz="6" w:space="0" w:color="000000"/>
            </w:tcBorders>
            <w:vAlign w:val="center"/>
            <w:hideMark/>
          </w:tcPr>
          <w:p w:rsidR="00172525" w:rsidRDefault="00172525" w:rsidP="00172525">
            <w:pPr>
              <w:ind w:left="72"/>
              <w:rPr>
                <w:rFonts w:ascii="Tahoma" w:hAnsi="Tahoma"/>
                <w:color w:val="000000"/>
                <w:sz w:val="16"/>
              </w:rPr>
            </w:pPr>
            <w:r>
              <w:rPr>
                <w:rFonts w:ascii="Tahoma" w:hAnsi="Tahoma"/>
                <w:color w:val="000000"/>
                <w:sz w:val="16"/>
              </w:rPr>
              <w:t>RESIDUI ATTIVI</w:t>
            </w:r>
          </w:p>
        </w:tc>
        <w:tc>
          <w:tcPr>
            <w:tcW w:w="379" w:type="dxa"/>
            <w:gridSpan w:val="2"/>
            <w:tcBorders>
              <w:top w:val="nil"/>
              <w:left w:val="nil"/>
              <w:bottom w:val="nil"/>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nil"/>
              <w:right w:val="single" w:sz="6" w:space="0" w:color="000000"/>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895</w:t>
            </w:r>
            <w:r w:rsidR="00172525">
              <w:rPr>
                <w:rFonts w:ascii="Tahoma" w:hAnsi="Tahoma"/>
                <w:color w:val="000000"/>
                <w:sz w:val="16"/>
              </w:rPr>
              <w:t>.</w:t>
            </w:r>
            <w:r>
              <w:rPr>
                <w:rFonts w:ascii="Tahoma" w:hAnsi="Tahoma"/>
                <w:color w:val="000000"/>
                <w:sz w:val="16"/>
              </w:rPr>
              <w:t>971</w:t>
            </w:r>
            <w:r w:rsidR="00172525">
              <w:rPr>
                <w:rFonts w:ascii="Tahoma" w:hAnsi="Tahoma"/>
                <w:color w:val="000000"/>
                <w:sz w:val="16"/>
              </w:rPr>
              <w:t>,</w:t>
            </w:r>
            <w:r>
              <w:rPr>
                <w:rFonts w:ascii="Tahoma" w:hAnsi="Tahoma"/>
                <w:color w:val="000000"/>
                <w:sz w:val="16"/>
              </w:rPr>
              <w:t>11</w:t>
            </w:r>
          </w:p>
        </w:tc>
        <w:tc>
          <w:tcPr>
            <w:tcW w:w="1642" w:type="dxa"/>
            <w:gridSpan w:val="2"/>
            <w:tcBorders>
              <w:top w:val="nil"/>
              <w:left w:val="nil"/>
              <w:bottom w:val="nil"/>
              <w:right w:val="single" w:sz="6" w:space="0" w:color="000000"/>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278</w:t>
            </w:r>
            <w:r w:rsidR="00172525">
              <w:rPr>
                <w:rFonts w:ascii="Tahoma" w:hAnsi="Tahoma"/>
                <w:color w:val="000000"/>
                <w:sz w:val="16"/>
              </w:rPr>
              <w:t>.</w:t>
            </w:r>
            <w:r>
              <w:rPr>
                <w:rFonts w:ascii="Tahoma" w:hAnsi="Tahoma"/>
                <w:color w:val="000000"/>
                <w:sz w:val="16"/>
              </w:rPr>
              <w:t>326</w:t>
            </w:r>
            <w:r w:rsidR="00172525">
              <w:rPr>
                <w:rFonts w:ascii="Tahoma" w:hAnsi="Tahoma"/>
                <w:color w:val="000000"/>
                <w:sz w:val="16"/>
              </w:rPr>
              <w:t>,</w:t>
            </w:r>
            <w:r>
              <w:rPr>
                <w:rFonts w:ascii="Tahoma" w:hAnsi="Tahoma"/>
                <w:color w:val="000000"/>
                <w:sz w:val="16"/>
              </w:rPr>
              <w:t>17</w:t>
            </w:r>
          </w:p>
        </w:tc>
        <w:tc>
          <w:tcPr>
            <w:tcW w:w="1447" w:type="dxa"/>
            <w:gridSpan w:val="6"/>
            <w:vAlign w:val="center"/>
            <w:hideMark/>
          </w:tcPr>
          <w:p w:rsidR="00172525" w:rsidRDefault="00172525" w:rsidP="00334527">
            <w:pPr>
              <w:ind w:right="72"/>
              <w:jc w:val="right"/>
              <w:rPr>
                <w:rFonts w:ascii="Tahoma" w:hAnsi="Tahoma"/>
                <w:color w:val="000000"/>
                <w:sz w:val="16"/>
              </w:rPr>
            </w:pPr>
            <w:r>
              <w:rPr>
                <w:rFonts w:ascii="Tahoma" w:hAnsi="Tahoma"/>
                <w:color w:val="000000"/>
                <w:sz w:val="16"/>
              </w:rPr>
              <w:t>1.</w:t>
            </w:r>
            <w:r w:rsidR="00334527">
              <w:rPr>
                <w:rFonts w:ascii="Tahoma" w:hAnsi="Tahoma"/>
                <w:color w:val="000000"/>
                <w:sz w:val="16"/>
              </w:rPr>
              <w:t>174</w:t>
            </w:r>
            <w:r>
              <w:rPr>
                <w:rFonts w:ascii="Tahoma" w:hAnsi="Tahoma"/>
                <w:color w:val="000000"/>
                <w:sz w:val="16"/>
              </w:rPr>
              <w:t>.</w:t>
            </w:r>
            <w:r w:rsidR="00334527">
              <w:rPr>
                <w:rFonts w:ascii="Tahoma" w:hAnsi="Tahoma"/>
                <w:color w:val="000000"/>
                <w:sz w:val="16"/>
              </w:rPr>
              <w:t>297</w:t>
            </w:r>
            <w:r>
              <w:rPr>
                <w:rFonts w:ascii="Tahoma" w:hAnsi="Tahoma"/>
                <w:color w:val="000000"/>
                <w:sz w:val="16"/>
              </w:rPr>
              <w:t>,</w:t>
            </w:r>
            <w:r w:rsidR="00334527">
              <w:rPr>
                <w:rFonts w:ascii="Tahoma" w:hAnsi="Tahoma"/>
                <w:color w:val="000000"/>
                <w:sz w:val="16"/>
              </w:rPr>
              <w:t>28</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nil"/>
              <w:right w:val="single" w:sz="6" w:space="0" w:color="000000"/>
            </w:tcBorders>
            <w:vAlign w:val="center"/>
            <w:hideMark/>
          </w:tcPr>
          <w:p w:rsidR="00172525" w:rsidRDefault="00172525" w:rsidP="00172525">
            <w:pPr>
              <w:ind w:left="144"/>
              <w:rPr>
                <w:rFonts w:ascii="Tahoma" w:hAnsi="Tahoma"/>
                <w:i/>
                <w:color w:val="000000"/>
                <w:sz w:val="16"/>
              </w:rPr>
            </w:pPr>
            <w:r>
              <w:rPr>
                <w:rFonts w:ascii="Tahoma" w:hAnsi="Tahoma"/>
                <w:i/>
                <w:color w:val="000000"/>
                <w:sz w:val="16"/>
              </w:rPr>
              <w:t xml:space="preserve"> di cui derivanti da accertamenti di tributi effettuati sulla base della stima del dipartimento delle finanze</w:t>
            </w:r>
          </w:p>
        </w:tc>
        <w:tc>
          <w:tcPr>
            <w:tcW w:w="379" w:type="dxa"/>
            <w:gridSpan w:val="2"/>
            <w:tcBorders>
              <w:top w:val="nil"/>
              <w:left w:val="nil"/>
              <w:bottom w:val="nil"/>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vAlign w:val="center"/>
            <w:hideMark/>
          </w:tcPr>
          <w:p w:rsidR="00172525" w:rsidRDefault="00172525" w:rsidP="00172525">
            <w:pPr>
              <w:ind w:right="72"/>
              <w:jc w:val="right"/>
              <w:rPr>
                <w:rFonts w:ascii="Tahoma" w:hAnsi="Tahoma"/>
                <w:color w:val="000000"/>
                <w:sz w:val="16"/>
              </w:rPr>
            </w:pPr>
            <w:r>
              <w:rPr>
                <w:rFonts w:ascii="Tahoma" w:hAnsi="Tahoma"/>
                <w:color w:val="000000"/>
                <w:sz w:val="16"/>
              </w:rPr>
              <w:t>0,00</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hideMark/>
          </w:tcPr>
          <w:p w:rsidR="00172525" w:rsidRDefault="00172525" w:rsidP="00172525">
            <w:pPr>
              <w:ind w:left="72"/>
              <w:rPr>
                <w:rFonts w:ascii="Tahoma" w:hAnsi="Tahoma"/>
                <w:color w:val="000000"/>
                <w:sz w:val="16"/>
              </w:rPr>
            </w:pPr>
            <w:r>
              <w:rPr>
                <w:rFonts w:ascii="Tahoma" w:hAnsi="Tahoma"/>
                <w:color w:val="000000"/>
                <w:sz w:val="16"/>
              </w:rPr>
              <w:t>RESIDUI PASSIVI</w:t>
            </w:r>
          </w:p>
        </w:tc>
        <w:tc>
          <w:tcPr>
            <w:tcW w:w="379" w:type="dxa"/>
            <w:gridSpan w:val="2"/>
            <w:tcBorders>
              <w:top w:val="nil"/>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single" w:sz="6" w:space="0" w:color="000000"/>
              <w:right w:val="single" w:sz="6" w:space="0" w:color="000000"/>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584</w:t>
            </w:r>
            <w:r w:rsidR="00354211">
              <w:rPr>
                <w:rFonts w:ascii="Tahoma" w:hAnsi="Tahoma"/>
                <w:color w:val="000000"/>
                <w:sz w:val="16"/>
              </w:rPr>
              <w:t>.</w:t>
            </w:r>
            <w:r>
              <w:rPr>
                <w:rFonts w:ascii="Tahoma" w:hAnsi="Tahoma"/>
                <w:color w:val="000000"/>
                <w:sz w:val="16"/>
              </w:rPr>
              <w:t>922</w:t>
            </w:r>
            <w:r w:rsidR="00172525">
              <w:rPr>
                <w:rFonts w:ascii="Tahoma" w:hAnsi="Tahoma"/>
                <w:color w:val="000000"/>
                <w:sz w:val="16"/>
              </w:rPr>
              <w:t>,</w:t>
            </w:r>
            <w:r>
              <w:rPr>
                <w:rFonts w:ascii="Tahoma" w:hAnsi="Tahoma"/>
                <w:color w:val="000000"/>
                <w:sz w:val="16"/>
              </w:rPr>
              <w:t>99</w:t>
            </w:r>
          </w:p>
        </w:tc>
        <w:tc>
          <w:tcPr>
            <w:tcW w:w="1642" w:type="dxa"/>
            <w:gridSpan w:val="2"/>
            <w:tcBorders>
              <w:top w:val="nil"/>
              <w:left w:val="nil"/>
              <w:bottom w:val="single" w:sz="6" w:space="0" w:color="000000"/>
              <w:right w:val="single" w:sz="6" w:space="0" w:color="000000"/>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182</w:t>
            </w:r>
            <w:r w:rsidR="00172525">
              <w:rPr>
                <w:rFonts w:ascii="Tahoma" w:hAnsi="Tahoma"/>
                <w:color w:val="000000"/>
                <w:sz w:val="16"/>
              </w:rPr>
              <w:t>.</w:t>
            </w:r>
            <w:r>
              <w:rPr>
                <w:rFonts w:ascii="Tahoma" w:hAnsi="Tahoma"/>
                <w:color w:val="000000"/>
                <w:sz w:val="16"/>
              </w:rPr>
              <w:t>192</w:t>
            </w:r>
            <w:r w:rsidR="00172525">
              <w:rPr>
                <w:rFonts w:ascii="Tahoma" w:hAnsi="Tahoma"/>
                <w:color w:val="000000"/>
                <w:sz w:val="16"/>
              </w:rPr>
              <w:t>,</w:t>
            </w:r>
            <w:r>
              <w:rPr>
                <w:rFonts w:ascii="Tahoma" w:hAnsi="Tahoma"/>
                <w:color w:val="000000"/>
                <w:sz w:val="16"/>
              </w:rPr>
              <w:t>30</w:t>
            </w:r>
          </w:p>
        </w:tc>
        <w:tc>
          <w:tcPr>
            <w:tcW w:w="1447" w:type="dxa"/>
            <w:gridSpan w:val="6"/>
            <w:tcBorders>
              <w:top w:val="nil"/>
              <w:left w:val="nil"/>
              <w:bottom w:val="single" w:sz="6" w:space="0" w:color="000000"/>
              <w:right w:val="nil"/>
            </w:tcBorders>
            <w:vAlign w:val="center"/>
            <w:hideMark/>
          </w:tcPr>
          <w:p w:rsidR="00172525" w:rsidRDefault="00334527" w:rsidP="00334527">
            <w:pPr>
              <w:ind w:right="72"/>
              <w:jc w:val="right"/>
              <w:rPr>
                <w:rFonts w:ascii="Tahoma" w:hAnsi="Tahoma"/>
                <w:color w:val="000000"/>
                <w:sz w:val="16"/>
              </w:rPr>
            </w:pPr>
            <w:r>
              <w:rPr>
                <w:rFonts w:ascii="Tahoma" w:hAnsi="Tahoma"/>
                <w:color w:val="000000"/>
                <w:sz w:val="16"/>
              </w:rPr>
              <w:t>767</w:t>
            </w:r>
            <w:r w:rsidR="00172525">
              <w:rPr>
                <w:rFonts w:ascii="Tahoma" w:hAnsi="Tahoma"/>
                <w:color w:val="000000"/>
                <w:sz w:val="16"/>
              </w:rPr>
              <w:t>.</w:t>
            </w:r>
            <w:r>
              <w:rPr>
                <w:rFonts w:ascii="Tahoma" w:hAnsi="Tahoma"/>
                <w:color w:val="000000"/>
                <w:sz w:val="16"/>
              </w:rPr>
              <w:t>115</w:t>
            </w:r>
            <w:r w:rsidR="00172525">
              <w:rPr>
                <w:rFonts w:ascii="Tahoma" w:hAnsi="Tahoma"/>
                <w:color w:val="000000"/>
                <w:sz w:val="16"/>
              </w:rPr>
              <w:t>,</w:t>
            </w:r>
            <w:r>
              <w:rPr>
                <w:rFonts w:ascii="Tahoma" w:hAnsi="Tahoma"/>
                <w:color w:val="000000"/>
                <w:sz w:val="16"/>
              </w:rPr>
              <w:t>29</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tcPr>
          <w:p w:rsidR="00172525" w:rsidRDefault="00172525" w:rsidP="00172525">
            <w:pPr>
              <w:rPr>
                <w:rFonts w:ascii="Tahoma" w:hAnsi="Tahoma"/>
                <w:color w:val="000000"/>
                <w:sz w:val="19"/>
              </w:rPr>
            </w:pPr>
          </w:p>
        </w:tc>
        <w:tc>
          <w:tcPr>
            <w:tcW w:w="379" w:type="dxa"/>
            <w:gridSpan w:val="2"/>
            <w:tcBorders>
              <w:top w:val="nil"/>
              <w:left w:val="nil"/>
              <w:bottom w:val="single" w:sz="6" w:space="0" w:color="000000"/>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tcPr>
          <w:p w:rsidR="00172525" w:rsidRDefault="00172525" w:rsidP="00172525">
            <w:pPr>
              <w:ind w:right="72"/>
              <w:jc w:val="right"/>
              <w:rPr>
                <w:rFonts w:ascii="Tahoma" w:hAnsi="Tahoma"/>
                <w:color w:val="000000"/>
                <w:sz w:val="16"/>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nil"/>
              <w:right w:val="single" w:sz="6" w:space="0" w:color="000000"/>
            </w:tcBorders>
            <w:vAlign w:val="center"/>
            <w:hideMark/>
          </w:tcPr>
          <w:p w:rsidR="00172525" w:rsidRDefault="00172525" w:rsidP="00172525">
            <w:pPr>
              <w:ind w:left="72"/>
              <w:rPr>
                <w:rFonts w:ascii="Tahoma" w:hAnsi="Tahoma"/>
                <w:color w:val="000000"/>
                <w:sz w:val="16"/>
              </w:rPr>
            </w:pPr>
            <w:r>
              <w:rPr>
                <w:rFonts w:ascii="Tahoma" w:hAnsi="Tahoma"/>
                <w:color w:val="000000"/>
                <w:sz w:val="16"/>
              </w:rPr>
              <w:t>FONDO PLURIENNALE VINCOLATO PER SPESE CORRENTI</w:t>
            </w:r>
          </w:p>
        </w:tc>
        <w:tc>
          <w:tcPr>
            <w:tcW w:w="379" w:type="dxa"/>
            <w:gridSpan w:val="2"/>
            <w:tcBorders>
              <w:top w:val="nil"/>
              <w:left w:val="nil"/>
              <w:bottom w:val="nil"/>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vAlign w:val="center"/>
            <w:hideMark/>
          </w:tcPr>
          <w:p w:rsidR="00172525" w:rsidRDefault="00172525" w:rsidP="00172525">
            <w:pPr>
              <w:ind w:right="72"/>
              <w:jc w:val="right"/>
              <w:rPr>
                <w:rFonts w:ascii="Tahoma" w:hAnsi="Tahoma"/>
                <w:color w:val="000000"/>
                <w:sz w:val="16"/>
              </w:rPr>
            </w:pPr>
            <w:r>
              <w:rPr>
                <w:rFonts w:ascii="Tahoma" w:hAnsi="Tahoma"/>
                <w:color w:val="000000"/>
                <w:sz w:val="16"/>
              </w:rPr>
              <w:t>0,00</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hideMark/>
          </w:tcPr>
          <w:p w:rsidR="00172525" w:rsidRDefault="00172525" w:rsidP="00172525">
            <w:pPr>
              <w:ind w:left="72"/>
              <w:rPr>
                <w:rFonts w:ascii="Tahoma" w:hAnsi="Tahoma"/>
                <w:color w:val="000000"/>
                <w:sz w:val="16"/>
              </w:rPr>
            </w:pPr>
            <w:r>
              <w:rPr>
                <w:rFonts w:ascii="Tahoma" w:hAnsi="Tahoma"/>
                <w:color w:val="000000"/>
                <w:sz w:val="16"/>
              </w:rPr>
              <w:t>FONDO PLURIENNALE VINCOLATO PER SPESE IN CONTO CAPITALE</w:t>
            </w:r>
          </w:p>
        </w:tc>
        <w:tc>
          <w:tcPr>
            <w:tcW w:w="379" w:type="dxa"/>
            <w:gridSpan w:val="2"/>
            <w:tcBorders>
              <w:top w:val="nil"/>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hideMark/>
          </w:tcPr>
          <w:p w:rsidR="00172525" w:rsidRDefault="009838A4" w:rsidP="00172525">
            <w:pPr>
              <w:ind w:right="72"/>
              <w:jc w:val="right"/>
              <w:rPr>
                <w:rFonts w:ascii="Tahoma" w:hAnsi="Tahoma"/>
                <w:color w:val="000000"/>
                <w:sz w:val="16"/>
              </w:rPr>
            </w:pPr>
            <w:r>
              <w:rPr>
                <w:rFonts w:ascii="Tahoma" w:hAnsi="Tahoma"/>
                <w:color w:val="000000"/>
                <w:sz w:val="16"/>
              </w:rPr>
              <w:t>0</w:t>
            </w:r>
            <w:r w:rsidR="00172525">
              <w:rPr>
                <w:rFonts w:ascii="Tahoma" w:hAnsi="Tahoma"/>
                <w:color w:val="000000"/>
                <w:sz w:val="16"/>
              </w:rPr>
              <w:t>,00</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tcPr>
          <w:p w:rsidR="00172525" w:rsidRDefault="00172525" w:rsidP="00172525">
            <w:pPr>
              <w:rPr>
                <w:rFonts w:ascii="Tahoma" w:hAnsi="Tahoma"/>
                <w:color w:val="000000"/>
                <w:sz w:val="16"/>
              </w:rPr>
            </w:pPr>
          </w:p>
          <w:p w:rsidR="00172525" w:rsidRDefault="00172525" w:rsidP="00172525">
            <w:pPr>
              <w:rPr>
                <w:rFonts w:ascii="Tahoma" w:hAnsi="Tahoma"/>
                <w:color w:val="000000"/>
                <w:sz w:val="16"/>
              </w:rPr>
            </w:pPr>
          </w:p>
        </w:tc>
        <w:tc>
          <w:tcPr>
            <w:tcW w:w="379" w:type="dxa"/>
            <w:gridSpan w:val="2"/>
            <w:tcBorders>
              <w:top w:val="nil"/>
              <w:left w:val="nil"/>
              <w:bottom w:val="single" w:sz="6" w:space="0" w:color="000000"/>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642" w:type="dxa"/>
            <w:gridSpan w:val="2"/>
            <w:tcBorders>
              <w:top w:val="nil"/>
              <w:left w:val="nil"/>
              <w:bottom w:val="single" w:sz="6" w:space="0" w:color="000000"/>
              <w:right w:val="single" w:sz="6" w:space="0" w:color="000000"/>
            </w:tcBorders>
            <w:vAlign w:val="center"/>
          </w:tcPr>
          <w:p w:rsidR="00172525" w:rsidRDefault="00172525" w:rsidP="00172525">
            <w:pPr>
              <w:ind w:right="72"/>
              <w:jc w:val="right"/>
              <w:rPr>
                <w:rFonts w:ascii="Tahoma" w:hAnsi="Tahoma"/>
                <w:color w:val="000000"/>
                <w:sz w:val="16"/>
              </w:rPr>
            </w:pPr>
          </w:p>
        </w:tc>
        <w:tc>
          <w:tcPr>
            <w:tcW w:w="1447" w:type="dxa"/>
            <w:gridSpan w:val="6"/>
            <w:tcBorders>
              <w:top w:val="nil"/>
              <w:left w:val="nil"/>
              <w:bottom w:val="single" w:sz="6" w:space="0" w:color="000000"/>
              <w:right w:val="nil"/>
            </w:tcBorders>
            <w:vAlign w:val="center"/>
          </w:tcPr>
          <w:p w:rsidR="00172525" w:rsidRDefault="00172525" w:rsidP="00172525">
            <w:pPr>
              <w:ind w:right="72"/>
              <w:jc w:val="right"/>
              <w:rPr>
                <w:rFonts w:ascii="Tahoma" w:hAnsi="Tahoma"/>
                <w:color w:val="000000"/>
                <w:sz w:val="16"/>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1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single" w:sz="6" w:space="0" w:color="000000"/>
              <w:right w:val="single" w:sz="6" w:space="0" w:color="000000"/>
            </w:tcBorders>
            <w:vAlign w:val="center"/>
            <w:hideMark/>
          </w:tcPr>
          <w:p w:rsidR="00172525" w:rsidRDefault="00172525" w:rsidP="00334527">
            <w:pPr>
              <w:ind w:left="72"/>
              <w:rPr>
                <w:rFonts w:ascii="Tahoma" w:hAnsi="Tahoma"/>
                <w:b/>
                <w:color w:val="000000"/>
                <w:sz w:val="16"/>
              </w:rPr>
            </w:pPr>
            <w:r>
              <w:rPr>
                <w:rFonts w:ascii="Tahoma" w:hAnsi="Tahoma"/>
                <w:b/>
                <w:color w:val="000000"/>
                <w:sz w:val="16"/>
              </w:rPr>
              <w:t>RISULTATO DI AMMINISTRAZIONE AL 31 DICEMBRE 202</w:t>
            </w:r>
            <w:r w:rsidR="00334527">
              <w:rPr>
                <w:rFonts w:ascii="Tahoma" w:hAnsi="Tahoma"/>
                <w:b/>
                <w:color w:val="000000"/>
                <w:sz w:val="16"/>
              </w:rPr>
              <w:t>3</w:t>
            </w:r>
          </w:p>
        </w:tc>
        <w:tc>
          <w:tcPr>
            <w:tcW w:w="379" w:type="dxa"/>
            <w:gridSpan w:val="2"/>
            <w:tcBorders>
              <w:top w:val="nil"/>
              <w:left w:val="nil"/>
              <w:bottom w:val="single" w:sz="6" w:space="0" w:color="000000"/>
              <w:right w:val="single" w:sz="6" w:space="0" w:color="000000"/>
            </w:tcBorders>
            <w:vAlign w:val="center"/>
            <w:hideMark/>
          </w:tcPr>
          <w:p w:rsidR="00172525" w:rsidRDefault="00172525" w:rsidP="00172525">
            <w:pPr>
              <w:jc w:val="center"/>
              <w:rPr>
                <w:rFonts w:ascii="Tahoma" w:hAnsi="Tahoma"/>
                <w:color w:val="000000"/>
                <w:sz w:val="16"/>
              </w:rPr>
            </w:pPr>
            <w:r>
              <w:rPr>
                <w:rFonts w:ascii="Tahoma" w:hAnsi="Tahoma"/>
                <w:color w:val="000000"/>
                <w:sz w:val="16"/>
              </w:rPr>
              <w:t>(=)</w:t>
            </w: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b/>
                <w:color w:val="000000"/>
                <w:sz w:val="19"/>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b/>
                <w:color w:val="000000"/>
                <w:sz w:val="19"/>
              </w:rPr>
            </w:pPr>
          </w:p>
        </w:tc>
        <w:tc>
          <w:tcPr>
            <w:tcW w:w="1447" w:type="dxa"/>
            <w:gridSpan w:val="6"/>
            <w:tcBorders>
              <w:top w:val="nil"/>
              <w:left w:val="nil"/>
              <w:bottom w:val="single" w:sz="6" w:space="0" w:color="000000"/>
              <w:right w:val="nil"/>
            </w:tcBorders>
            <w:vAlign w:val="center"/>
            <w:hideMark/>
          </w:tcPr>
          <w:p w:rsidR="00172525" w:rsidRDefault="00334527" w:rsidP="00334527">
            <w:pPr>
              <w:ind w:right="72"/>
              <w:jc w:val="right"/>
              <w:rPr>
                <w:rFonts w:ascii="Tahoma" w:hAnsi="Tahoma"/>
                <w:b/>
                <w:color w:val="000000"/>
                <w:sz w:val="16"/>
              </w:rPr>
            </w:pPr>
            <w:r>
              <w:rPr>
                <w:rFonts w:ascii="Tahoma" w:hAnsi="Tahoma"/>
                <w:b/>
                <w:color w:val="000000"/>
                <w:sz w:val="16"/>
              </w:rPr>
              <w:t>1.045</w:t>
            </w:r>
            <w:r w:rsidR="00172525">
              <w:rPr>
                <w:rFonts w:ascii="Tahoma" w:hAnsi="Tahoma"/>
                <w:b/>
                <w:color w:val="000000"/>
                <w:sz w:val="16"/>
              </w:rPr>
              <w:t>.</w:t>
            </w:r>
            <w:r>
              <w:rPr>
                <w:rFonts w:ascii="Tahoma" w:hAnsi="Tahoma"/>
                <w:b/>
                <w:color w:val="000000"/>
                <w:sz w:val="16"/>
              </w:rPr>
              <w:t>220</w:t>
            </w:r>
            <w:r w:rsidR="00172525">
              <w:rPr>
                <w:rFonts w:ascii="Tahoma" w:hAnsi="Tahoma"/>
                <w:b/>
                <w:color w:val="000000"/>
                <w:sz w:val="16"/>
              </w:rPr>
              <w:t>,</w:t>
            </w:r>
            <w:r>
              <w:rPr>
                <w:rFonts w:ascii="Tahoma" w:hAnsi="Tahoma"/>
                <w:b/>
                <w:color w:val="000000"/>
                <w:sz w:val="16"/>
              </w:rPr>
              <w:t>77</w:t>
            </w: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val="30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5713" w:type="dxa"/>
            <w:gridSpan w:val="11"/>
            <w:tcBorders>
              <w:top w:val="nil"/>
              <w:left w:val="single" w:sz="6" w:space="0" w:color="000000"/>
              <w:bottom w:val="nil"/>
              <w:right w:val="single" w:sz="6" w:space="0" w:color="000000"/>
            </w:tcBorders>
            <w:vAlign w:val="center"/>
          </w:tcPr>
          <w:p w:rsidR="00172525" w:rsidRDefault="00172525" w:rsidP="00172525">
            <w:pPr>
              <w:rPr>
                <w:rFonts w:ascii="Tahoma" w:hAnsi="Tahoma"/>
                <w:b/>
                <w:color w:val="000000"/>
                <w:sz w:val="19"/>
              </w:rPr>
            </w:pPr>
          </w:p>
        </w:tc>
        <w:tc>
          <w:tcPr>
            <w:tcW w:w="379" w:type="dxa"/>
            <w:gridSpan w:val="2"/>
            <w:tcBorders>
              <w:top w:val="nil"/>
              <w:left w:val="nil"/>
              <w:bottom w:val="nil"/>
              <w:right w:val="single" w:sz="6" w:space="0" w:color="000000"/>
            </w:tcBorders>
            <w:vAlign w:val="center"/>
          </w:tcPr>
          <w:p w:rsidR="00172525" w:rsidRDefault="00172525" w:rsidP="00172525">
            <w:pPr>
              <w:jc w:val="center"/>
              <w:rPr>
                <w:rFonts w:ascii="Tahoma" w:hAnsi="Tahoma"/>
                <w:color w:val="000000"/>
                <w:sz w:val="16"/>
              </w:rPr>
            </w:pPr>
          </w:p>
        </w:tc>
        <w:tc>
          <w:tcPr>
            <w:tcW w:w="1378" w:type="dxa"/>
            <w:gridSpan w:val="6"/>
            <w:tcBorders>
              <w:top w:val="nil"/>
              <w:left w:val="nil"/>
              <w:bottom w:val="nil"/>
              <w:right w:val="single" w:sz="6" w:space="0" w:color="000000"/>
            </w:tcBorders>
            <w:vAlign w:val="center"/>
          </w:tcPr>
          <w:p w:rsidR="00172525" w:rsidRDefault="00172525" w:rsidP="00172525">
            <w:pPr>
              <w:ind w:right="72"/>
              <w:jc w:val="right"/>
              <w:rPr>
                <w:rFonts w:ascii="Tahoma" w:hAnsi="Tahoma"/>
                <w:b/>
                <w:color w:val="000000"/>
                <w:sz w:val="19"/>
              </w:rPr>
            </w:pPr>
          </w:p>
        </w:tc>
        <w:tc>
          <w:tcPr>
            <w:tcW w:w="1642" w:type="dxa"/>
            <w:gridSpan w:val="2"/>
            <w:tcBorders>
              <w:top w:val="nil"/>
              <w:left w:val="nil"/>
              <w:bottom w:val="nil"/>
              <w:right w:val="single" w:sz="6" w:space="0" w:color="000000"/>
            </w:tcBorders>
            <w:vAlign w:val="center"/>
          </w:tcPr>
          <w:p w:rsidR="00172525" w:rsidRDefault="00172525" w:rsidP="00172525">
            <w:pPr>
              <w:ind w:right="72"/>
              <w:jc w:val="right"/>
              <w:rPr>
                <w:rFonts w:ascii="Tahoma" w:hAnsi="Tahoma"/>
                <w:b/>
                <w:color w:val="000000"/>
                <w:sz w:val="19"/>
              </w:rPr>
            </w:pPr>
          </w:p>
        </w:tc>
        <w:tc>
          <w:tcPr>
            <w:tcW w:w="1447" w:type="dxa"/>
            <w:gridSpan w:val="6"/>
            <w:vAlign w:val="center"/>
          </w:tcPr>
          <w:p w:rsidR="00172525" w:rsidRDefault="00172525" w:rsidP="00172525">
            <w:pPr>
              <w:ind w:right="72"/>
              <w:jc w:val="right"/>
              <w:rPr>
                <w:rFonts w:ascii="Tahoma" w:hAnsi="Tahoma"/>
                <w:b/>
                <w:color w:val="000000"/>
                <w:sz w:val="19"/>
              </w:rPr>
            </w:pPr>
          </w:p>
        </w:tc>
        <w:tc>
          <w:tcPr>
            <w:tcW w:w="39"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trHeight w:hRule="exact" w:val="45"/>
        </w:trPr>
        <w:tc>
          <w:tcPr>
            <w:tcW w:w="72" w:type="dxa"/>
            <w:tcBorders>
              <w:top w:val="nil"/>
              <w:left w:val="double" w:sz="6" w:space="0" w:color="000000"/>
              <w:bottom w:val="double" w:sz="6" w:space="0" w:color="000000"/>
              <w:right w:val="nil"/>
            </w:tcBorders>
          </w:tcPr>
          <w:p w:rsidR="00172525" w:rsidRDefault="00172525" w:rsidP="00172525">
            <w:pPr>
              <w:rPr>
                <w:rFonts w:ascii="Tahoma" w:hAnsi="Tahoma"/>
                <w:color w:val="000000"/>
                <w:sz w:val="2"/>
              </w:rPr>
            </w:pPr>
          </w:p>
        </w:tc>
        <w:tc>
          <w:tcPr>
            <w:tcW w:w="5713" w:type="dxa"/>
            <w:gridSpan w:val="11"/>
            <w:tcBorders>
              <w:top w:val="nil"/>
              <w:left w:val="nil"/>
              <w:bottom w:val="double" w:sz="6" w:space="0" w:color="000000"/>
              <w:right w:val="nil"/>
            </w:tcBorders>
          </w:tcPr>
          <w:p w:rsidR="00172525" w:rsidRDefault="00172525" w:rsidP="00172525">
            <w:pPr>
              <w:rPr>
                <w:rFonts w:ascii="Tahoma" w:hAnsi="Tahoma"/>
                <w:color w:val="000000"/>
                <w:sz w:val="2"/>
              </w:rPr>
            </w:pPr>
          </w:p>
        </w:tc>
        <w:tc>
          <w:tcPr>
            <w:tcW w:w="379" w:type="dxa"/>
            <w:gridSpan w:val="2"/>
            <w:tcBorders>
              <w:top w:val="nil"/>
              <w:left w:val="nil"/>
              <w:bottom w:val="double" w:sz="6" w:space="0" w:color="000000"/>
              <w:right w:val="nil"/>
            </w:tcBorders>
          </w:tcPr>
          <w:p w:rsidR="00172525" w:rsidRDefault="00172525" w:rsidP="00172525">
            <w:pPr>
              <w:rPr>
                <w:rFonts w:ascii="Tahoma" w:hAnsi="Tahoma"/>
                <w:color w:val="000000"/>
                <w:sz w:val="2"/>
              </w:rPr>
            </w:pPr>
          </w:p>
        </w:tc>
        <w:tc>
          <w:tcPr>
            <w:tcW w:w="1378" w:type="dxa"/>
            <w:gridSpan w:val="6"/>
            <w:tcBorders>
              <w:top w:val="nil"/>
              <w:left w:val="nil"/>
              <w:bottom w:val="double" w:sz="6" w:space="0" w:color="000000"/>
              <w:right w:val="nil"/>
            </w:tcBorders>
          </w:tcPr>
          <w:p w:rsidR="00172525" w:rsidRDefault="00172525" w:rsidP="00172525">
            <w:pPr>
              <w:rPr>
                <w:rFonts w:ascii="Tahoma" w:hAnsi="Tahoma"/>
                <w:color w:val="000000"/>
                <w:sz w:val="2"/>
              </w:rPr>
            </w:pPr>
          </w:p>
        </w:tc>
        <w:tc>
          <w:tcPr>
            <w:tcW w:w="1642" w:type="dxa"/>
            <w:gridSpan w:val="2"/>
            <w:tcBorders>
              <w:top w:val="nil"/>
              <w:left w:val="nil"/>
              <w:bottom w:val="double" w:sz="6" w:space="0" w:color="000000"/>
              <w:right w:val="nil"/>
            </w:tcBorders>
          </w:tcPr>
          <w:p w:rsidR="00172525" w:rsidRDefault="00172525" w:rsidP="00172525">
            <w:pPr>
              <w:rPr>
                <w:rFonts w:ascii="Tahoma" w:hAnsi="Tahoma"/>
                <w:color w:val="000000"/>
                <w:sz w:val="2"/>
              </w:rPr>
            </w:pPr>
          </w:p>
        </w:tc>
        <w:tc>
          <w:tcPr>
            <w:tcW w:w="1447" w:type="dxa"/>
            <w:gridSpan w:val="6"/>
            <w:tcBorders>
              <w:top w:val="nil"/>
              <w:left w:val="nil"/>
              <w:bottom w:val="double" w:sz="6" w:space="0" w:color="000000"/>
              <w:right w:val="nil"/>
            </w:tcBorders>
          </w:tcPr>
          <w:p w:rsidR="00172525" w:rsidRDefault="00172525" w:rsidP="00172525">
            <w:pPr>
              <w:rPr>
                <w:rFonts w:ascii="Tahoma" w:hAnsi="Tahoma"/>
                <w:color w:val="000000"/>
                <w:sz w:val="2"/>
              </w:rPr>
            </w:pPr>
          </w:p>
        </w:tc>
        <w:tc>
          <w:tcPr>
            <w:tcW w:w="39" w:type="dxa"/>
            <w:tcBorders>
              <w:top w:val="nil"/>
              <w:left w:val="nil"/>
              <w:bottom w:val="double" w:sz="6" w:space="0" w:color="000000"/>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p w:rsidR="00172525" w:rsidRDefault="00172525" w:rsidP="00172525">
            <w:pPr>
              <w:rPr>
                <w:sz w:val="2"/>
              </w:rPr>
            </w:pPr>
          </w:p>
          <w:p w:rsidR="00172525" w:rsidRDefault="00172525" w:rsidP="00172525">
            <w:pPr>
              <w:rPr>
                <w:sz w:val="2"/>
              </w:rPr>
            </w:pPr>
          </w:p>
        </w:tc>
        <w:tc>
          <w:tcPr>
            <w:tcW w:w="140" w:type="dxa"/>
            <w:gridSpan w:val="3"/>
          </w:tcPr>
          <w:p w:rsidR="00172525" w:rsidRDefault="00172525" w:rsidP="00172525">
            <w:pPr>
              <w:rPr>
                <w:sz w:val="2"/>
              </w:rPr>
            </w:pPr>
          </w:p>
          <w:p w:rsidR="009304D7" w:rsidRDefault="009304D7" w:rsidP="00172525">
            <w:pPr>
              <w:rPr>
                <w:sz w:val="2"/>
              </w:rPr>
            </w:pPr>
          </w:p>
          <w:p w:rsidR="009304D7" w:rsidRDefault="009304D7" w:rsidP="00172525">
            <w:pPr>
              <w:rPr>
                <w:sz w:val="2"/>
              </w:rPr>
            </w:pPr>
          </w:p>
          <w:p w:rsidR="009304D7" w:rsidRDefault="009304D7" w:rsidP="00172525">
            <w:pPr>
              <w:rPr>
                <w:sz w:val="2"/>
              </w:rPr>
            </w:pPr>
          </w:p>
          <w:p w:rsidR="009304D7" w:rsidRDefault="009304D7" w:rsidP="00172525">
            <w:pPr>
              <w:rPr>
                <w:sz w:val="2"/>
              </w:rPr>
            </w:pPr>
          </w:p>
          <w:p w:rsidR="009304D7" w:rsidRDefault="009304D7" w:rsidP="00172525">
            <w:pPr>
              <w:rPr>
                <w:sz w:val="2"/>
              </w:rPr>
            </w:pPr>
          </w:p>
          <w:p w:rsidR="009304D7" w:rsidRDefault="009304D7" w:rsidP="00172525">
            <w:pPr>
              <w:rPr>
                <w:sz w:val="2"/>
              </w:rPr>
            </w:pPr>
          </w:p>
          <w:p w:rsidR="009304D7" w:rsidRDefault="009304D7" w:rsidP="00172525">
            <w:pPr>
              <w:rPr>
                <w:sz w:val="2"/>
              </w:rPr>
            </w:pPr>
          </w:p>
          <w:p w:rsidR="009304D7" w:rsidRDefault="009304D7" w:rsidP="00172525">
            <w:pPr>
              <w:rPr>
                <w:sz w:val="2"/>
              </w:rPr>
            </w:pPr>
          </w:p>
          <w:p w:rsidR="009304D7" w:rsidRDefault="009304D7" w:rsidP="00172525">
            <w:pPr>
              <w:rPr>
                <w:sz w:val="2"/>
              </w:rPr>
            </w:pPr>
          </w:p>
          <w:p w:rsidR="009304D7" w:rsidRDefault="009304D7" w:rsidP="00172525">
            <w:pPr>
              <w:rPr>
                <w:sz w:val="2"/>
              </w:rPr>
            </w:pPr>
          </w:p>
          <w:p w:rsidR="009304D7" w:rsidRDefault="009304D7"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p w:rsidR="00172525" w:rsidRPr="007F0713" w:rsidRDefault="00172525" w:rsidP="00172525">
            <w:pPr>
              <w:rPr>
                <w:sz w:val="2"/>
              </w:rPr>
            </w:pPr>
          </w:p>
          <w:p w:rsidR="00172525" w:rsidRPr="007F0713" w:rsidRDefault="00172525" w:rsidP="00172525">
            <w:pPr>
              <w:rPr>
                <w:sz w:val="2"/>
              </w:rPr>
            </w:pPr>
          </w:p>
          <w:p w:rsidR="00172525" w:rsidRDefault="00172525" w:rsidP="00172525">
            <w:pPr>
              <w:ind w:firstLine="708"/>
              <w:rPr>
                <w:sz w:val="2"/>
              </w:rPr>
            </w:pPr>
          </w:p>
          <w:p w:rsidR="00172525" w:rsidRDefault="00172525" w:rsidP="00172525">
            <w:pPr>
              <w:ind w:firstLine="708"/>
              <w:rPr>
                <w:sz w:val="2"/>
              </w:rPr>
            </w:pPr>
          </w:p>
          <w:p w:rsidR="00172525" w:rsidRPr="007F0713" w:rsidRDefault="00172525" w:rsidP="00172525">
            <w:pPr>
              <w:ind w:firstLine="708"/>
              <w:rPr>
                <w:sz w:val="2"/>
              </w:rPr>
            </w:pPr>
          </w:p>
          <w:p w:rsidR="00172525" w:rsidRPr="007F0713"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p w:rsidR="00354211" w:rsidRDefault="00354211" w:rsidP="00172525">
            <w:pPr>
              <w:rPr>
                <w:sz w:val="2"/>
              </w:rPr>
            </w:pPr>
          </w:p>
          <w:p w:rsidR="00354211" w:rsidRDefault="00354211" w:rsidP="00172525">
            <w:pPr>
              <w:rPr>
                <w:sz w:val="2"/>
              </w:rPr>
            </w:pPr>
          </w:p>
          <w:p w:rsidR="00354211" w:rsidRDefault="00354211"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p w:rsidR="00061F15" w:rsidRDefault="00061F15" w:rsidP="00172525">
            <w:pPr>
              <w:rPr>
                <w:sz w:val="2"/>
              </w:rPr>
            </w:pPr>
          </w:p>
          <w:p w:rsidR="00061F15" w:rsidRDefault="00061F15" w:rsidP="00172525">
            <w:pPr>
              <w:rPr>
                <w:sz w:val="2"/>
              </w:rPr>
            </w:pPr>
          </w:p>
          <w:p w:rsidR="00061F15" w:rsidRDefault="00061F15"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3859C7" w:rsidRDefault="003859C7"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p w:rsidR="00293D88" w:rsidRDefault="00293D88" w:rsidP="00172525">
            <w:pPr>
              <w:rPr>
                <w:sz w:val="2"/>
              </w:rPr>
            </w:pPr>
          </w:p>
        </w:tc>
        <w:tc>
          <w:tcPr>
            <w:tcW w:w="140" w:type="dxa"/>
            <w:gridSpan w:val="3"/>
          </w:tcPr>
          <w:p w:rsidR="00354211" w:rsidRDefault="00354211" w:rsidP="00172525">
            <w:pPr>
              <w:rPr>
                <w:sz w:val="2"/>
              </w:rPr>
            </w:pPr>
          </w:p>
        </w:tc>
      </w:tr>
      <w:tr w:rsidR="00354211" w:rsidTr="00172525">
        <w:trPr>
          <w:gridAfter w:val="1"/>
          <w:wAfter w:w="39" w:type="dxa"/>
          <w:trHeight w:hRule="exact" w:val="180"/>
        </w:trPr>
        <w:tc>
          <w:tcPr>
            <w:tcW w:w="72" w:type="dxa"/>
          </w:tcPr>
          <w:p w:rsidR="00354211" w:rsidRDefault="00354211" w:rsidP="00172525">
            <w:pPr>
              <w:rPr>
                <w:sz w:val="2"/>
              </w:rPr>
            </w:pPr>
          </w:p>
        </w:tc>
        <w:tc>
          <w:tcPr>
            <w:tcW w:w="10419" w:type="dxa"/>
            <w:gridSpan w:val="24"/>
          </w:tcPr>
          <w:p w:rsidR="00354211" w:rsidRDefault="00354211" w:rsidP="00172525">
            <w:pPr>
              <w:rPr>
                <w:sz w:val="2"/>
              </w:rPr>
            </w:pPr>
          </w:p>
        </w:tc>
        <w:tc>
          <w:tcPr>
            <w:tcW w:w="140" w:type="dxa"/>
            <w:gridSpan w:val="3"/>
          </w:tcPr>
          <w:p w:rsidR="00354211" w:rsidRDefault="00354211" w:rsidP="00172525">
            <w:pPr>
              <w:rPr>
                <w:sz w:val="2"/>
              </w:rPr>
            </w:pPr>
          </w:p>
        </w:tc>
      </w:tr>
      <w:tr w:rsidR="00172525" w:rsidTr="00172525">
        <w:trPr>
          <w:gridAfter w:val="1"/>
          <w:wAfter w:w="39" w:type="dxa"/>
          <w:trHeight w:hRule="exact" w:val="180"/>
        </w:trPr>
        <w:tc>
          <w:tcPr>
            <w:tcW w:w="72" w:type="dxa"/>
          </w:tcPr>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p w:rsidR="00172525" w:rsidRDefault="00172525" w:rsidP="00172525">
            <w:pPr>
              <w:rPr>
                <w:sz w:val="2"/>
              </w:rPr>
            </w:pPr>
          </w:p>
        </w:tc>
        <w:tc>
          <w:tcPr>
            <w:tcW w:w="10419" w:type="dxa"/>
            <w:gridSpan w:val="24"/>
          </w:tcPr>
          <w:p w:rsidR="00172525" w:rsidRDefault="00172525" w:rsidP="00172525">
            <w:pPr>
              <w:rPr>
                <w:sz w:val="2"/>
              </w:rPr>
            </w:pPr>
          </w:p>
        </w:tc>
        <w:tc>
          <w:tcPr>
            <w:tcW w:w="140" w:type="dxa"/>
            <w:gridSpan w:val="3"/>
          </w:tcPr>
          <w:p w:rsidR="00172525" w:rsidRDefault="00172525" w:rsidP="00172525">
            <w:pPr>
              <w:rPr>
                <w:sz w:val="2"/>
              </w:rPr>
            </w:pPr>
          </w:p>
        </w:tc>
      </w:tr>
      <w:tr w:rsidR="009304D7" w:rsidTr="00172525">
        <w:trPr>
          <w:gridAfter w:val="1"/>
          <w:wAfter w:w="39" w:type="dxa"/>
          <w:trHeight w:hRule="exact" w:val="180"/>
        </w:trPr>
        <w:tc>
          <w:tcPr>
            <w:tcW w:w="72" w:type="dxa"/>
          </w:tcPr>
          <w:p w:rsidR="009304D7" w:rsidRDefault="009304D7" w:rsidP="00172525">
            <w:pPr>
              <w:rPr>
                <w:sz w:val="2"/>
              </w:rPr>
            </w:pPr>
          </w:p>
          <w:p w:rsidR="009304D7" w:rsidRDefault="009304D7" w:rsidP="00172525">
            <w:pPr>
              <w:rPr>
                <w:sz w:val="2"/>
              </w:rPr>
            </w:pPr>
          </w:p>
          <w:p w:rsidR="009304D7" w:rsidRDefault="009304D7" w:rsidP="00172525">
            <w:pPr>
              <w:rPr>
                <w:sz w:val="2"/>
              </w:rPr>
            </w:pPr>
          </w:p>
        </w:tc>
        <w:tc>
          <w:tcPr>
            <w:tcW w:w="10419" w:type="dxa"/>
            <w:gridSpan w:val="24"/>
          </w:tcPr>
          <w:p w:rsidR="009304D7" w:rsidRDefault="009304D7" w:rsidP="00172525">
            <w:pPr>
              <w:rPr>
                <w:sz w:val="2"/>
              </w:rPr>
            </w:pPr>
          </w:p>
        </w:tc>
        <w:tc>
          <w:tcPr>
            <w:tcW w:w="140" w:type="dxa"/>
            <w:gridSpan w:val="3"/>
          </w:tcPr>
          <w:p w:rsidR="009304D7" w:rsidRDefault="009304D7" w:rsidP="00172525">
            <w:pPr>
              <w:rPr>
                <w:sz w:val="2"/>
              </w:rPr>
            </w:pPr>
          </w:p>
        </w:tc>
      </w:tr>
      <w:tr w:rsidR="009304D7" w:rsidTr="00172525">
        <w:trPr>
          <w:gridAfter w:val="1"/>
          <w:wAfter w:w="39" w:type="dxa"/>
          <w:trHeight w:hRule="exact" w:val="180"/>
        </w:trPr>
        <w:tc>
          <w:tcPr>
            <w:tcW w:w="72" w:type="dxa"/>
          </w:tcPr>
          <w:p w:rsidR="009304D7" w:rsidRDefault="009304D7" w:rsidP="00172525">
            <w:pPr>
              <w:rPr>
                <w:sz w:val="2"/>
              </w:rPr>
            </w:pPr>
          </w:p>
        </w:tc>
        <w:tc>
          <w:tcPr>
            <w:tcW w:w="10419" w:type="dxa"/>
            <w:gridSpan w:val="24"/>
          </w:tcPr>
          <w:p w:rsidR="009304D7" w:rsidRDefault="009304D7" w:rsidP="00172525">
            <w:pPr>
              <w:rPr>
                <w:sz w:val="2"/>
              </w:rPr>
            </w:pPr>
          </w:p>
        </w:tc>
        <w:tc>
          <w:tcPr>
            <w:tcW w:w="140" w:type="dxa"/>
            <w:gridSpan w:val="3"/>
          </w:tcPr>
          <w:p w:rsidR="009304D7" w:rsidRDefault="009304D7" w:rsidP="00172525">
            <w:pPr>
              <w:rPr>
                <w:sz w:val="2"/>
              </w:rPr>
            </w:pPr>
          </w:p>
        </w:tc>
      </w:tr>
      <w:tr w:rsidR="00172525" w:rsidTr="00172525">
        <w:trPr>
          <w:gridAfter w:val="1"/>
          <w:wAfter w:w="39" w:type="dxa"/>
          <w:trHeight w:hRule="exact" w:val="345"/>
        </w:trPr>
        <w:tc>
          <w:tcPr>
            <w:tcW w:w="359" w:type="dxa"/>
            <w:gridSpan w:val="2"/>
            <w:tcBorders>
              <w:top w:val="double" w:sz="6" w:space="0" w:color="000000"/>
              <w:left w:val="double" w:sz="6" w:space="0" w:color="000000"/>
              <w:bottom w:val="nil"/>
              <w:right w:val="nil"/>
            </w:tcBorders>
          </w:tcPr>
          <w:p w:rsidR="00172525" w:rsidRDefault="00172525" w:rsidP="00172525">
            <w:pPr>
              <w:rPr>
                <w:rFonts w:ascii="Tahoma" w:hAnsi="Tahoma"/>
                <w:color w:val="000000"/>
                <w:sz w:val="2"/>
              </w:rPr>
            </w:pPr>
          </w:p>
        </w:tc>
        <w:tc>
          <w:tcPr>
            <w:tcW w:w="9909" w:type="dxa"/>
            <w:gridSpan w:val="22"/>
            <w:tcBorders>
              <w:top w:val="double" w:sz="6" w:space="0" w:color="000000"/>
              <w:left w:val="nil"/>
              <w:bottom w:val="nil"/>
              <w:right w:val="nil"/>
            </w:tcBorders>
          </w:tcPr>
          <w:p w:rsidR="00172525" w:rsidRPr="002F18C7" w:rsidRDefault="00172525" w:rsidP="00172525">
            <w:pPr>
              <w:rPr>
                <w:rFonts w:ascii="Tahoma" w:hAnsi="Tahoma"/>
                <w:color w:val="000000"/>
                <w:sz w:val="16"/>
                <w:szCs w:val="16"/>
              </w:rPr>
            </w:pPr>
          </w:p>
        </w:tc>
        <w:tc>
          <w:tcPr>
            <w:tcW w:w="363" w:type="dxa"/>
            <w:gridSpan w:val="4"/>
            <w:tcBorders>
              <w:top w:val="double" w:sz="6" w:space="0" w:color="000000"/>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hRule="exact" w:val="345"/>
        </w:trPr>
        <w:tc>
          <w:tcPr>
            <w:tcW w:w="72" w:type="dxa"/>
            <w:tcBorders>
              <w:top w:val="double" w:sz="6" w:space="0" w:color="000000"/>
              <w:left w:val="double" w:sz="6" w:space="0" w:color="000000"/>
              <w:bottom w:val="nil"/>
              <w:right w:val="nil"/>
            </w:tcBorders>
          </w:tcPr>
          <w:p w:rsidR="00172525" w:rsidRDefault="00172525" w:rsidP="00172525">
            <w:pPr>
              <w:rPr>
                <w:rFonts w:ascii="Tahoma" w:hAnsi="Tahoma"/>
                <w:color w:val="000000"/>
                <w:sz w:val="2"/>
              </w:rPr>
            </w:pPr>
          </w:p>
        </w:tc>
        <w:tc>
          <w:tcPr>
            <w:tcW w:w="10419" w:type="dxa"/>
            <w:gridSpan w:val="24"/>
            <w:tcBorders>
              <w:top w:val="double" w:sz="6" w:space="0" w:color="000000"/>
              <w:left w:val="nil"/>
              <w:bottom w:val="nil"/>
              <w:right w:val="nil"/>
            </w:tcBorders>
          </w:tcPr>
          <w:p w:rsidR="00172525" w:rsidRPr="002F18C7" w:rsidRDefault="00172525" w:rsidP="00172525">
            <w:pPr>
              <w:rPr>
                <w:rFonts w:ascii="Tahoma" w:hAnsi="Tahoma"/>
                <w:color w:val="000000"/>
                <w:sz w:val="16"/>
                <w:szCs w:val="16"/>
              </w:rPr>
            </w:pPr>
          </w:p>
          <w:p w:rsidR="00061F15" w:rsidRPr="002F18C7" w:rsidRDefault="00061F15" w:rsidP="00172525">
            <w:pPr>
              <w:rPr>
                <w:rFonts w:ascii="Tahoma" w:hAnsi="Tahoma"/>
                <w:color w:val="000000"/>
                <w:sz w:val="16"/>
                <w:szCs w:val="16"/>
              </w:rPr>
            </w:pPr>
          </w:p>
          <w:p w:rsidR="00061F15" w:rsidRPr="002F18C7" w:rsidRDefault="00061F15" w:rsidP="00172525">
            <w:pPr>
              <w:rPr>
                <w:rFonts w:ascii="Tahoma" w:hAnsi="Tahoma"/>
                <w:color w:val="000000"/>
                <w:sz w:val="16"/>
                <w:szCs w:val="16"/>
              </w:rPr>
            </w:pPr>
          </w:p>
        </w:tc>
        <w:tc>
          <w:tcPr>
            <w:tcW w:w="140" w:type="dxa"/>
            <w:gridSpan w:val="3"/>
            <w:tcBorders>
              <w:top w:val="double" w:sz="6" w:space="0" w:color="000000"/>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val="285"/>
        </w:trPr>
        <w:tc>
          <w:tcPr>
            <w:tcW w:w="359" w:type="dxa"/>
            <w:gridSpan w:val="2"/>
            <w:tcBorders>
              <w:top w:val="nil"/>
              <w:left w:val="double" w:sz="6" w:space="0" w:color="000000"/>
              <w:bottom w:val="nil"/>
              <w:right w:val="nil"/>
            </w:tcBorders>
          </w:tcPr>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p w:rsidR="00172525" w:rsidRDefault="00172525" w:rsidP="00172525">
            <w:pPr>
              <w:rPr>
                <w:rFonts w:ascii="Tahoma" w:hAnsi="Tahoma"/>
                <w:color w:val="000000"/>
                <w:sz w:val="2"/>
              </w:rPr>
            </w:pPr>
          </w:p>
        </w:tc>
        <w:tc>
          <w:tcPr>
            <w:tcW w:w="9909" w:type="dxa"/>
            <w:gridSpan w:val="22"/>
            <w:vAlign w:val="center"/>
          </w:tcPr>
          <w:p w:rsidR="00172525" w:rsidRPr="002F18C7" w:rsidRDefault="00172525" w:rsidP="00172525">
            <w:pPr>
              <w:ind w:left="28" w:right="28"/>
              <w:rPr>
                <w:rFonts w:ascii="Tahoma" w:hAnsi="Tahoma"/>
                <w:b/>
                <w:color w:val="000000"/>
                <w:sz w:val="16"/>
                <w:szCs w:val="16"/>
              </w:rPr>
            </w:pPr>
          </w:p>
        </w:tc>
        <w:tc>
          <w:tcPr>
            <w:tcW w:w="363" w:type="dxa"/>
            <w:gridSpan w:val="4"/>
            <w:tcBorders>
              <w:top w:val="nil"/>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val="28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10419" w:type="dxa"/>
            <w:gridSpan w:val="24"/>
            <w:vAlign w:val="center"/>
          </w:tcPr>
          <w:p w:rsidR="00172525" w:rsidRPr="002F18C7" w:rsidRDefault="00172525" w:rsidP="00172525">
            <w:pPr>
              <w:ind w:left="28" w:right="28"/>
              <w:rPr>
                <w:rFonts w:ascii="Tahoma" w:hAnsi="Tahoma"/>
                <w:b/>
                <w:color w:val="000000"/>
                <w:sz w:val="16"/>
                <w:szCs w:val="16"/>
              </w:rPr>
            </w:pPr>
          </w:p>
        </w:tc>
        <w:tc>
          <w:tcPr>
            <w:tcW w:w="140" w:type="dxa"/>
            <w:gridSpan w:val="3"/>
            <w:tcBorders>
              <w:top w:val="nil"/>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val="28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10419" w:type="dxa"/>
            <w:gridSpan w:val="24"/>
            <w:vAlign w:val="center"/>
            <w:hideMark/>
          </w:tcPr>
          <w:p w:rsidR="00172525" w:rsidRPr="002F18C7" w:rsidRDefault="00172525" w:rsidP="00334527">
            <w:pPr>
              <w:ind w:left="28" w:right="28"/>
              <w:rPr>
                <w:rFonts w:ascii="Tahoma" w:hAnsi="Tahoma"/>
                <w:b/>
                <w:color w:val="000000"/>
                <w:sz w:val="16"/>
                <w:szCs w:val="16"/>
              </w:rPr>
            </w:pPr>
            <w:r w:rsidRPr="002F18C7">
              <w:rPr>
                <w:rFonts w:ascii="Tahoma" w:hAnsi="Tahoma"/>
                <w:b/>
                <w:color w:val="000000"/>
                <w:sz w:val="16"/>
                <w:szCs w:val="16"/>
              </w:rPr>
              <w:t>Composizione del risultato di amministrazione al 31 dicembre 202</w:t>
            </w:r>
            <w:r w:rsidR="00334527">
              <w:rPr>
                <w:rFonts w:ascii="Tahoma" w:hAnsi="Tahoma"/>
                <w:b/>
                <w:color w:val="000000"/>
                <w:sz w:val="16"/>
                <w:szCs w:val="16"/>
              </w:rPr>
              <w:t>3</w:t>
            </w:r>
          </w:p>
        </w:tc>
        <w:tc>
          <w:tcPr>
            <w:tcW w:w="140" w:type="dxa"/>
            <w:gridSpan w:val="3"/>
            <w:tcBorders>
              <w:top w:val="nil"/>
              <w:left w:val="nil"/>
              <w:bottom w:val="nil"/>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hRule="exact" w:val="75"/>
        </w:trPr>
        <w:tc>
          <w:tcPr>
            <w:tcW w:w="72" w:type="dxa"/>
            <w:tcBorders>
              <w:top w:val="nil"/>
              <w:left w:val="double" w:sz="6" w:space="0" w:color="000000"/>
              <w:bottom w:val="double" w:sz="6" w:space="0" w:color="000000"/>
              <w:right w:val="nil"/>
            </w:tcBorders>
          </w:tcPr>
          <w:p w:rsidR="00172525" w:rsidRDefault="00172525" w:rsidP="00172525">
            <w:pPr>
              <w:rPr>
                <w:rFonts w:ascii="Tahoma" w:hAnsi="Tahoma"/>
                <w:color w:val="000000"/>
                <w:sz w:val="2"/>
              </w:rPr>
            </w:pPr>
          </w:p>
        </w:tc>
        <w:tc>
          <w:tcPr>
            <w:tcW w:w="10419" w:type="dxa"/>
            <w:gridSpan w:val="24"/>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140" w:type="dxa"/>
            <w:gridSpan w:val="3"/>
            <w:tcBorders>
              <w:top w:val="nil"/>
              <w:left w:val="nil"/>
              <w:bottom w:val="double" w:sz="6" w:space="0" w:color="000000"/>
              <w:right w:val="double" w:sz="6" w:space="0" w:color="000000"/>
            </w:tcBorders>
          </w:tcPr>
          <w:p w:rsidR="00172525" w:rsidRPr="002F18C7" w:rsidRDefault="00172525" w:rsidP="00172525">
            <w:pPr>
              <w:rPr>
                <w:rFonts w:ascii="Tahoma" w:hAnsi="Tahoma"/>
                <w:color w:val="000000"/>
                <w:sz w:val="16"/>
                <w:szCs w:val="16"/>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vMerge w:val="restart"/>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Merge w:val="restart"/>
          </w:tcPr>
          <w:p w:rsidR="00172525" w:rsidRPr="002F18C7" w:rsidRDefault="00172525" w:rsidP="00172525">
            <w:pPr>
              <w:rPr>
                <w:rFonts w:ascii="Tahoma" w:hAnsi="Tahoma"/>
                <w:color w:val="000000"/>
                <w:sz w:val="16"/>
                <w:szCs w:val="16"/>
              </w:rPr>
            </w:pPr>
          </w:p>
        </w:tc>
        <w:tc>
          <w:tcPr>
            <w:tcW w:w="30" w:type="dxa"/>
            <w:vMerge w:val="restart"/>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1281" w:type="dxa"/>
            <w:gridSpan w:val="5"/>
            <w:vAlign w:val="center"/>
            <w:hideMark/>
          </w:tcPr>
          <w:p w:rsidR="00172525" w:rsidRPr="002F18C7" w:rsidRDefault="00172525" w:rsidP="00172525">
            <w:pPr>
              <w:ind w:left="28" w:right="28"/>
              <w:rPr>
                <w:rFonts w:ascii="Tahoma" w:hAnsi="Tahoma"/>
                <w:b/>
                <w:color w:val="000000"/>
                <w:sz w:val="16"/>
                <w:szCs w:val="16"/>
              </w:rPr>
            </w:pPr>
            <w:r w:rsidRPr="002F18C7">
              <w:rPr>
                <w:rFonts w:ascii="Tahoma" w:hAnsi="Tahoma"/>
                <w:b/>
                <w:color w:val="000000"/>
                <w:sz w:val="16"/>
                <w:szCs w:val="16"/>
              </w:rPr>
              <w:t>Parte accantonata</w:t>
            </w: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0" w:type="auto"/>
            <w:vMerge/>
            <w:tcBorders>
              <w:top w:val="nil"/>
              <w:left w:val="single" w:sz="6" w:space="0" w:color="000000"/>
              <w:bottom w:val="nil"/>
              <w:right w:val="nil"/>
            </w:tcBorders>
            <w:vAlign w:val="center"/>
            <w:hideMark/>
          </w:tcPr>
          <w:p w:rsidR="00172525" w:rsidRPr="002F18C7" w:rsidRDefault="00172525" w:rsidP="00172525">
            <w:pPr>
              <w:rPr>
                <w:rFonts w:ascii="Tahoma" w:hAnsi="Tahoma"/>
                <w:color w:val="000000"/>
                <w:sz w:val="16"/>
                <w:szCs w:val="16"/>
              </w:rPr>
            </w:pPr>
          </w:p>
        </w:tc>
        <w:tc>
          <w:tcPr>
            <w:tcW w:w="0" w:type="auto"/>
            <w:gridSpan w:val="8"/>
            <w:vMerge/>
            <w:vAlign w:val="center"/>
            <w:hideMark/>
          </w:tcPr>
          <w:p w:rsidR="00172525" w:rsidRPr="002F18C7" w:rsidRDefault="00172525" w:rsidP="00172525">
            <w:pPr>
              <w:rPr>
                <w:rFonts w:ascii="Tahoma" w:hAnsi="Tahoma"/>
                <w:color w:val="000000"/>
                <w:sz w:val="16"/>
                <w:szCs w:val="16"/>
              </w:rPr>
            </w:pPr>
          </w:p>
        </w:tc>
        <w:tc>
          <w:tcPr>
            <w:tcW w:w="0" w:type="auto"/>
            <w:vMerge/>
            <w:vAlign w:val="center"/>
            <w:hideMark/>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7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0" w:type="auto"/>
            <w:vMerge/>
            <w:tcBorders>
              <w:top w:val="nil"/>
              <w:left w:val="single" w:sz="6" w:space="0" w:color="000000"/>
              <w:bottom w:val="nil"/>
              <w:right w:val="nil"/>
            </w:tcBorders>
            <w:vAlign w:val="center"/>
            <w:hideMark/>
          </w:tcPr>
          <w:p w:rsidR="00172525" w:rsidRPr="002F18C7" w:rsidRDefault="00172525" w:rsidP="00172525">
            <w:pPr>
              <w:rPr>
                <w:rFonts w:ascii="Tahoma" w:hAnsi="Tahoma"/>
                <w:color w:val="000000"/>
                <w:sz w:val="16"/>
                <w:szCs w:val="16"/>
              </w:rPr>
            </w:pPr>
          </w:p>
        </w:tc>
        <w:tc>
          <w:tcPr>
            <w:tcW w:w="0" w:type="auto"/>
            <w:gridSpan w:val="8"/>
            <w:vMerge/>
            <w:vAlign w:val="center"/>
            <w:hideMark/>
          </w:tcPr>
          <w:p w:rsidR="00172525" w:rsidRPr="002F18C7" w:rsidRDefault="00172525" w:rsidP="00172525">
            <w:pPr>
              <w:rPr>
                <w:rFonts w:ascii="Tahoma" w:hAnsi="Tahoma"/>
                <w:color w:val="000000"/>
                <w:sz w:val="16"/>
                <w:szCs w:val="16"/>
              </w:rPr>
            </w:pPr>
          </w:p>
        </w:tc>
        <w:tc>
          <w:tcPr>
            <w:tcW w:w="0" w:type="auto"/>
            <w:vMerge/>
            <w:vAlign w:val="center"/>
            <w:hideMark/>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Fondo crediti di dubbia esigibilità</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3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Fondo anticipazioni liquidità DL. 35/2013</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3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Fondo perdite società partecipate</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3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Altri fondi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3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Altri accantonamenti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16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2016" w:type="dxa"/>
            <w:gridSpan w:val="6"/>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B) Totale parte accantonata</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1281" w:type="dxa"/>
            <w:gridSpan w:val="5"/>
            <w:vAlign w:val="center"/>
            <w:hideMark/>
          </w:tcPr>
          <w:p w:rsidR="00172525" w:rsidRPr="002F18C7" w:rsidRDefault="00172525" w:rsidP="00172525">
            <w:pPr>
              <w:ind w:left="28" w:right="28"/>
              <w:rPr>
                <w:rFonts w:ascii="Tahoma" w:hAnsi="Tahoma"/>
                <w:b/>
                <w:color w:val="000000"/>
                <w:sz w:val="16"/>
                <w:szCs w:val="16"/>
              </w:rPr>
            </w:pPr>
            <w:r w:rsidRPr="002F18C7">
              <w:rPr>
                <w:rFonts w:ascii="Tahoma" w:hAnsi="Tahoma"/>
                <w:b/>
                <w:color w:val="000000"/>
                <w:sz w:val="16"/>
                <w:szCs w:val="16"/>
              </w:rPr>
              <w:t>Parte vincolata</w:t>
            </w: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vMerge w:val="restart"/>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Merge w:val="restart"/>
          </w:tcPr>
          <w:p w:rsidR="00172525" w:rsidRPr="002F18C7" w:rsidRDefault="00172525" w:rsidP="00172525">
            <w:pPr>
              <w:rPr>
                <w:rFonts w:ascii="Tahoma" w:hAnsi="Tahoma"/>
                <w:color w:val="000000"/>
                <w:sz w:val="16"/>
                <w:szCs w:val="16"/>
              </w:rPr>
            </w:pPr>
          </w:p>
        </w:tc>
        <w:tc>
          <w:tcPr>
            <w:tcW w:w="30" w:type="dxa"/>
            <w:vMerge w:val="restart"/>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12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0" w:type="auto"/>
            <w:vMerge/>
            <w:tcBorders>
              <w:top w:val="nil"/>
              <w:left w:val="single" w:sz="6" w:space="0" w:color="000000"/>
              <w:bottom w:val="nil"/>
              <w:right w:val="nil"/>
            </w:tcBorders>
            <w:vAlign w:val="center"/>
            <w:hideMark/>
          </w:tcPr>
          <w:p w:rsidR="00172525" w:rsidRPr="002F18C7" w:rsidRDefault="00172525" w:rsidP="00172525">
            <w:pPr>
              <w:rPr>
                <w:rFonts w:ascii="Tahoma" w:hAnsi="Tahoma"/>
                <w:color w:val="000000"/>
                <w:sz w:val="16"/>
                <w:szCs w:val="16"/>
              </w:rPr>
            </w:pPr>
          </w:p>
        </w:tc>
        <w:tc>
          <w:tcPr>
            <w:tcW w:w="0" w:type="auto"/>
            <w:gridSpan w:val="8"/>
            <w:vMerge/>
            <w:vAlign w:val="center"/>
            <w:hideMark/>
          </w:tcPr>
          <w:p w:rsidR="00172525" w:rsidRPr="002F18C7" w:rsidRDefault="00172525" w:rsidP="00172525">
            <w:pPr>
              <w:rPr>
                <w:rFonts w:ascii="Tahoma" w:hAnsi="Tahoma"/>
                <w:color w:val="000000"/>
                <w:sz w:val="16"/>
                <w:szCs w:val="16"/>
              </w:rPr>
            </w:pPr>
          </w:p>
        </w:tc>
        <w:tc>
          <w:tcPr>
            <w:tcW w:w="0" w:type="auto"/>
            <w:vMerge/>
            <w:vAlign w:val="center"/>
            <w:hideMark/>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Vincoli derivanti da leggi e dai principi contabili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Vincoli derivanti da trasferimenti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Vincoli derivanti dalla contrazione di mutui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Vincoli formalmente attribuiti dall'ente</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6279" w:type="dxa"/>
            <w:gridSpan w:val="11"/>
            <w:vAlign w:val="center"/>
            <w:hideMark/>
          </w:tcPr>
          <w:p w:rsidR="00172525" w:rsidRPr="002F18C7" w:rsidRDefault="00172525" w:rsidP="00172525">
            <w:pPr>
              <w:ind w:left="28" w:right="28"/>
              <w:rPr>
                <w:rFonts w:ascii="Tahoma" w:hAnsi="Tahoma"/>
                <w:color w:val="000000"/>
                <w:sz w:val="16"/>
                <w:szCs w:val="16"/>
              </w:rPr>
            </w:pPr>
            <w:r w:rsidRPr="002F18C7">
              <w:rPr>
                <w:rFonts w:ascii="Tahoma" w:hAnsi="Tahoma"/>
                <w:color w:val="000000"/>
                <w:sz w:val="16"/>
                <w:szCs w:val="16"/>
              </w:rPr>
              <w:t>Fondo di dotazione</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462.207,00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16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2016" w:type="dxa"/>
            <w:gridSpan w:val="6"/>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C) Totale parte vincolata</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462.207,00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3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3324" w:type="dxa"/>
            <w:gridSpan w:val="10"/>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2050" w:type="dxa"/>
            <w:gridSpan w:val="7"/>
            <w:vAlign w:val="center"/>
            <w:hideMark/>
          </w:tcPr>
          <w:p w:rsidR="00172525" w:rsidRPr="002F18C7" w:rsidRDefault="00172525" w:rsidP="00172525">
            <w:pPr>
              <w:ind w:left="28" w:right="28"/>
              <w:rPr>
                <w:rFonts w:ascii="Tahoma" w:hAnsi="Tahoma"/>
                <w:b/>
                <w:color w:val="000000"/>
                <w:sz w:val="16"/>
                <w:szCs w:val="16"/>
              </w:rPr>
            </w:pPr>
            <w:r w:rsidRPr="002F18C7">
              <w:rPr>
                <w:rFonts w:ascii="Tahoma" w:hAnsi="Tahoma"/>
                <w:b/>
                <w:color w:val="000000"/>
                <w:sz w:val="16"/>
                <w:szCs w:val="16"/>
              </w:rPr>
              <w:t>Parte destinata agli investimenti</w:t>
            </w: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color w:val="000000"/>
                <w:sz w:val="16"/>
                <w:szCs w:val="16"/>
              </w:rPr>
            </w:pPr>
            <w:r w:rsidRPr="002F18C7">
              <w:rPr>
                <w:rFonts w:ascii="Tahoma" w:hAnsi="Tahoma"/>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2016" w:type="dxa"/>
            <w:gridSpan w:val="6"/>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D) Totale destinata agli investimenti</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0,00</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4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5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2363" w:type="dxa"/>
            <w:gridSpan w:val="7"/>
            <w:vAlign w:val="center"/>
            <w:hideMark/>
          </w:tcPr>
          <w:p w:rsidR="00172525" w:rsidRPr="002F18C7" w:rsidRDefault="00172525" w:rsidP="00172525">
            <w:pPr>
              <w:ind w:left="28" w:right="28"/>
              <w:jc w:val="right"/>
              <w:rPr>
                <w:rFonts w:ascii="Tahoma" w:hAnsi="Tahoma"/>
                <w:b/>
                <w:color w:val="000000"/>
                <w:sz w:val="16"/>
                <w:szCs w:val="16"/>
              </w:rPr>
            </w:pPr>
            <w:r w:rsidRPr="002F18C7">
              <w:rPr>
                <w:rFonts w:ascii="Tahoma" w:hAnsi="Tahoma"/>
                <w:b/>
                <w:color w:val="000000"/>
                <w:sz w:val="16"/>
                <w:szCs w:val="16"/>
              </w:rPr>
              <w:t>E) Totale parte disponibile (E = A - B - C- D)</w:t>
            </w: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nil"/>
              <w:right w:val="nil"/>
            </w:tcBorders>
          </w:tcPr>
          <w:p w:rsidR="00172525" w:rsidRPr="002F18C7" w:rsidRDefault="00172525" w:rsidP="00172525">
            <w:pPr>
              <w:rPr>
                <w:rFonts w:ascii="Tahoma" w:hAnsi="Tahoma"/>
                <w:color w:val="000000"/>
                <w:sz w:val="16"/>
                <w:szCs w:val="16"/>
              </w:rPr>
            </w:pPr>
          </w:p>
        </w:tc>
        <w:tc>
          <w:tcPr>
            <w:tcW w:w="3219" w:type="dxa"/>
            <w:gridSpan w:val="8"/>
            <w:vAlign w:val="center"/>
            <w:hideMark/>
          </w:tcPr>
          <w:p w:rsidR="00172525" w:rsidRPr="002F18C7" w:rsidRDefault="00334527" w:rsidP="00334527">
            <w:pPr>
              <w:ind w:left="28" w:right="28"/>
              <w:jc w:val="right"/>
              <w:rPr>
                <w:rFonts w:ascii="Tahoma" w:hAnsi="Tahoma"/>
                <w:b/>
                <w:color w:val="000000"/>
                <w:sz w:val="16"/>
                <w:szCs w:val="16"/>
              </w:rPr>
            </w:pPr>
            <w:r>
              <w:rPr>
                <w:rFonts w:ascii="Tahoma" w:hAnsi="Tahoma"/>
                <w:b/>
                <w:color w:val="000000"/>
                <w:sz w:val="16"/>
                <w:szCs w:val="16"/>
              </w:rPr>
              <w:t>583</w:t>
            </w:r>
            <w:r w:rsidR="00172525" w:rsidRPr="002F18C7">
              <w:rPr>
                <w:rFonts w:ascii="Tahoma" w:hAnsi="Tahoma"/>
                <w:b/>
                <w:color w:val="000000"/>
                <w:sz w:val="16"/>
                <w:szCs w:val="16"/>
              </w:rPr>
              <w:t>.</w:t>
            </w:r>
            <w:r>
              <w:rPr>
                <w:rFonts w:ascii="Tahoma" w:hAnsi="Tahoma"/>
                <w:b/>
                <w:color w:val="000000"/>
                <w:sz w:val="16"/>
                <w:szCs w:val="16"/>
              </w:rPr>
              <w:t>013</w:t>
            </w:r>
            <w:r w:rsidR="00172525" w:rsidRPr="002F18C7">
              <w:rPr>
                <w:rFonts w:ascii="Tahoma" w:hAnsi="Tahoma"/>
                <w:b/>
                <w:color w:val="000000"/>
                <w:sz w:val="16"/>
                <w:szCs w:val="16"/>
              </w:rPr>
              <w:t>,</w:t>
            </w:r>
            <w:r>
              <w:rPr>
                <w:rFonts w:ascii="Tahoma" w:hAnsi="Tahoma"/>
                <w:b/>
                <w:color w:val="000000"/>
                <w:sz w:val="16"/>
                <w:szCs w:val="16"/>
              </w:rPr>
              <w:t>77</w:t>
            </w: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hRule="exact" w:val="6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Borders>
              <w:top w:val="nil"/>
              <w:left w:val="single" w:sz="6" w:space="0" w:color="000000"/>
              <w:bottom w:val="sing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sing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sing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85"/>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754" w:type="dxa"/>
            <w:gridSpan w:val="4"/>
          </w:tcPr>
          <w:p w:rsidR="00172525" w:rsidRPr="002F18C7" w:rsidRDefault="00172525" w:rsidP="00172525">
            <w:pPr>
              <w:rPr>
                <w:rFonts w:ascii="Tahoma" w:hAnsi="Tahoma"/>
                <w:color w:val="000000"/>
                <w:sz w:val="16"/>
                <w:szCs w:val="16"/>
              </w:rPr>
            </w:pPr>
          </w:p>
        </w:tc>
        <w:tc>
          <w:tcPr>
            <w:tcW w:w="527" w:type="dxa"/>
          </w:tcPr>
          <w:p w:rsidR="00172525" w:rsidRPr="002F18C7" w:rsidRDefault="00172525" w:rsidP="00172525">
            <w:pPr>
              <w:rPr>
                <w:rFonts w:ascii="Tahoma" w:hAnsi="Tahoma"/>
                <w:color w:val="000000"/>
                <w:sz w:val="16"/>
                <w:szCs w:val="16"/>
              </w:rPr>
            </w:pPr>
          </w:p>
        </w:tc>
        <w:tc>
          <w:tcPr>
            <w:tcW w:w="769" w:type="dxa"/>
            <w:gridSpan w:val="2"/>
          </w:tcPr>
          <w:p w:rsidR="00172525" w:rsidRPr="002F18C7" w:rsidRDefault="00172525" w:rsidP="00172525">
            <w:pPr>
              <w:rPr>
                <w:rFonts w:ascii="Tahoma" w:hAnsi="Tahoma"/>
                <w:color w:val="000000"/>
                <w:sz w:val="16"/>
                <w:szCs w:val="16"/>
              </w:rPr>
            </w:pPr>
          </w:p>
        </w:tc>
        <w:tc>
          <w:tcPr>
            <w:tcW w:w="2620" w:type="dxa"/>
          </w:tcPr>
          <w:p w:rsidR="00172525" w:rsidRPr="002F18C7" w:rsidRDefault="00172525" w:rsidP="00172525">
            <w:pPr>
              <w:rPr>
                <w:rFonts w:ascii="Tahoma" w:hAnsi="Tahoma"/>
                <w:color w:val="000000"/>
                <w:sz w:val="16"/>
                <w:szCs w:val="16"/>
              </w:rPr>
            </w:pPr>
          </w:p>
        </w:tc>
        <w:tc>
          <w:tcPr>
            <w:tcW w:w="347" w:type="dxa"/>
          </w:tcPr>
          <w:p w:rsidR="00172525" w:rsidRPr="002F18C7" w:rsidRDefault="00172525" w:rsidP="00172525">
            <w:pPr>
              <w:rPr>
                <w:rFonts w:ascii="Tahoma" w:hAnsi="Tahoma"/>
                <w:color w:val="000000"/>
                <w:sz w:val="16"/>
                <w:szCs w:val="16"/>
              </w:rPr>
            </w:pPr>
          </w:p>
        </w:tc>
        <w:tc>
          <w:tcPr>
            <w:tcW w:w="1477" w:type="dxa"/>
            <w:gridSpan w:val="5"/>
          </w:tcPr>
          <w:p w:rsidR="00172525" w:rsidRPr="002F18C7" w:rsidRDefault="00172525" w:rsidP="00172525">
            <w:pPr>
              <w:rPr>
                <w:rFonts w:ascii="Tahoma" w:hAnsi="Tahoma"/>
                <w:color w:val="000000"/>
                <w:sz w:val="16"/>
                <w:szCs w:val="16"/>
              </w:rPr>
            </w:pP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172525" w:rsidTr="00172525">
        <w:trPr>
          <w:gridAfter w:val="1"/>
          <w:wAfter w:w="39" w:type="dxa"/>
          <w:trHeight w:val="270"/>
        </w:trPr>
        <w:tc>
          <w:tcPr>
            <w:tcW w:w="72" w:type="dxa"/>
            <w:tcBorders>
              <w:top w:val="nil"/>
              <w:left w:val="double" w:sz="6" w:space="0" w:color="000000"/>
              <w:bottom w:val="nil"/>
              <w:right w:val="nil"/>
            </w:tcBorders>
          </w:tcPr>
          <w:p w:rsidR="00172525" w:rsidRDefault="00172525" w:rsidP="00172525">
            <w:pPr>
              <w:rPr>
                <w:rFonts w:ascii="Tahoma" w:hAnsi="Tahoma"/>
                <w:color w:val="000000"/>
                <w:sz w:val="2"/>
              </w:rPr>
            </w:pPr>
          </w:p>
        </w:tc>
        <w:tc>
          <w:tcPr>
            <w:tcW w:w="6494" w:type="dxa"/>
            <w:gridSpan w:val="14"/>
            <w:vAlign w:val="center"/>
            <w:hideMark/>
          </w:tcPr>
          <w:p w:rsidR="00172525" w:rsidRPr="002F18C7" w:rsidRDefault="00172525" w:rsidP="00172525">
            <w:pPr>
              <w:ind w:left="28" w:right="28"/>
              <w:rPr>
                <w:rFonts w:ascii="Tahoma" w:hAnsi="Tahoma"/>
                <w:b/>
                <w:color w:val="000000"/>
                <w:sz w:val="16"/>
                <w:szCs w:val="16"/>
              </w:rPr>
            </w:pPr>
            <w:r w:rsidRPr="002F18C7">
              <w:rPr>
                <w:rFonts w:ascii="Tahoma" w:hAnsi="Tahoma"/>
                <w:b/>
                <w:color w:val="000000"/>
                <w:sz w:val="16"/>
                <w:szCs w:val="16"/>
              </w:rPr>
              <w:t>Se è negativo, tale importo è iscritto tra le spese del bilancio di previsione come disavanzo da ripianare</w:t>
            </w:r>
          </w:p>
        </w:tc>
        <w:tc>
          <w:tcPr>
            <w:tcW w:w="539" w:type="dxa"/>
          </w:tcPr>
          <w:p w:rsidR="00172525" w:rsidRPr="002F18C7" w:rsidRDefault="00172525" w:rsidP="00172525">
            <w:pPr>
              <w:rPr>
                <w:rFonts w:ascii="Tahoma" w:hAnsi="Tahoma"/>
                <w:color w:val="000000"/>
                <w:sz w:val="16"/>
                <w:szCs w:val="16"/>
              </w:rPr>
            </w:pPr>
          </w:p>
        </w:tc>
        <w:tc>
          <w:tcPr>
            <w:tcW w:w="116" w:type="dxa"/>
          </w:tcPr>
          <w:p w:rsidR="00172525" w:rsidRPr="002F18C7" w:rsidRDefault="00172525" w:rsidP="00172525">
            <w:pPr>
              <w:rPr>
                <w:rFonts w:ascii="Tahoma" w:hAnsi="Tahoma"/>
                <w:color w:val="000000"/>
                <w:sz w:val="16"/>
                <w:szCs w:val="16"/>
              </w:rPr>
            </w:pPr>
          </w:p>
        </w:tc>
        <w:tc>
          <w:tcPr>
            <w:tcW w:w="75" w:type="dxa"/>
          </w:tcPr>
          <w:p w:rsidR="00172525" w:rsidRPr="002F18C7" w:rsidRDefault="00172525" w:rsidP="00172525">
            <w:pPr>
              <w:rPr>
                <w:rFonts w:ascii="Tahoma" w:hAnsi="Tahoma"/>
                <w:color w:val="000000"/>
                <w:sz w:val="16"/>
                <w:szCs w:val="16"/>
              </w:rPr>
            </w:pPr>
          </w:p>
        </w:tc>
        <w:tc>
          <w:tcPr>
            <w:tcW w:w="3219" w:type="dxa"/>
            <w:gridSpan w:val="8"/>
          </w:tcPr>
          <w:p w:rsidR="00172525" w:rsidRPr="002F18C7" w:rsidRDefault="00172525" w:rsidP="00172525">
            <w:pPr>
              <w:rPr>
                <w:rFonts w:ascii="Tahoma" w:hAnsi="Tahoma"/>
                <w:color w:val="000000"/>
                <w:sz w:val="16"/>
                <w:szCs w:val="16"/>
              </w:rPr>
            </w:pPr>
          </w:p>
        </w:tc>
        <w:tc>
          <w:tcPr>
            <w:tcW w:w="30" w:type="dxa"/>
          </w:tcPr>
          <w:p w:rsidR="00172525" w:rsidRDefault="00172525" w:rsidP="00172525">
            <w:pPr>
              <w:rPr>
                <w:rFonts w:ascii="Tahoma" w:hAnsi="Tahoma"/>
                <w:color w:val="000000"/>
                <w:sz w:val="2"/>
              </w:rPr>
            </w:pPr>
          </w:p>
        </w:tc>
        <w:tc>
          <w:tcPr>
            <w:tcW w:w="86" w:type="dxa"/>
            <w:tcBorders>
              <w:top w:val="nil"/>
              <w:left w:val="nil"/>
              <w:bottom w:val="nil"/>
              <w:right w:val="double" w:sz="6" w:space="0" w:color="000000"/>
            </w:tcBorders>
          </w:tcPr>
          <w:p w:rsidR="00172525" w:rsidRDefault="00172525" w:rsidP="00172525">
            <w:pPr>
              <w:rPr>
                <w:rFonts w:ascii="Tahoma" w:hAnsi="Tahoma"/>
                <w:color w:val="000000"/>
                <w:sz w:val="2"/>
              </w:rPr>
            </w:pPr>
          </w:p>
        </w:tc>
      </w:tr>
      <w:tr w:rsidR="002F18C7" w:rsidTr="00172525">
        <w:trPr>
          <w:gridAfter w:val="1"/>
          <w:wAfter w:w="39" w:type="dxa"/>
          <w:trHeight w:val="270"/>
        </w:trPr>
        <w:tc>
          <w:tcPr>
            <w:tcW w:w="72" w:type="dxa"/>
            <w:tcBorders>
              <w:top w:val="nil"/>
              <w:left w:val="double" w:sz="6" w:space="0" w:color="000000"/>
              <w:bottom w:val="nil"/>
              <w:right w:val="nil"/>
            </w:tcBorders>
          </w:tcPr>
          <w:p w:rsidR="002F18C7" w:rsidRDefault="002F18C7" w:rsidP="00172525">
            <w:pPr>
              <w:rPr>
                <w:rFonts w:ascii="Tahoma" w:hAnsi="Tahoma"/>
                <w:color w:val="000000"/>
                <w:sz w:val="2"/>
              </w:rPr>
            </w:pPr>
          </w:p>
        </w:tc>
        <w:tc>
          <w:tcPr>
            <w:tcW w:w="6494" w:type="dxa"/>
            <w:gridSpan w:val="14"/>
            <w:vAlign w:val="center"/>
          </w:tcPr>
          <w:p w:rsidR="002F18C7" w:rsidRPr="002F18C7" w:rsidRDefault="002F18C7" w:rsidP="00172525">
            <w:pPr>
              <w:ind w:left="28" w:right="28"/>
              <w:rPr>
                <w:rFonts w:ascii="Tahoma" w:hAnsi="Tahoma"/>
                <w:b/>
                <w:color w:val="000000"/>
                <w:sz w:val="16"/>
                <w:szCs w:val="16"/>
              </w:rPr>
            </w:pPr>
          </w:p>
        </w:tc>
        <w:tc>
          <w:tcPr>
            <w:tcW w:w="539" w:type="dxa"/>
          </w:tcPr>
          <w:p w:rsidR="002F18C7" w:rsidRPr="002F18C7" w:rsidRDefault="002F18C7" w:rsidP="00172525">
            <w:pPr>
              <w:rPr>
                <w:rFonts w:ascii="Tahoma" w:hAnsi="Tahoma"/>
                <w:color w:val="000000"/>
                <w:sz w:val="16"/>
                <w:szCs w:val="16"/>
              </w:rPr>
            </w:pPr>
          </w:p>
        </w:tc>
        <w:tc>
          <w:tcPr>
            <w:tcW w:w="116" w:type="dxa"/>
          </w:tcPr>
          <w:p w:rsidR="002F18C7" w:rsidRPr="002F18C7" w:rsidRDefault="002F18C7" w:rsidP="00172525">
            <w:pPr>
              <w:rPr>
                <w:rFonts w:ascii="Tahoma" w:hAnsi="Tahoma"/>
                <w:color w:val="000000"/>
                <w:sz w:val="16"/>
                <w:szCs w:val="16"/>
              </w:rPr>
            </w:pPr>
          </w:p>
        </w:tc>
        <w:tc>
          <w:tcPr>
            <w:tcW w:w="75" w:type="dxa"/>
          </w:tcPr>
          <w:p w:rsidR="002F18C7" w:rsidRPr="002F18C7" w:rsidRDefault="002F18C7" w:rsidP="00172525">
            <w:pPr>
              <w:rPr>
                <w:rFonts w:ascii="Tahoma" w:hAnsi="Tahoma"/>
                <w:color w:val="000000"/>
                <w:sz w:val="16"/>
                <w:szCs w:val="16"/>
              </w:rPr>
            </w:pPr>
          </w:p>
        </w:tc>
        <w:tc>
          <w:tcPr>
            <w:tcW w:w="3219" w:type="dxa"/>
            <w:gridSpan w:val="8"/>
          </w:tcPr>
          <w:p w:rsidR="002F18C7" w:rsidRPr="002F18C7" w:rsidRDefault="002F18C7" w:rsidP="00172525">
            <w:pPr>
              <w:rPr>
                <w:rFonts w:ascii="Tahoma" w:hAnsi="Tahoma"/>
                <w:color w:val="000000"/>
                <w:sz w:val="16"/>
                <w:szCs w:val="16"/>
              </w:rPr>
            </w:pPr>
          </w:p>
        </w:tc>
        <w:tc>
          <w:tcPr>
            <w:tcW w:w="30" w:type="dxa"/>
          </w:tcPr>
          <w:p w:rsidR="002F18C7" w:rsidRDefault="002F18C7" w:rsidP="00172525">
            <w:pPr>
              <w:rPr>
                <w:rFonts w:ascii="Tahoma" w:hAnsi="Tahoma"/>
                <w:color w:val="000000"/>
                <w:sz w:val="2"/>
              </w:rPr>
            </w:pPr>
          </w:p>
        </w:tc>
        <w:tc>
          <w:tcPr>
            <w:tcW w:w="86" w:type="dxa"/>
            <w:tcBorders>
              <w:top w:val="nil"/>
              <w:left w:val="nil"/>
              <w:bottom w:val="nil"/>
              <w:right w:val="double" w:sz="6" w:space="0" w:color="000000"/>
            </w:tcBorders>
          </w:tcPr>
          <w:p w:rsidR="002F18C7" w:rsidRDefault="002F18C7" w:rsidP="00172525">
            <w:pPr>
              <w:rPr>
                <w:rFonts w:ascii="Tahoma" w:hAnsi="Tahoma"/>
                <w:color w:val="000000"/>
                <w:sz w:val="2"/>
              </w:rPr>
            </w:pPr>
          </w:p>
        </w:tc>
      </w:tr>
      <w:tr w:rsidR="00172525" w:rsidTr="00172525">
        <w:trPr>
          <w:gridAfter w:val="1"/>
          <w:wAfter w:w="39" w:type="dxa"/>
          <w:trHeight w:val="165"/>
        </w:trPr>
        <w:tc>
          <w:tcPr>
            <w:tcW w:w="72" w:type="dxa"/>
            <w:tcBorders>
              <w:top w:val="nil"/>
              <w:left w:val="double" w:sz="6" w:space="0" w:color="000000"/>
              <w:bottom w:val="double" w:sz="6" w:space="0" w:color="000000"/>
              <w:right w:val="nil"/>
            </w:tcBorders>
          </w:tcPr>
          <w:p w:rsidR="00172525" w:rsidRDefault="00172525" w:rsidP="00172525">
            <w:pPr>
              <w:rPr>
                <w:rFonts w:ascii="Tahoma" w:hAnsi="Tahoma"/>
                <w:color w:val="000000"/>
                <w:sz w:val="2"/>
              </w:rPr>
            </w:pPr>
          </w:p>
        </w:tc>
        <w:tc>
          <w:tcPr>
            <w:tcW w:w="754" w:type="dxa"/>
            <w:gridSpan w:val="4"/>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527"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769" w:type="dxa"/>
            <w:gridSpan w:val="2"/>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2620"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347"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1477" w:type="dxa"/>
            <w:gridSpan w:val="5"/>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539"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116"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75" w:type="dxa"/>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3219" w:type="dxa"/>
            <w:gridSpan w:val="8"/>
            <w:tcBorders>
              <w:top w:val="nil"/>
              <w:left w:val="nil"/>
              <w:bottom w:val="double" w:sz="6" w:space="0" w:color="000000"/>
              <w:right w:val="nil"/>
            </w:tcBorders>
          </w:tcPr>
          <w:p w:rsidR="00172525" w:rsidRPr="002F18C7" w:rsidRDefault="00172525" w:rsidP="00172525">
            <w:pPr>
              <w:rPr>
                <w:rFonts w:ascii="Tahoma" w:hAnsi="Tahoma"/>
                <w:color w:val="000000"/>
                <w:sz w:val="16"/>
                <w:szCs w:val="16"/>
              </w:rPr>
            </w:pPr>
          </w:p>
        </w:tc>
        <w:tc>
          <w:tcPr>
            <w:tcW w:w="30" w:type="dxa"/>
            <w:tcBorders>
              <w:top w:val="nil"/>
              <w:left w:val="nil"/>
              <w:bottom w:val="double" w:sz="6" w:space="0" w:color="000000"/>
              <w:right w:val="nil"/>
            </w:tcBorders>
          </w:tcPr>
          <w:p w:rsidR="00172525" w:rsidRDefault="00172525" w:rsidP="00172525">
            <w:pPr>
              <w:rPr>
                <w:rFonts w:ascii="Tahoma" w:hAnsi="Tahoma"/>
                <w:color w:val="000000"/>
                <w:sz w:val="2"/>
              </w:rPr>
            </w:pPr>
          </w:p>
        </w:tc>
        <w:tc>
          <w:tcPr>
            <w:tcW w:w="86" w:type="dxa"/>
            <w:tcBorders>
              <w:top w:val="nil"/>
              <w:left w:val="nil"/>
              <w:bottom w:val="double" w:sz="6" w:space="0" w:color="000000"/>
              <w:right w:val="double" w:sz="6" w:space="0" w:color="000000"/>
            </w:tcBorders>
          </w:tcPr>
          <w:p w:rsidR="00172525" w:rsidRDefault="00172525" w:rsidP="00172525">
            <w:pPr>
              <w:rPr>
                <w:rFonts w:ascii="Tahoma" w:hAnsi="Tahoma"/>
                <w:color w:val="000000"/>
                <w:sz w:val="2"/>
              </w:rPr>
            </w:pPr>
          </w:p>
        </w:tc>
      </w:tr>
    </w:tbl>
    <w:p w:rsidR="00172525" w:rsidRDefault="00172525" w:rsidP="00172525">
      <w:pPr>
        <w:rPr>
          <w:szCs w:val="20"/>
        </w:rPr>
      </w:pPr>
    </w:p>
    <w:p w:rsidR="00CE4981" w:rsidRPr="00276C3D" w:rsidRDefault="00CE4981" w:rsidP="00BB71A2">
      <w:pPr>
        <w:autoSpaceDE w:val="0"/>
        <w:autoSpaceDN w:val="0"/>
        <w:adjustRightInd w:val="0"/>
        <w:rPr>
          <w:rFonts w:ascii="Garamond" w:hAnsi="Garamond" w:cstheme="minorHAnsi"/>
          <w:b/>
          <w:bCs/>
        </w:rPr>
      </w:pPr>
    </w:p>
    <w:p w:rsidR="00061F15" w:rsidRDefault="00061F15" w:rsidP="00BB71A2">
      <w:pPr>
        <w:autoSpaceDE w:val="0"/>
        <w:autoSpaceDN w:val="0"/>
        <w:adjustRightInd w:val="0"/>
        <w:rPr>
          <w:rFonts w:ascii="Garamond" w:hAnsi="Garamond" w:cstheme="minorHAnsi"/>
          <w:b/>
          <w:bCs/>
        </w:rPr>
      </w:pPr>
    </w:p>
    <w:p w:rsidR="00061F15" w:rsidRDefault="00061F15" w:rsidP="00BB71A2">
      <w:pPr>
        <w:autoSpaceDE w:val="0"/>
        <w:autoSpaceDN w:val="0"/>
        <w:adjustRightInd w:val="0"/>
        <w:rPr>
          <w:rFonts w:ascii="Garamond" w:hAnsi="Garamond" w:cstheme="minorHAnsi"/>
          <w:b/>
          <w:bCs/>
        </w:rPr>
      </w:pPr>
    </w:p>
    <w:p w:rsidR="00BB71A2" w:rsidRPr="00276C3D" w:rsidRDefault="00BB71A2" w:rsidP="00BB71A2">
      <w:pPr>
        <w:autoSpaceDE w:val="0"/>
        <w:autoSpaceDN w:val="0"/>
        <w:adjustRightInd w:val="0"/>
        <w:rPr>
          <w:rFonts w:ascii="Garamond" w:hAnsi="Garamond" w:cstheme="minorHAnsi"/>
          <w:b/>
          <w:bCs/>
        </w:rPr>
      </w:pPr>
      <w:r w:rsidRPr="00276C3D">
        <w:rPr>
          <w:rFonts w:ascii="Garamond" w:hAnsi="Garamond" w:cstheme="minorHAnsi"/>
          <w:b/>
          <w:bCs/>
        </w:rPr>
        <w:lastRenderedPageBreak/>
        <w:t>7 Contabilità economico patrimoniale</w:t>
      </w:r>
    </w:p>
    <w:p w:rsidR="00BB71A2" w:rsidRDefault="00BB71A2" w:rsidP="00773A33">
      <w:pPr>
        <w:autoSpaceDE w:val="0"/>
        <w:autoSpaceDN w:val="0"/>
        <w:adjustRightInd w:val="0"/>
        <w:jc w:val="both"/>
        <w:rPr>
          <w:rFonts w:ascii="Garamond" w:hAnsi="Garamond" w:cs="Calibri"/>
          <w:color w:val="000000"/>
        </w:rPr>
      </w:pPr>
      <w:r w:rsidRPr="00276C3D">
        <w:rPr>
          <w:rFonts w:ascii="Garamond" w:hAnsi="Garamond" w:cs="Calibri"/>
          <w:color w:val="000000"/>
        </w:rPr>
        <w:t xml:space="preserve">La Situazione </w:t>
      </w:r>
      <w:r w:rsidR="00A10437" w:rsidRPr="00276C3D">
        <w:rPr>
          <w:rFonts w:ascii="Garamond" w:hAnsi="Garamond" w:cs="Calibri"/>
          <w:color w:val="000000"/>
        </w:rPr>
        <w:t xml:space="preserve">Economica - </w:t>
      </w:r>
      <w:r w:rsidRPr="00276C3D">
        <w:rPr>
          <w:rFonts w:ascii="Garamond" w:hAnsi="Garamond" w:cs="Calibri"/>
          <w:color w:val="000000"/>
        </w:rPr>
        <w:t xml:space="preserve">Patrimoniale è stata </w:t>
      </w:r>
      <w:r w:rsidR="00A10437" w:rsidRPr="00276C3D">
        <w:rPr>
          <w:rFonts w:ascii="Garamond" w:hAnsi="Garamond" w:cs="Calibri"/>
          <w:color w:val="000000"/>
        </w:rPr>
        <w:t xml:space="preserve">è riportata nel </w:t>
      </w:r>
      <w:r w:rsidRPr="00276C3D">
        <w:rPr>
          <w:rFonts w:ascii="Garamond" w:hAnsi="Garamond" w:cs="Calibri"/>
          <w:color w:val="000000"/>
        </w:rPr>
        <w:t xml:space="preserve">documento </w:t>
      </w:r>
      <w:r w:rsidRPr="00276C3D">
        <w:rPr>
          <w:rFonts w:ascii="Garamond" w:hAnsi="Garamond" w:cs="Calibri"/>
          <w:b/>
          <w:color w:val="000000"/>
        </w:rPr>
        <w:t xml:space="preserve">Allegato n. </w:t>
      </w:r>
      <w:r w:rsidR="00A10437" w:rsidRPr="00276C3D">
        <w:rPr>
          <w:rFonts w:ascii="Garamond" w:hAnsi="Garamond" w:cs="Calibri"/>
          <w:b/>
          <w:color w:val="000000"/>
        </w:rPr>
        <w:t>10</w:t>
      </w:r>
      <w:r w:rsidR="00A10437" w:rsidRPr="00276C3D">
        <w:rPr>
          <w:rFonts w:ascii="Garamond" w:hAnsi="Garamond" w:cs="Calibri"/>
          <w:color w:val="000000"/>
        </w:rPr>
        <w:t xml:space="preserve"> del Rendiconto della gestione</w:t>
      </w:r>
      <w:r w:rsidRPr="00276C3D">
        <w:rPr>
          <w:rFonts w:ascii="Garamond" w:hAnsi="Garamond" w:cs="Calibri"/>
          <w:color w:val="000000"/>
        </w:rPr>
        <w:t>.</w:t>
      </w:r>
    </w:p>
    <w:p w:rsidR="001C7F09" w:rsidRPr="00276C3D" w:rsidRDefault="001C7F09" w:rsidP="00BB71A2">
      <w:pPr>
        <w:autoSpaceDE w:val="0"/>
        <w:autoSpaceDN w:val="0"/>
        <w:adjustRightInd w:val="0"/>
        <w:rPr>
          <w:rFonts w:ascii="Garamond" w:hAnsi="Garamond" w:cs="Calibri-Bold"/>
          <w:b/>
          <w:bCs/>
          <w:color w:val="000000"/>
        </w:rPr>
      </w:pPr>
    </w:p>
    <w:p w:rsidR="00BB71A2" w:rsidRPr="00276C3D" w:rsidRDefault="00BB71A2" w:rsidP="00BB71A2">
      <w:pPr>
        <w:autoSpaceDE w:val="0"/>
        <w:autoSpaceDN w:val="0"/>
        <w:adjustRightInd w:val="0"/>
        <w:rPr>
          <w:rFonts w:ascii="Garamond" w:hAnsi="Garamond" w:cstheme="minorHAnsi"/>
          <w:b/>
          <w:bCs/>
          <w:color w:val="000000"/>
        </w:rPr>
      </w:pPr>
      <w:r w:rsidRPr="00276C3D">
        <w:rPr>
          <w:rFonts w:ascii="Garamond" w:hAnsi="Garamond" w:cstheme="minorHAnsi"/>
          <w:b/>
          <w:bCs/>
          <w:color w:val="000000"/>
        </w:rPr>
        <w:t xml:space="preserve">8 Altre informazioni richieste dall’art. 11 comma 6 del </w:t>
      </w:r>
      <w:proofErr w:type="spellStart"/>
      <w:r w:rsidR="006305F5" w:rsidRPr="00276C3D">
        <w:rPr>
          <w:rFonts w:ascii="Garamond" w:hAnsi="Garamond" w:cstheme="minorHAnsi"/>
          <w:b/>
          <w:bCs/>
          <w:color w:val="000000"/>
        </w:rPr>
        <w:t>D</w:t>
      </w:r>
      <w:r w:rsidRPr="00276C3D">
        <w:rPr>
          <w:rFonts w:ascii="Garamond" w:hAnsi="Garamond" w:cstheme="minorHAnsi"/>
          <w:b/>
          <w:bCs/>
          <w:color w:val="000000"/>
        </w:rPr>
        <w:t>.lgs</w:t>
      </w:r>
      <w:proofErr w:type="spellEnd"/>
      <w:r w:rsidR="0022574B">
        <w:rPr>
          <w:rFonts w:ascii="Garamond" w:hAnsi="Garamond" w:cstheme="minorHAnsi"/>
          <w:b/>
          <w:bCs/>
          <w:color w:val="000000"/>
        </w:rPr>
        <w:t xml:space="preserve"> </w:t>
      </w:r>
      <w:r w:rsidRPr="00276C3D">
        <w:rPr>
          <w:rFonts w:ascii="Garamond" w:hAnsi="Garamond" w:cstheme="minorHAnsi"/>
          <w:b/>
          <w:bCs/>
          <w:color w:val="000000"/>
        </w:rPr>
        <w:t>118/2011</w:t>
      </w:r>
    </w:p>
    <w:p w:rsidR="00892E99" w:rsidRPr="00276C3D" w:rsidRDefault="00892E99" w:rsidP="00BB71A2">
      <w:pPr>
        <w:autoSpaceDE w:val="0"/>
        <w:autoSpaceDN w:val="0"/>
        <w:adjustRightInd w:val="0"/>
        <w:rPr>
          <w:rFonts w:ascii="Garamond" w:hAnsi="Garamond" w:cstheme="minorHAnsi"/>
          <w:b/>
          <w:bCs/>
          <w:color w:val="000000"/>
        </w:rPr>
      </w:pPr>
    </w:p>
    <w:p w:rsidR="00A0311D" w:rsidRPr="00DA1EDD" w:rsidRDefault="00A0311D" w:rsidP="00A0311D">
      <w:pPr>
        <w:autoSpaceDE w:val="0"/>
        <w:autoSpaceDN w:val="0"/>
        <w:adjustRightInd w:val="0"/>
        <w:jc w:val="both"/>
        <w:rPr>
          <w:rFonts w:ascii="Garamond" w:hAnsi="Garamond" w:cs="Calibri"/>
          <w:i/>
          <w:color w:val="000000"/>
        </w:rPr>
      </w:pPr>
      <w:r w:rsidRPr="00DA1EDD">
        <w:rPr>
          <w:rFonts w:ascii="Garamond" w:hAnsi="Garamond" w:cs="Calibri"/>
          <w:i/>
          <w:color w:val="000000"/>
        </w:rPr>
        <w:t>Principali variazioni alle previsioni finanziarie intervenute in corso d'anno</w:t>
      </w:r>
      <w:r w:rsidR="00DA1EDD" w:rsidRPr="00DA1EDD">
        <w:rPr>
          <w:rFonts w:ascii="Garamond" w:hAnsi="Garamond" w:cs="Calibri"/>
          <w:i/>
          <w:color w:val="000000"/>
        </w:rPr>
        <w:t>:</w:t>
      </w:r>
    </w:p>
    <w:p w:rsidR="00DA1EDD" w:rsidRPr="00DA1EDD" w:rsidRDefault="00DA1EDD" w:rsidP="00A0311D">
      <w:pPr>
        <w:autoSpaceDE w:val="0"/>
        <w:autoSpaceDN w:val="0"/>
        <w:adjustRightInd w:val="0"/>
        <w:jc w:val="both"/>
        <w:rPr>
          <w:rFonts w:ascii="Garamond" w:hAnsi="Garamond" w:cs="Calibri"/>
          <w:i/>
          <w:color w:val="000000"/>
        </w:rPr>
      </w:pPr>
    </w:p>
    <w:p w:rsidR="00DA1EDD" w:rsidRPr="00DA1EDD" w:rsidRDefault="00DA1EDD" w:rsidP="00DA1EDD">
      <w:pPr>
        <w:autoSpaceDE w:val="0"/>
        <w:autoSpaceDN w:val="0"/>
        <w:adjustRightInd w:val="0"/>
        <w:jc w:val="both"/>
        <w:rPr>
          <w:rFonts w:ascii="Garamond" w:hAnsi="Garamond" w:cs="Calibri"/>
          <w:color w:val="000000"/>
        </w:rPr>
      </w:pPr>
      <w:r>
        <w:rPr>
          <w:rFonts w:ascii="Garamond" w:hAnsi="Garamond" w:cs="Calibri"/>
          <w:color w:val="000000"/>
        </w:rPr>
        <w:t xml:space="preserve">- </w:t>
      </w:r>
      <w:r w:rsidRPr="00DA1EDD">
        <w:rPr>
          <w:rFonts w:ascii="Garamond" w:hAnsi="Garamond" w:cs="Calibri"/>
          <w:color w:val="000000"/>
        </w:rPr>
        <w:t xml:space="preserve">la delibera n. 11 del 27.07.2023 avente ad oggetto l’assestamento generale del Bilancio di previsione 2023/2025 e salvaguardia degli equilibri finanziari ai sensi degli articoli 175, comma 8 e 193 del d. </w:t>
      </w:r>
      <w:proofErr w:type="spellStart"/>
      <w:r w:rsidRPr="00DA1EDD">
        <w:rPr>
          <w:rFonts w:ascii="Garamond" w:hAnsi="Garamond" w:cs="Calibri"/>
          <w:color w:val="000000"/>
        </w:rPr>
        <w:t>lgd</w:t>
      </w:r>
      <w:proofErr w:type="spellEnd"/>
      <w:r w:rsidRPr="00DA1EDD">
        <w:rPr>
          <w:rFonts w:ascii="Garamond" w:hAnsi="Garamond" w:cs="Calibri"/>
          <w:color w:val="000000"/>
        </w:rPr>
        <w:t>. n. 267/2000;</w:t>
      </w:r>
    </w:p>
    <w:p w:rsidR="00DA1EDD" w:rsidRPr="00DA1EDD" w:rsidRDefault="00DA1EDD" w:rsidP="00DA1EDD">
      <w:pPr>
        <w:autoSpaceDE w:val="0"/>
        <w:autoSpaceDN w:val="0"/>
        <w:adjustRightInd w:val="0"/>
        <w:jc w:val="both"/>
        <w:rPr>
          <w:rFonts w:ascii="Garamond" w:hAnsi="Garamond" w:cs="Calibri"/>
          <w:color w:val="000000"/>
        </w:rPr>
      </w:pPr>
      <w:r>
        <w:rPr>
          <w:rFonts w:ascii="Garamond" w:hAnsi="Garamond" w:cs="Calibri"/>
          <w:color w:val="000000"/>
        </w:rPr>
        <w:t xml:space="preserve">- </w:t>
      </w:r>
      <w:r w:rsidRPr="00DA1EDD">
        <w:rPr>
          <w:rFonts w:ascii="Garamond" w:hAnsi="Garamond" w:cs="Calibri"/>
          <w:color w:val="000000"/>
        </w:rPr>
        <w:t xml:space="preserve">la determina direttoriale n. 210 del 07.12.2023 avente ad oggetto la variazione al Bilancio di Previsione 2023-2025, ai sensi dell’art. 175, comma 5 quater, </w:t>
      </w:r>
      <w:proofErr w:type="spellStart"/>
      <w:r w:rsidRPr="00DA1EDD">
        <w:rPr>
          <w:rFonts w:ascii="Garamond" w:hAnsi="Garamond" w:cs="Calibri"/>
          <w:color w:val="000000"/>
        </w:rPr>
        <w:t>lett</w:t>
      </w:r>
      <w:proofErr w:type="spellEnd"/>
      <w:r w:rsidRPr="00DA1EDD">
        <w:rPr>
          <w:rFonts w:ascii="Garamond" w:hAnsi="Garamond" w:cs="Calibri"/>
          <w:color w:val="000000"/>
        </w:rPr>
        <w:t xml:space="preserve">. e) del </w:t>
      </w:r>
      <w:proofErr w:type="spellStart"/>
      <w:proofErr w:type="gramStart"/>
      <w:r w:rsidRPr="00DA1EDD">
        <w:rPr>
          <w:rFonts w:ascii="Garamond" w:hAnsi="Garamond" w:cs="Calibri"/>
          <w:color w:val="000000"/>
        </w:rPr>
        <w:t>D.Lgs</w:t>
      </w:r>
      <w:proofErr w:type="spellEnd"/>
      <w:proofErr w:type="gramEnd"/>
      <w:r w:rsidRPr="00DA1EDD">
        <w:rPr>
          <w:rFonts w:ascii="Garamond" w:hAnsi="Garamond" w:cs="Calibri"/>
          <w:color w:val="000000"/>
        </w:rPr>
        <w:t xml:space="preserve"> n. 267/2000;</w:t>
      </w:r>
    </w:p>
    <w:p w:rsidR="00DA1EDD" w:rsidRDefault="00DA1EDD" w:rsidP="00DA1EDD">
      <w:pPr>
        <w:autoSpaceDE w:val="0"/>
        <w:autoSpaceDN w:val="0"/>
        <w:adjustRightInd w:val="0"/>
        <w:jc w:val="both"/>
        <w:rPr>
          <w:rFonts w:ascii="Garamond" w:hAnsi="Garamond" w:cs="Calibri"/>
          <w:color w:val="000000"/>
        </w:rPr>
      </w:pPr>
      <w:r>
        <w:rPr>
          <w:rFonts w:ascii="Garamond" w:hAnsi="Garamond" w:cs="Calibri"/>
          <w:color w:val="000000"/>
        </w:rPr>
        <w:t xml:space="preserve">- </w:t>
      </w:r>
      <w:r w:rsidRPr="00DA1EDD">
        <w:rPr>
          <w:rFonts w:ascii="Garamond" w:hAnsi="Garamond" w:cs="Calibri"/>
          <w:color w:val="000000"/>
        </w:rPr>
        <w:t xml:space="preserve">la deliberazione del Consiglio d’Ambito n. 03 del 05.03.2024, con la quale si è proceduto ad effettuare il riaccertamento ordinario dei residui attivi e passivi al 31.12.2023 previsto comma 5-bis dell’art. 175 del </w:t>
      </w:r>
      <w:proofErr w:type="spellStart"/>
      <w:r w:rsidRPr="00DA1EDD">
        <w:rPr>
          <w:rFonts w:ascii="Garamond" w:hAnsi="Garamond" w:cs="Calibri"/>
          <w:color w:val="000000"/>
        </w:rPr>
        <w:t>D.lgs</w:t>
      </w:r>
      <w:proofErr w:type="spellEnd"/>
      <w:r w:rsidRPr="00DA1EDD">
        <w:rPr>
          <w:rFonts w:ascii="Garamond" w:hAnsi="Garamond" w:cs="Calibri"/>
          <w:color w:val="000000"/>
        </w:rPr>
        <w:t xml:space="preserve"> 267/2000 che dispone che “l’Organo esecutivo con provvedimento amministrativo approva…e) variazioni riguardanti il fondo pluriennale vincolato di cui all'art. 3, comma 5, del decreto legislativo 23 giugno 2011, n. 118, effettuata entro i termini di approvazione del rendiconto in deroga al comma 3.”;</w:t>
      </w:r>
    </w:p>
    <w:p w:rsidR="006862AF" w:rsidRPr="006862AF" w:rsidRDefault="006862AF" w:rsidP="006862AF">
      <w:pPr>
        <w:spacing w:after="160" w:line="259" w:lineRule="auto"/>
        <w:jc w:val="both"/>
        <w:rPr>
          <w:rFonts w:ascii="Garamond" w:eastAsia="Times New Roman" w:hAnsi="Garamond" w:cs="Times New Roman"/>
          <w:i/>
          <w:color w:val="000000"/>
          <w:lang w:eastAsia="it-IT"/>
        </w:rPr>
      </w:pPr>
    </w:p>
    <w:p w:rsidR="00BB71A2" w:rsidRPr="00334527" w:rsidRDefault="00BB71A2" w:rsidP="00BB71A2">
      <w:pPr>
        <w:autoSpaceDE w:val="0"/>
        <w:autoSpaceDN w:val="0"/>
        <w:adjustRightInd w:val="0"/>
        <w:rPr>
          <w:rFonts w:ascii="Garamond" w:hAnsi="Garamond" w:cs="Calibri"/>
          <w:b/>
          <w:color w:val="000000"/>
        </w:rPr>
      </w:pPr>
      <w:r w:rsidRPr="00334527">
        <w:rPr>
          <w:rFonts w:ascii="Garamond" w:hAnsi="Garamond" w:cs="Calibri"/>
          <w:b/>
          <w:color w:val="000000"/>
        </w:rPr>
        <w:t>Residui</w:t>
      </w:r>
    </w:p>
    <w:p w:rsidR="009C7FC4" w:rsidRPr="00334527" w:rsidRDefault="009C7FC4" w:rsidP="00EB17BA">
      <w:pPr>
        <w:autoSpaceDE w:val="0"/>
        <w:autoSpaceDN w:val="0"/>
        <w:adjustRightInd w:val="0"/>
        <w:jc w:val="both"/>
        <w:rPr>
          <w:rFonts w:ascii="Garamond" w:hAnsi="Garamond" w:cs="Calibri"/>
          <w:b/>
          <w:color w:val="000000"/>
        </w:rPr>
      </w:pPr>
    </w:p>
    <w:p w:rsidR="00DE710F" w:rsidRPr="00334527" w:rsidRDefault="00BB71A2" w:rsidP="00EB17BA">
      <w:pPr>
        <w:autoSpaceDE w:val="0"/>
        <w:autoSpaceDN w:val="0"/>
        <w:adjustRightInd w:val="0"/>
        <w:jc w:val="both"/>
        <w:rPr>
          <w:rFonts w:ascii="Garamond" w:hAnsi="Garamond" w:cs="Calibri"/>
          <w:color w:val="000000"/>
        </w:rPr>
      </w:pPr>
      <w:r w:rsidRPr="00334527">
        <w:rPr>
          <w:rFonts w:ascii="Garamond" w:hAnsi="Garamond" w:cs="Calibri"/>
          <w:b/>
          <w:color w:val="000000"/>
        </w:rPr>
        <w:t>I residui attivi</w:t>
      </w:r>
      <w:r w:rsidRPr="00334527">
        <w:rPr>
          <w:rFonts w:ascii="Garamond" w:hAnsi="Garamond" w:cs="Calibri"/>
          <w:color w:val="000000"/>
        </w:rPr>
        <w:t xml:space="preserve"> che si riportano al 202</w:t>
      </w:r>
      <w:r w:rsidR="00334527" w:rsidRPr="00334527">
        <w:rPr>
          <w:rFonts w:ascii="Garamond" w:hAnsi="Garamond" w:cs="Calibri"/>
          <w:color w:val="000000"/>
        </w:rPr>
        <w:t>3</w:t>
      </w:r>
      <w:r w:rsidRPr="00334527">
        <w:rPr>
          <w:rFonts w:ascii="Garamond" w:hAnsi="Garamond" w:cs="Calibri"/>
          <w:color w:val="000000"/>
        </w:rPr>
        <w:t xml:space="preserve"> sono pari ad </w:t>
      </w:r>
      <w:r w:rsidRPr="00334527">
        <w:rPr>
          <w:rFonts w:ascii="Garamond" w:hAnsi="Garamond" w:cs="Calibri"/>
          <w:b/>
          <w:color w:val="000000"/>
        </w:rPr>
        <w:t xml:space="preserve">euro </w:t>
      </w:r>
      <w:r w:rsidR="00F9133A" w:rsidRPr="00334527">
        <w:rPr>
          <w:rFonts w:ascii="Garamond" w:hAnsi="Garamond" w:cs="Calibri"/>
          <w:b/>
          <w:color w:val="000000"/>
        </w:rPr>
        <w:t>1.</w:t>
      </w:r>
      <w:r w:rsidR="00334527" w:rsidRPr="00334527">
        <w:rPr>
          <w:rFonts w:ascii="Garamond" w:hAnsi="Garamond" w:cs="Calibri"/>
          <w:b/>
          <w:color w:val="000000"/>
        </w:rPr>
        <w:t>174</w:t>
      </w:r>
      <w:r w:rsidR="00DE710F" w:rsidRPr="00334527">
        <w:rPr>
          <w:rFonts w:ascii="Garamond" w:hAnsi="Garamond" w:cstheme="minorHAnsi"/>
          <w:b/>
          <w:color w:val="000000"/>
        </w:rPr>
        <w:t>.</w:t>
      </w:r>
      <w:r w:rsidR="00334527" w:rsidRPr="00334527">
        <w:rPr>
          <w:rFonts w:ascii="Garamond" w:hAnsi="Garamond" w:cstheme="minorHAnsi"/>
          <w:b/>
          <w:color w:val="000000"/>
        </w:rPr>
        <w:t>297</w:t>
      </w:r>
      <w:r w:rsidR="00DE710F" w:rsidRPr="00334527">
        <w:rPr>
          <w:rFonts w:ascii="Garamond" w:hAnsi="Garamond" w:cstheme="minorHAnsi"/>
          <w:b/>
          <w:color w:val="000000"/>
        </w:rPr>
        <w:t>,</w:t>
      </w:r>
      <w:r w:rsidR="00334527" w:rsidRPr="00334527">
        <w:rPr>
          <w:rFonts w:ascii="Garamond" w:hAnsi="Garamond" w:cstheme="minorHAnsi"/>
          <w:b/>
          <w:color w:val="000000"/>
        </w:rPr>
        <w:t>28</w:t>
      </w:r>
      <w:r w:rsidR="00DE710F" w:rsidRPr="00334527">
        <w:rPr>
          <w:rFonts w:ascii="Garamond" w:hAnsi="Garamond" w:cs="Calibri"/>
          <w:color w:val="000000"/>
        </w:rPr>
        <w:t xml:space="preserve"> e sono tutti rappresentati da </w:t>
      </w:r>
      <w:r w:rsidR="00EB17BA" w:rsidRPr="00334527">
        <w:rPr>
          <w:rFonts w:ascii="Garamond" w:hAnsi="Garamond" w:cs="Calibri"/>
          <w:color w:val="000000"/>
        </w:rPr>
        <w:t xml:space="preserve">crediti </w:t>
      </w:r>
      <w:r w:rsidRPr="00334527">
        <w:rPr>
          <w:rFonts w:ascii="Garamond" w:hAnsi="Garamond" w:cs="Calibri"/>
          <w:color w:val="000000"/>
        </w:rPr>
        <w:t xml:space="preserve">verso amministrazioni pubbliche e pertanto da mantenere. </w:t>
      </w:r>
    </w:p>
    <w:p w:rsidR="00334527" w:rsidRPr="00334527" w:rsidRDefault="00334527" w:rsidP="00BB71A2">
      <w:pPr>
        <w:autoSpaceDE w:val="0"/>
        <w:autoSpaceDN w:val="0"/>
        <w:adjustRightInd w:val="0"/>
        <w:rPr>
          <w:rFonts w:ascii="Garamond" w:hAnsi="Garamond" w:cs="Calibri"/>
          <w:color w:val="000000"/>
        </w:rPr>
      </w:pPr>
    </w:p>
    <w:p w:rsidR="00BB71A2" w:rsidRPr="00334527" w:rsidRDefault="00BB71A2" w:rsidP="00BB71A2">
      <w:pPr>
        <w:autoSpaceDE w:val="0"/>
        <w:autoSpaceDN w:val="0"/>
        <w:adjustRightInd w:val="0"/>
        <w:rPr>
          <w:rFonts w:ascii="Garamond" w:hAnsi="Garamond" w:cs="Calibri"/>
          <w:color w:val="000000"/>
        </w:rPr>
      </w:pPr>
      <w:r w:rsidRPr="00334527">
        <w:rPr>
          <w:rFonts w:ascii="Garamond" w:hAnsi="Garamond" w:cs="Calibri"/>
          <w:color w:val="000000"/>
        </w:rPr>
        <w:t>In particolare:</w:t>
      </w:r>
    </w:p>
    <w:p w:rsidR="002708B3" w:rsidRPr="00334527" w:rsidRDefault="002708B3" w:rsidP="00BB71A2">
      <w:pPr>
        <w:autoSpaceDE w:val="0"/>
        <w:autoSpaceDN w:val="0"/>
        <w:adjustRightInd w:val="0"/>
        <w:rPr>
          <w:rFonts w:ascii="Garamond" w:hAnsi="Garamond" w:cs="Calibri"/>
          <w:color w:val="000000"/>
          <w:highlight w:val="yellow"/>
        </w:rPr>
      </w:pPr>
    </w:p>
    <w:p w:rsidR="00271468" w:rsidRPr="00334527" w:rsidRDefault="00BB71A2" w:rsidP="000C18CC">
      <w:pPr>
        <w:autoSpaceDE w:val="0"/>
        <w:autoSpaceDN w:val="0"/>
        <w:adjustRightInd w:val="0"/>
        <w:jc w:val="both"/>
        <w:rPr>
          <w:rFonts w:ascii="Garamond" w:hAnsi="Garamond" w:cs="Calibri"/>
          <w:color w:val="000000"/>
        </w:rPr>
      </w:pPr>
      <w:r w:rsidRPr="00334527">
        <w:rPr>
          <w:rFonts w:ascii="Garamond" w:hAnsi="Garamond" w:cs="SymbolMT"/>
          <w:color w:val="000000"/>
        </w:rPr>
        <w:t xml:space="preserve">• </w:t>
      </w:r>
      <w:r w:rsidRPr="00334527">
        <w:rPr>
          <w:rFonts w:ascii="Garamond" w:hAnsi="Garamond" w:cs="Calibri"/>
          <w:b/>
          <w:color w:val="000000"/>
        </w:rPr>
        <w:t xml:space="preserve">euro </w:t>
      </w:r>
      <w:r w:rsidR="00334527" w:rsidRPr="00334527">
        <w:rPr>
          <w:rFonts w:ascii="Garamond" w:hAnsi="Garamond" w:cs="Calibri"/>
          <w:b/>
          <w:color w:val="000000"/>
        </w:rPr>
        <w:t>895</w:t>
      </w:r>
      <w:r w:rsidR="002708B3" w:rsidRPr="00334527">
        <w:rPr>
          <w:rFonts w:ascii="Garamond" w:hAnsi="Garamond" w:cs="Calibri"/>
          <w:b/>
          <w:color w:val="000000"/>
        </w:rPr>
        <w:t>.</w:t>
      </w:r>
      <w:r w:rsidR="00334527" w:rsidRPr="00334527">
        <w:rPr>
          <w:rFonts w:ascii="Garamond" w:hAnsi="Garamond" w:cs="Calibri"/>
          <w:b/>
          <w:color w:val="000000"/>
        </w:rPr>
        <w:t>971</w:t>
      </w:r>
      <w:r w:rsidR="00EB17BA" w:rsidRPr="00334527">
        <w:rPr>
          <w:rFonts w:ascii="Garamond" w:hAnsi="Garamond" w:cs="Calibri"/>
          <w:b/>
          <w:color w:val="000000"/>
        </w:rPr>
        <w:t>,</w:t>
      </w:r>
      <w:r w:rsidR="00334527" w:rsidRPr="00334527">
        <w:rPr>
          <w:rFonts w:ascii="Garamond" w:hAnsi="Garamond" w:cs="Calibri"/>
          <w:b/>
          <w:color w:val="000000"/>
        </w:rPr>
        <w:t>11</w:t>
      </w:r>
      <w:r w:rsidR="0022574B" w:rsidRPr="00334527">
        <w:rPr>
          <w:rFonts w:ascii="Garamond" w:hAnsi="Garamond" w:cs="Calibri"/>
          <w:b/>
          <w:color w:val="000000"/>
        </w:rPr>
        <w:t xml:space="preserve"> </w:t>
      </w:r>
      <w:r w:rsidR="00271468" w:rsidRPr="00334527">
        <w:rPr>
          <w:rFonts w:ascii="Garamond" w:hAnsi="Garamond" w:cs="Calibri"/>
          <w:color w:val="000000"/>
        </w:rPr>
        <w:t>sono residui provenienti dalla gestione residui;</w:t>
      </w:r>
    </w:p>
    <w:p w:rsidR="00271468" w:rsidRPr="00334527" w:rsidRDefault="00271468" w:rsidP="00271468">
      <w:pPr>
        <w:autoSpaceDE w:val="0"/>
        <w:autoSpaceDN w:val="0"/>
        <w:adjustRightInd w:val="0"/>
        <w:jc w:val="both"/>
        <w:rPr>
          <w:rFonts w:ascii="Garamond" w:hAnsi="Garamond" w:cs="Calibri"/>
          <w:color w:val="000000"/>
        </w:rPr>
      </w:pPr>
      <w:r w:rsidRPr="00334527">
        <w:rPr>
          <w:rFonts w:ascii="Garamond" w:hAnsi="Garamond" w:cs="SymbolMT"/>
          <w:color w:val="000000"/>
        </w:rPr>
        <w:t xml:space="preserve">• </w:t>
      </w:r>
      <w:r w:rsidRPr="00334527">
        <w:rPr>
          <w:rFonts w:ascii="Garamond" w:hAnsi="Garamond" w:cs="Calibri"/>
          <w:b/>
          <w:color w:val="000000"/>
        </w:rPr>
        <w:t xml:space="preserve">euro </w:t>
      </w:r>
      <w:r w:rsidR="00334527" w:rsidRPr="00334527">
        <w:rPr>
          <w:rFonts w:ascii="Garamond" w:hAnsi="Garamond" w:cs="Calibri"/>
          <w:b/>
          <w:color w:val="000000"/>
        </w:rPr>
        <w:t>278</w:t>
      </w:r>
      <w:r w:rsidRPr="00334527">
        <w:rPr>
          <w:rFonts w:ascii="Garamond" w:hAnsi="Garamond" w:cs="Calibri"/>
          <w:b/>
          <w:color w:val="000000"/>
        </w:rPr>
        <w:t>.</w:t>
      </w:r>
      <w:r w:rsidR="00334527" w:rsidRPr="00334527">
        <w:rPr>
          <w:rFonts w:ascii="Garamond" w:hAnsi="Garamond" w:cs="Calibri"/>
          <w:b/>
          <w:color w:val="000000"/>
        </w:rPr>
        <w:t>326</w:t>
      </w:r>
      <w:r w:rsidRPr="00334527">
        <w:rPr>
          <w:rFonts w:ascii="Garamond" w:hAnsi="Garamond" w:cs="Calibri"/>
          <w:b/>
          <w:color w:val="000000"/>
        </w:rPr>
        <w:t>,</w:t>
      </w:r>
      <w:r w:rsidR="00334527" w:rsidRPr="00334527">
        <w:rPr>
          <w:rFonts w:ascii="Garamond" w:hAnsi="Garamond" w:cs="Calibri"/>
          <w:b/>
          <w:color w:val="000000"/>
        </w:rPr>
        <w:t>17</w:t>
      </w:r>
      <w:r w:rsidRPr="00334527">
        <w:rPr>
          <w:rFonts w:ascii="Garamond" w:hAnsi="Garamond" w:cs="Calibri"/>
          <w:color w:val="000000"/>
        </w:rPr>
        <w:t xml:space="preserve"> sono residui provenienti dalla gestione di competenza.</w:t>
      </w:r>
    </w:p>
    <w:p w:rsidR="00271468" w:rsidRPr="00334527" w:rsidRDefault="00271468" w:rsidP="000C18CC">
      <w:pPr>
        <w:autoSpaceDE w:val="0"/>
        <w:autoSpaceDN w:val="0"/>
        <w:adjustRightInd w:val="0"/>
        <w:jc w:val="both"/>
        <w:rPr>
          <w:rFonts w:ascii="Garamond" w:hAnsi="Garamond" w:cs="Calibri"/>
          <w:color w:val="000000"/>
          <w:highlight w:val="yellow"/>
        </w:rPr>
      </w:pPr>
    </w:p>
    <w:p w:rsidR="00BB71A2" w:rsidRPr="00334527" w:rsidRDefault="00BB71A2" w:rsidP="00BB71A2">
      <w:pPr>
        <w:autoSpaceDE w:val="0"/>
        <w:autoSpaceDN w:val="0"/>
        <w:adjustRightInd w:val="0"/>
        <w:rPr>
          <w:rFonts w:ascii="Garamond" w:hAnsi="Garamond" w:cs="Calibri"/>
        </w:rPr>
      </w:pPr>
      <w:r w:rsidRPr="00334527">
        <w:rPr>
          <w:rFonts w:ascii="Garamond" w:hAnsi="Garamond" w:cs="Calibri"/>
          <w:b/>
        </w:rPr>
        <w:t>I residui passivi</w:t>
      </w:r>
      <w:r w:rsidRPr="00334527">
        <w:rPr>
          <w:rFonts w:ascii="Garamond" w:hAnsi="Garamond" w:cs="Calibri"/>
        </w:rPr>
        <w:t xml:space="preserve"> che si riportano al 202</w:t>
      </w:r>
      <w:r w:rsidR="00334527" w:rsidRPr="00334527">
        <w:rPr>
          <w:rFonts w:ascii="Garamond" w:hAnsi="Garamond" w:cs="Calibri"/>
        </w:rPr>
        <w:t>3</w:t>
      </w:r>
      <w:r w:rsidRPr="00334527">
        <w:rPr>
          <w:rFonts w:ascii="Garamond" w:hAnsi="Garamond" w:cs="Calibri"/>
        </w:rPr>
        <w:t xml:space="preserve"> sono pari ad euro </w:t>
      </w:r>
      <w:r w:rsidR="00334527" w:rsidRPr="00334527">
        <w:rPr>
          <w:rFonts w:ascii="Garamond" w:hAnsi="Garamond" w:cs="Calibri"/>
        </w:rPr>
        <w:t>767</w:t>
      </w:r>
      <w:r w:rsidR="00271468" w:rsidRPr="00334527">
        <w:rPr>
          <w:rFonts w:ascii="Garamond" w:hAnsi="Garamond" w:cs="Calibri"/>
        </w:rPr>
        <w:t>.</w:t>
      </w:r>
      <w:r w:rsidR="00334527" w:rsidRPr="00334527">
        <w:rPr>
          <w:rFonts w:ascii="Garamond" w:hAnsi="Garamond" w:cs="Calibri"/>
        </w:rPr>
        <w:t>115</w:t>
      </w:r>
      <w:r w:rsidR="00EB17BA" w:rsidRPr="00334527">
        <w:rPr>
          <w:rFonts w:ascii="Garamond" w:hAnsi="Garamond" w:cs="Calibri"/>
          <w:color w:val="000000"/>
        </w:rPr>
        <w:t>,</w:t>
      </w:r>
      <w:r w:rsidR="00334527" w:rsidRPr="00334527">
        <w:rPr>
          <w:rFonts w:ascii="Garamond" w:hAnsi="Garamond" w:cs="Calibri"/>
          <w:color w:val="000000"/>
        </w:rPr>
        <w:t>29</w:t>
      </w:r>
      <w:r w:rsidRPr="00334527">
        <w:rPr>
          <w:rFonts w:ascii="Garamond" w:hAnsi="Garamond" w:cs="Calibri"/>
        </w:rPr>
        <w:t xml:space="preserve"> e sono rappresentati da:</w:t>
      </w:r>
    </w:p>
    <w:p w:rsidR="00EB17BA" w:rsidRPr="007F2C07" w:rsidRDefault="00EB17BA" w:rsidP="00BB71A2">
      <w:pPr>
        <w:autoSpaceDE w:val="0"/>
        <w:autoSpaceDN w:val="0"/>
        <w:adjustRightInd w:val="0"/>
        <w:rPr>
          <w:rFonts w:ascii="Garamond" w:hAnsi="Garamond" w:cs="Calibri"/>
        </w:rPr>
      </w:pPr>
    </w:p>
    <w:p w:rsidR="000C18CC" w:rsidRPr="007F2C07" w:rsidRDefault="00BB71A2" w:rsidP="00AC0C80">
      <w:pPr>
        <w:autoSpaceDE w:val="0"/>
        <w:autoSpaceDN w:val="0"/>
        <w:adjustRightInd w:val="0"/>
        <w:rPr>
          <w:rFonts w:ascii="Garamond" w:hAnsi="Garamond" w:cs="Calibri"/>
          <w:b/>
        </w:rPr>
      </w:pPr>
      <w:r w:rsidRPr="007F2C07">
        <w:rPr>
          <w:rFonts w:ascii="Garamond" w:hAnsi="Garamond" w:cs="Calibri"/>
        </w:rPr>
        <w:t xml:space="preserve">- </w:t>
      </w:r>
      <w:r w:rsidR="000C18CC" w:rsidRPr="007F2C07">
        <w:rPr>
          <w:rFonts w:ascii="Garamond" w:hAnsi="Garamond" w:cs="Calibri"/>
        </w:rPr>
        <w:t xml:space="preserve">Spese titolo 1 -   </w:t>
      </w:r>
      <w:r w:rsidR="000C18CC" w:rsidRPr="007F2C07">
        <w:rPr>
          <w:rFonts w:ascii="Garamond" w:hAnsi="Garamond" w:cs="Calibri"/>
          <w:b/>
        </w:rPr>
        <w:t xml:space="preserve">€  </w:t>
      </w:r>
      <w:r w:rsidR="00DA1EDD">
        <w:rPr>
          <w:rFonts w:ascii="Garamond" w:hAnsi="Garamond" w:cs="Calibri"/>
          <w:b/>
        </w:rPr>
        <w:t xml:space="preserve"> </w:t>
      </w:r>
      <w:r w:rsidR="007F2C07" w:rsidRPr="007F2C07">
        <w:rPr>
          <w:rFonts w:ascii="Garamond" w:hAnsi="Garamond" w:cs="Calibri"/>
          <w:b/>
        </w:rPr>
        <w:t>17</w:t>
      </w:r>
      <w:r w:rsidR="00081601" w:rsidRPr="007F2C07">
        <w:rPr>
          <w:rFonts w:ascii="Garamond" w:hAnsi="Garamond" w:cs="Calibri"/>
          <w:b/>
        </w:rPr>
        <w:t>9</w:t>
      </w:r>
      <w:r w:rsidR="00B05814" w:rsidRPr="007F2C07">
        <w:rPr>
          <w:rFonts w:ascii="Garamond" w:hAnsi="Garamond" w:cs="Calibri"/>
          <w:b/>
        </w:rPr>
        <w:t>.</w:t>
      </w:r>
      <w:r w:rsidR="007F2C07" w:rsidRPr="007F2C07">
        <w:rPr>
          <w:rFonts w:ascii="Garamond" w:hAnsi="Garamond" w:cs="Calibri"/>
          <w:b/>
        </w:rPr>
        <w:t>487</w:t>
      </w:r>
      <w:r w:rsidR="00B05814" w:rsidRPr="007F2C07">
        <w:rPr>
          <w:rFonts w:ascii="Garamond" w:hAnsi="Garamond" w:cs="Calibri"/>
          <w:b/>
        </w:rPr>
        <w:t>,</w:t>
      </w:r>
      <w:r w:rsidR="007F2C07" w:rsidRPr="007F2C07">
        <w:rPr>
          <w:rFonts w:ascii="Garamond" w:hAnsi="Garamond" w:cs="Calibri"/>
          <w:b/>
        </w:rPr>
        <w:t>12</w:t>
      </w:r>
    </w:p>
    <w:p w:rsidR="000C18CC" w:rsidRPr="007F2C07" w:rsidRDefault="000C18CC" w:rsidP="00081601">
      <w:pPr>
        <w:autoSpaceDE w:val="0"/>
        <w:autoSpaceDN w:val="0"/>
        <w:adjustRightInd w:val="0"/>
        <w:rPr>
          <w:rFonts w:ascii="Garamond" w:hAnsi="Garamond" w:cs="Calibri"/>
          <w:b/>
        </w:rPr>
      </w:pPr>
      <w:r w:rsidRPr="007F2C07">
        <w:rPr>
          <w:rFonts w:ascii="Garamond" w:hAnsi="Garamond" w:cs="Calibri"/>
        </w:rPr>
        <w:t xml:space="preserve">- Spese titolo </w:t>
      </w:r>
      <w:r w:rsidR="00081601" w:rsidRPr="007F2C07">
        <w:rPr>
          <w:rFonts w:ascii="Garamond" w:hAnsi="Garamond" w:cs="Calibri"/>
        </w:rPr>
        <w:t>2</w:t>
      </w:r>
      <w:r w:rsidR="0022574B" w:rsidRPr="007F2C07">
        <w:rPr>
          <w:rFonts w:ascii="Garamond" w:hAnsi="Garamond" w:cs="Calibri"/>
        </w:rPr>
        <w:t xml:space="preserve"> </w:t>
      </w:r>
      <w:r w:rsidR="00081601" w:rsidRPr="007F2C07">
        <w:rPr>
          <w:rFonts w:ascii="Garamond" w:hAnsi="Garamond" w:cs="Calibri"/>
        </w:rPr>
        <w:t xml:space="preserve">-  </w:t>
      </w:r>
      <w:r w:rsidR="0022574B" w:rsidRPr="007F2C07">
        <w:rPr>
          <w:rFonts w:ascii="Garamond" w:hAnsi="Garamond" w:cs="Calibri"/>
        </w:rPr>
        <w:t xml:space="preserve"> </w:t>
      </w:r>
      <w:r w:rsidRPr="007F2C07">
        <w:rPr>
          <w:rFonts w:ascii="Garamond" w:hAnsi="Garamond" w:cs="Calibri"/>
          <w:b/>
        </w:rPr>
        <w:t>€</w:t>
      </w:r>
      <w:r w:rsidR="0022574B" w:rsidRPr="007F2C07">
        <w:rPr>
          <w:rFonts w:ascii="Garamond" w:hAnsi="Garamond" w:cs="Calibri"/>
          <w:b/>
        </w:rPr>
        <w:t xml:space="preserve">  </w:t>
      </w:r>
      <w:r w:rsidR="00DA1EDD">
        <w:rPr>
          <w:rFonts w:ascii="Garamond" w:hAnsi="Garamond" w:cs="Calibri"/>
          <w:b/>
        </w:rPr>
        <w:t xml:space="preserve"> </w:t>
      </w:r>
      <w:r w:rsidR="007F2C07" w:rsidRPr="007F2C07">
        <w:rPr>
          <w:rFonts w:ascii="Garamond" w:hAnsi="Garamond" w:cs="Calibri"/>
          <w:b/>
        </w:rPr>
        <w:t>562</w:t>
      </w:r>
      <w:r w:rsidRPr="007F2C07">
        <w:rPr>
          <w:rFonts w:ascii="Garamond" w:hAnsi="Garamond" w:cs="Calibri"/>
          <w:b/>
        </w:rPr>
        <w:t>.</w:t>
      </w:r>
      <w:r w:rsidR="007F2C07" w:rsidRPr="007F2C07">
        <w:rPr>
          <w:rFonts w:ascii="Garamond" w:hAnsi="Garamond" w:cs="Calibri"/>
          <w:b/>
        </w:rPr>
        <w:t>074</w:t>
      </w:r>
      <w:r w:rsidR="00D13268" w:rsidRPr="007F2C07">
        <w:rPr>
          <w:rFonts w:ascii="Garamond" w:hAnsi="Garamond" w:cs="Calibri"/>
          <w:b/>
        </w:rPr>
        <w:t>,</w:t>
      </w:r>
      <w:r w:rsidR="007F2C07" w:rsidRPr="007F2C07">
        <w:rPr>
          <w:rFonts w:ascii="Garamond" w:hAnsi="Garamond" w:cs="Calibri"/>
          <w:b/>
        </w:rPr>
        <w:t>71</w:t>
      </w:r>
    </w:p>
    <w:p w:rsidR="007F2C07" w:rsidRPr="007F2C07" w:rsidRDefault="007F2C07" w:rsidP="007F2C07">
      <w:pPr>
        <w:autoSpaceDE w:val="0"/>
        <w:autoSpaceDN w:val="0"/>
        <w:adjustRightInd w:val="0"/>
        <w:rPr>
          <w:rFonts w:ascii="Garamond" w:hAnsi="Garamond" w:cs="Calibri"/>
          <w:b/>
        </w:rPr>
      </w:pPr>
      <w:r w:rsidRPr="007F2C07">
        <w:rPr>
          <w:rFonts w:ascii="Garamond" w:hAnsi="Garamond" w:cs="Calibri"/>
        </w:rPr>
        <w:t xml:space="preserve">- Spese titolo 7 -   </w:t>
      </w:r>
      <w:r w:rsidRPr="007F2C07">
        <w:rPr>
          <w:rFonts w:ascii="Garamond" w:hAnsi="Garamond" w:cs="Calibri"/>
          <w:b/>
        </w:rPr>
        <w:t xml:space="preserve">€  </w:t>
      </w:r>
      <w:r w:rsidR="00DA1EDD">
        <w:rPr>
          <w:rFonts w:ascii="Garamond" w:hAnsi="Garamond" w:cs="Calibri"/>
          <w:b/>
        </w:rPr>
        <w:t xml:space="preserve">   </w:t>
      </w:r>
      <w:r w:rsidRPr="007F2C07">
        <w:rPr>
          <w:rFonts w:ascii="Garamond" w:hAnsi="Garamond" w:cs="Calibri"/>
          <w:b/>
        </w:rPr>
        <w:t>25.553,46</w:t>
      </w:r>
    </w:p>
    <w:p w:rsidR="007F2C07" w:rsidRPr="007F2C07" w:rsidRDefault="007F2C07" w:rsidP="00081601">
      <w:pPr>
        <w:autoSpaceDE w:val="0"/>
        <w:autoSpaceDN w:val="0"/>
        <w:adjustRightInd w:val="0"/>
        <w:rPr>
          <w:rFonts w:ascii="Garamond" w:hAnsi="Garamond" w:cs="Calibri"/>
          <w:b/>
        </w:rPr>
      </w:pPr>
    </w:p>
    <w:p w:rsidR="000C18CC" w:rsidRDefault="000C18CC" w:rsidP="00BB71A2">
      <w:pPr>
        <w:autoSpaceDE w:val="0"/>
        <w:autoSpaceDN w:val="0"/>
        <w:adjustRightInd w:val="0"/>
        <w:rPr>
          <w:rFonts w:ascii="Garamond" w:hAnsi="Garamond" w:cs="Calibri"/>
          <w:highlight w:val="yellow"/>
        </w:rPr>
      </w:pPr>
    </w:p>
    <w:p w:rsidR="00D252FA" w:rsidRPr="00334527" w:rsidRDefault="00D252FA" w:rsidP="00D252FA">
      <w:pPr>
        <w:autoSpaceDE w:val="0"/>
        <w:autoSpaceDN w:val="0"/>
        <w:adjustRightInd w:val="0"/>
        <w:rPr>
          <w:rFonts w:ascii="Garamond" w:hAnsi="Garamond" w:cs="Calibri"/>
          <w:color w:val="000000"/>
        </w:rPr>
      </w:pPr>
      <w:r w:rsidRPr="00334527">
        <w:rPr>
          <w:rFonts w:ascii="Garamond" w:hAnsi="Garamond" w:cs="Calibri"/>
          <w:color w:val="000000"/>
        </w:rPr>
        <w:t>In particolare:</w:t>
      </w:r>
    </w:p>
    <w:p w:rsidR="00D252FA" w:rsidRPr="00334527" w:rsidRDefault="00D252FA" w:rsidP="00D252FA">
      <w:pPr>
        <w:autoSpaceDE w:val="0"/>
        <w:autoSpaceDN w:val="0"/>
        <w:adjustRightInd w:val="0"/>
        <w:rPr>
          <w:rFonts w:ascii="Garamond" w:hAnsi="Garamond" w:cs="Calibri"/>
          <w:color w:val="000000"/>
          <w:highlight w:val="yellow"/>
        </w:rPr>
      </w:pPr>
    </w:p>
    <w:p w:rsidR="00D252FA" w:rsidRPr="00334527" w:rsidRDefault="00D252FA" w:rsidP="00D252FA">
      <w:pPr>
        <w:autoSpaceDE w:val="0"/>
        <w:autoSpaceDN w:val="0"/>
        <w:adjustRightInd w:val="0"/>
        <w:jc w:val="both"/>
        <w:rPr>
          <w:rFonts w:ascii="Garamond" w:hAnsi="Garamond" w:cs="Calibri"/>
          <w:color w:val="000000"/>
        </w:rPr>
      </w:pPr>
      <w:r w:rsidRPr="00334527">
        <w:rPr>
          <w:rFonts w:ascii="Garamond" w:hAnsi="Garamond" w:cs="SymbolMT"/>
          <w:color w:val="000000"/>
        </w:rPr>
        <w:t xml:space="preserve">• </w:t>
      </w:r>
      <w:r w:rsidRPr="00334527">
        <w:rPr>
          <w:rFonts w:ascii="Garamond" w:hAnsi="Garamond" w:cs="Calibri"/>
          <w:b/>
          <w:color w:val="000000"/>
        </w:rPr>
        <w:t xml:space="preserve">euro </w:t>
      </w:r>
      <w:r>
        <w:rPr>
          <w:rFonts w:ascii="Garamond" w:hAnsi="Garamond" w:cs="Calibri"/>
          <w:b/>
          <w:color w:val="000000"/>
        </w:rPr>
        <w:t>584</w:t>
      </w:r>
      <w:r w:rsidRPr="00334527">
        <w:rPr>
          <w:rFonts w:ascii="Garamond" w:hAnsi="Garamond" w:cs="Calibri"/>
          <w:b/>
          <w:color w:val="000000"/>
        </w:rPr>
        <w:t>.</w:t>
      </w:r>
      <w:r>
        <w:rPr>
          <w:rFonts w:ascii="Garamond" w:hAnsi="Garamond" w:cs="Calibri"/>
          <w:b/>
          <w:color w:val="000000"/>
        </w:rPr>
        <w:t>922</w:t>
      </w:r>
      <w:r w:rsidRPr="00334527">
        <w:rPr>
          <w:rFonts w:ascii="Garamond" w:hAnsi="Garamond" w:cs="Calibri"/>
          <w:b/>
          <w:color w:val="000000"/>
        </w:rPr>
        <w:t>,</w:t>
      </w:r>
      <w:r>
        <w:rPr>
          <w:rFonts w:ascii="Garamond" w:hAnsi="Garamond" w:cs="Calibri"/>
          <w:b/>
          <w:color w:val="000000"/>
        </w:rPr>
        <w:t>99</w:t>
      </w:r>
      <w:r w:rsidRPr="00334527">
        <w:rPr>
          <w:rFonts w:ascii="Garamond" w:hAnsi="Garamond" w:cs="Calibri"/>
          <w:b/>
          <w:color w:val="000000"/>
        </w:rPr>
        <w:t xml:space="preserve"> </w:t>
      </w:r>
      <w:r w:rsidRPr="00334527">
        <w:rPr>
          <w:rFonts w:ascii="Garamond" w:hAnsi="Garamond" w:cs="Calibri"/>
          <w:color w:val="000000"/>
        </w:rPr>
        <w:t>sono residui provenienti dalla gestione residui;</w:t>
      </w:r>
    </w:p>
    <w:p w:rsidR="00D252FA" w:rsidRPr="00334527" w:rsidRDefault="00D252FA" w:rsidP="00D252FA">
      <w:pPr>
        <w:autoSpaceDE w:val="0"/>
        <w:autoSpaceDN w:val="0"/>
        <w:adjustRightInd w:val="0"/>
        <w:jc w:val="both"/>
        <w:rPr>
          <w:rFonts w:ascii="Garamond" w:hAnsi="Garamond" w:cs="Calibri"/>
          <w:color w:val="000000"/>
        </w:rPr>
      </w:pPr>
      <w:r w:rsidRPr="00334527">
        <w:rPr>
          <w:rFonts w:ascii="Garamond" w:hAnsi="Garamond" w:cs="SymbolMT"/>
          <w:color w:val="000000"/>
        </w:rPr>
        <w:t xml:space="preserve">• </w:t>
      </w:r>
      <w:r w:rsidRPr="00334527">
        <w:rPr>
          <w:rFonts w:ascii="Garamond" w:hAnsi="Garamond" w:cs="Calibri"/>
          <w:b/>
          <w:color w:val="000000"/>
        </w:rPr>
        <w:t xml:space="preserve">euro </w:t>
      </w:r>
      <w:r>
        <w:rPr>
          <w:rFonts w:ascii="Garamond" w:hAnsi="Garamond" w:cs="Calibri"/>
          <w:b/>
          <w:color w:val="000000"/>
        </w:rPr>
        <w:t>182</w:t>
      </w:r>
      <w:r w:rsidRPr="00334527">
        <w:rPr>
          <w:rFonts w:ascii="Garamond" w:hAnsi="Garamond" w:cs="Calibri"/>
          <w:b/>
          <w:color w:val="000000"/>
        </w:rPr>
        <w:t>.</w:t>
      </w:r>
      <w:r>
        <w:rPr>
          <w:rFonts w:ascii="Garamond" w:hAnsi="Garamond" w:cs="Calibri"/>
          <w:b/>
          <w:color w:val="000000"/>
        </w:rPr>
        <w:t>192</w:t>
      </w:r>
      <w:r w:rsidRPr="00334527">
        <w:rPr>
          <w:rFonts w:ascii="Garamond" w:hAnsi="Garamond" w:cs="Calibri"/>
          <w:b/>
          <w:color w:val="000000"/>
        </w:rPr>
        <w:t>,</w:t>
      </w:r>
      <w:r>
        <w:rPr>
          <w:rFonts w:ascii="Garamond" w:hAnsi="Garamond" w:cs="Calibri"/>
          <w:b/>
          <w:color w:val="000000"/>
        </w:rPr>
        <w:t>30</w:t>
      </w:r>
      <w:r w:rsidRPr="00334527">
        <w:rPr>
          <w:rFonts w:ascii="Garamond" w:hAnsi="Garamond" w:cs="Calibri"/>
          <w:color w:val="000000"/>
        </w:rPr>
        <w:t xml:space="preserve"> sono residui provenienti dalla gestione di competenza.</w:t>
      </w:r>
    </w:p>
    <w:p w:rsidR="00D252FA" w:rsidRPr="00334527" w:rsidRDefault="00D252FA" w:rsidP="00BB71A2">
      <w:pPr>
        <w:autoSpaceDE w:val="0"/>
        <w:autoSpaceDN w:val="0"/>
        <w:adjustRightInd w:val="0"/>
        <w:rPr>
          <w:rFonts w:ascii="Garamond" w:hAnsi="Garamond" w:cs="Calibri"/>
          <w:highlight w:val="yellow"/>
        </w:rPr>
      </w:pPr>
    </w:p>
    <w:p w:rsidR="00BB71A2" w:rsidRPr="00334527" w:rsidRDefault="000C18CC" w:rsidP="00D13268">
      <w:pPr>
        <w:autoSpaceDE w:val="0"/>
        <w:autoSpaceDN w:val="0"/>
        <w:adjustRightInd w:val="0"/>
        <w:jc w:val="both"/>
        <w:rPr>
          <w:rFonts w:ascii="Garamond" w:hAnsi="Garamond" w:cs="Calibri"/>
        </w:rPr>
      </w:pPr>
      <w:r w:rsidRPr="00334527">
        <w:rPr>
          <w:rFonts w:ascii="Garamond" w:hAnsi="Garamond" w:cs="Calibri"/>
          <w:b/>
        </w:rPr>
        <w:t>A</w:t>
      </w:r>
      <w:r w:rsidR="00BB71A2" w:rsidRPr="00334527">
        <w:rPr>
          <w:rFonts w:ascii="Garamond" w:hAnsi="Garamond" w:cs="Calibri"/>
          <w:b/>
        </w:rPr>
        <w:t>nticipazioni di tesoreria</w:t>
      </w:r>
      <w:r w:rsidR="00BB71A2" w:rsidRPr="00334527">
        <w:rPr>
          <w:rFonts w:ascii="Garamond" w:hAnsi="Garamond" w:cs="Calibri"/>
        </w:rPr>
        <w:t>, forme di indebitamento e strumenti finanziari derivati, garanzie a terzi</w:t>
      </w:r>
      <w:r w:rsidR="00EB17BA" w:rsidRPr="00334527">
        <w:rPr>
          <w:rFonts w:ascii="Garamond" w:hAnsi="Garamond" w:cs="Calibri"/>
        </w:rPr>
        <w:t>.</w:t>
      </w:r>
    </w:p>
    <w:p w:rsidR="002D3CEE" w:rsidRPr="00334527" w:rsidRDefault="002D3CEE" w:rsidP="00D13268">
      <w:pPr>
        <w:autoSpaceDE w:val="0"/>
        <w:autoSpaceDN w:val="0"/>
        <w:adjustRightInd w:val="0"/>
        <w:jc w:val="both"/>
        <w:rPr>
          <w:rFonts w:ascii="Garamond" w:hAnsi="Garamond" w:cs="Calibri"/>
        </w:rPr>
      </w:pPr>
    </w:p>
    <w:p w:rsidR="00EB17BA" w:rsidRPr="00334527" w:rsidRDefault="00BB71A2" w:rsidP="00D13268">
      <w:pPr>
        <w:autoSpaceDE w:val="0"/>
        <w:autoSpaceDN w:val="0"/>
        <w:adjustRightInd w:val="0"/>
        <w:jc w:val="both"/>
        <w:rPr>
          <w:rFonts w:ascii="Garamond" w:hAnsi="Garamond" w:cs="Calibri"/>
        </w:rPr>
      </w:pPr>
      <w:r w:rsidRPr="00334527">
        <w:rPr>
          <w:rFonts w:ascii="Garamond" w:hAnsi="Garamond" w:cs="Calibri"/>
        </w:rPr>
        <w:t>L’</w:t>
      </w:r>
      <w:r w:rsidR="00EB17BA" w:rsidRPr="00334527">
        <w:rPr>
          <w:rFonts w:ascii="Garamond" w:hAnsi="Garamond" w:cs="Calibri"/>
        </w:rPr>
        <w:t xml:space="preserve">Ente d’Ambito Caserta </w:t>
      </w:r>
      <w:r w:rsidRPr="00334527">
        <w:rPr>
          <w:rFonts w:ascii="Garamond" w:hAnsi="Garamond" w:cs="Calibri"/>
        </w:rPr>
        <w:t>non ha richiesto anticipazioni di tesoreria, né h</w:t>
      </w:r>
      <w:r w:rsidR="00D13268" w:rsidRPr="00334527">
        <w:rPr>
          <w:rFonts w:ascii="Garamond" w:hAnsi="Garamond" w:cs="Calibri"/>
        </w:rPr>
        <w:t xml:space="preserve">a acceso mutui o altre forme di </w:t>
      </w:r>
      <w:r w:rsidRPr="00334527">
        <w:rPr>
          <w:rFonts w:ascii="Garamond" w:hAnsi="Garamond" w:cs="Calibri"/>
        </w:rPr>
        <w:t>indebitamento.</w:t>
      </w:r>
    </w:p>
    <w:p w:rsidR="00BB71A2" w:rsidRPr="00334527" w:rsidRDefault="00BB71A2" w:rsidP="00D13268">
      <w:pPr>
        <w:autoSpaceDE w:val="0"/>
        <w:autoSpaceDN w:val="0"/>
        <w:adjustRightInd w:val="0"/>
        <w:jc w:val="both"/>
        <w:rPr>
          <w:rFonts w:ascii="Garamond" w:hAnsi="Garamond" w:cs="Calibri"/>
        </w:rPr>
      </w:pPr>
      <w:r w:rsidRPr="00334527">
        <w:rPr>
          <w:rFonts w:ascii="Garamond" w:hAnsi="Garamond" w:cs="Calibri"/>
        </w:rPr>
        <w:lastRenderedPageBreak/>
        <w:t xml:space="preserve"> Non ha stipulato contratti per strumenti fin</w:t>
      </w:r>
      <w:r w:rsidR="00EB17BA" w:rsidRPr="00334527">
        <w:rPr>
          <w:rFonts w:ascii="Garamond" w:hAnsi="Garamond" w:cs="Calibri"/>
        </w:rPr>
        <w:t xml:space="preserve">anziari derivati o contratti di </w:t>
      </w:r>
      <w:r w:rsidRPr="00334527">
        <w:rPr>
          <w:rFonts w:ascii="Garamond" w:hAnsi="Garamond" w:cs="Calibri"/>
        </w:rPr>
        <w:t xml:space="preserve">finanziamento che includono una componente derivata. L’ente non </w:t>
      </w:r>
      <w:r w:rsidR="00EB17BA" w:rsidRPr="00334527">
        <w:rPr>
          <w:rFonts w:ascii="Garamond" w:hAnsi="Garamond" w:cs="Calibri"/>
        </w:rPr>
        <w:t xml:space="preserve">ha prestato garanzie principali </w:t>
      </w:r>
      <w:r w:rsidRPr="00334527">
        <w:rPr>
          <w:rFonts w:ascii="Garamond" w:hAnsi="Garamond" w:cs="Calibri"/>
        </w:rPr>
        <w:t>o sussidiarie a favore di enti e di altri soggetti.</w:t>
      </w:r>
    </w:p>
    <w:p w:rsidR="007F0713" w:rsidRPr="00334527" w:rsidRDefault="007F0713" w:rsidP="00BB71A2">
      <w:pPr>
        <w:autoSpaceDE w:val="0"/>
        <w:autoSpaceDN w:val="0"/>
        <w:adjustRightInd w:val="0"/>
        <w:rPr>
          <w:rFonts w:ascii="Garamond" w:hAnsi="Garamond" w:cs="Calibri"/>
          <w:b/>
        </w:rPr>
      </w:pPr>
    </w:p>
    <w:p w:rsidR="00BB71A2" w:rsidRPr="00334527" w:rsidRDefault="00BB71A2" w:rsidP="00BB71A2">
      <w:pPr>
        <w:autoSpaceDE w:val="0"/>
        <w:autoSpaceDN w:val="0"/>
        <w:adjustRightInd w:val="0"/>
        <w:rPr>
          <w:rFonts w:ascii="Garamond" w:hAnsi="Garamond" w:cs="Calibri"/>
          <w:b/>
        </w:rPr>
      </w:pPr>
      <w:r w:rsidRPr="00334527">
        <w:rPr>
          <w:rFonts w:ascii="Garamond" w:hAnsi="Garamond" w:cs="Calibri"/>
          <w:b/>
        </w:rPr>
        <w:t>Enti e organismi strumentali</w:t>
      </w:r>
    </w:p>
    <w:p w:rsidR="00EB17BA" w:rsidRPr="00334527" w:rsidRDefault="00EB17BA" w:rsidP="00BB71A2">
      <w:pPr>
        <w:autoSpaceDE w:val="0"/>
        <w:autoSpaceDN w:val="0"/>
        <w:adjustRightInd w:val="0"/>
        <w:rPr>
          <w:rFonts w:ascii="Garamond" w:hAnsi="Garamond" w:cs="Calibri"/>
          <w:b/>
        </w:rPr>
      </w:pPr>
    </w:p>
    <w:p w:rsidR="00BB71A2" w:rsidRPr="00334527" w:rsidRDefault="00BB71A2" w:rsidP="00BB71A2">
      <w:pPr>
        <w:autoSpaceDE w:val="0"/>
        <w:autoSpaceDN w:val="0"/>
        <w:adjustRightInd w:val="0"/>
        <w:rPr>
          <w:rFonts w:ascii="Garamond" w:hAnsi="Garamond" w:cs="Calibri"/>
        </w:rPr>
      </w:pPr>
      <w:r w:rsidRPr="00334527">
        <w:rPr>
          <w:rFonts w:ascii="Garamond" w:hAnsi="Garamond" w:cs="Calibri"/>
        </w:rPr>
        <w:t>L’Ente non possiede quote in enti strumentali né altre forme di</w:t>
      </w:r>
      <w:r w:rsidR="00EB17BA" w:rsidRPr="00334527">
        <w:rPr>
          <w:rFonts w:ascii="Garamond" w:hAnsi="Garamond" w:cs="Calibri"/>
        </w:rPr>
        <w:t xml:space="preserve"> partecipazioni in organismi ed </w:t>
      </w:r>
      <w:r w:rsidRPr="00334527">
        <w:rPr>
          <w:rFonts w:ascii="Garamond" w:hAnsi="Garamond" w:cs="Calibri"/>
        </w:rPr>
        <w:t>attività.</w:t>
      </w:r>
    </w:p>
    <w:p w:rsidR="00334527" w:rsidRPr="00334527" w:rsidRDefault="00334527" w:rsidP="00BB71A2">
      <w:pPr>
        <w:autoSpaceDE w:val="0"/>
        <w:autoSpaceDN w:val="0"/>
        <w:adjustRightInd w:val="0"/>
        <w:rPr>
          <w:rFonts w:ascii="Garamond" w:hAnsi="Garamond" w:cs="Calibri"/>
          <w:b/>
          <w:highlight w:val="yellow"/>
        </w:rPr>
      </w:pPr>
    </w:p>
    <w:p w:rsidR="00BB71A2" w:rsidRPr="00334527" w:rsidRDefault="00BB71A2" w:rsidP="00BB71A2">
      <w:pPr>
        <w:autoSpaceDE w:val="0"/>
        <w:autoSpaceDN w:val="0"/>
        <w:adjustRightInd w:val="0"/>
        <w:rPr>
          <w:rFonts w:ascii="Garamond" w:hAnsi="Garamond" w:cs="Calibri"/>
          <w:b/>
        </w:rPr>
      </w:pPr>
      <w:r w:rsidRPr="00334527">
        <w:rPr>
          <w:rFonts w:ascii="Garamond" w:hAnsi="Garamond" w:cs="Calibri"/>
          <w:b/>
        </w:rPr>
        <w:t>Patrimonio Immobiliare</w:t>
      </w:r>
    </w:p>
    <w:p w:rsidR="00EB17BA" w:rsidRPr="00334527" w:rsidRDefault="00EB17BA" w:rsidP="00BB71A2">
      <w:pPr>
        <w:autoSpaceDE w:val="0"/>
        <w:autoSpaceDN w:val="0"/>
        <w:adjustRightInd w:val="0"/>
        <w:rPr>
          <w:rFonts w:ascii="Garamond" w:hAnsi="Garamond" w:cs="Calibri"/>
        </w:rPr>
      </w:pPr>
    </w:p>
    <w:p w:rsidR="00BB71A2" w:rsidRPr="00334527" w:rsidRDefault="00BB71A2" w:rsidP="00B84A5C">
      <w:pPr>
        <w:autoSpaceDE w:val="0"/>
        <w:autoSpaceDN w:val="0"/>
        <w:adjustRightInd w:val="0"/>
        <w:jc w:val="both"/>
        <w:rPr>
          <w:rFonts w:ascii="Garamond" w:hAnsi="Garamond" w:cs="Calibri"/>
        </w:rPr>
      </w:pPr>
      <w:r w:rsidRPr="00334527">
        <w:rPr>
          <w:rFonts w:ascii="Garamond" w:hAnsi="Garamond" w:cs="Calibri"/>
        </w:rPr>
        <w:t>Al 31.12.20</w:t>
      </w:r>
      <w:r w:rsidR="005A5166" w:rsidRPr="00334527">
        <w:rPr>
          <w:rFonts w:ascii="Garamond" w:hAnsi="Garamond" w:cs="Calibri"/>
        </w:rPr>
        <w:t>2</w:t>
      </w:r>
      <w:r w:rsidR="00334527" w:rsidRPr="00334527">
        <w:rPr>
          <w:rFonts w:ascii="Garamond" w:hAnsi="Garamond" w:cs="Calibri"/>
        </w:rPr>
        <w:t>3</w:t>
      </w:r>
      <w:r w:rsidRPr="00334527">
        <w:rPr>
          <w:rFonts w:ascii="Garamond" w:hAnsi="Garamond" w:cs="Calibri"/>
        </w:rPr>
        <w:t xml:space="preserve"> l’</w:t>
      </w:r>
      <w:r w:rsidR="00EB17BA" w:rsidRPr="00334527">
        <w:rPr>
          <w:rFonts w:ascii="Garamond" w:hAnsi="Garamond" w:cs="Calibri"/>
        </w:rPr>
        <w:t xml:space="preserve">Ente d’Ambito Caserta </w:t>
      </w:r>
      <w:r w:rsidRPr="00334527">
        <w:rPr>
          <w:rFonts w:ascii="Garamond" w:hAnsi="Garamond" w:cs="Calibri"/>
        </w:rPr>
        <w:t xml:space="preserve">non </w:t>
      </w:r>
      <w:r w:rsidR="00EB17BA" w:rsidRPr="00334527">
        <w:rPr>
          <w:rFonts w:ascii="Garamond" w:hAnsi="Garamond" w:cs="Calibri"/>
        </w:rPr>
        <w:t>è</w:t>
      </w:r>
      <w:r w:rsidRPr="00334527">
        <w:rPr>
          <w:rFonts w:ascii="Garamond" w:hAnsi="Garamond" w:cs="Calibri"/>
        </w:rPr>
        <w:t xml:space="preserve"> proprietari</w:t>
      </w:r>
      <w:r w:rsidR="002D3CEE" w:rsidRPr="00334527">
        <w:rPr>
          <w:rFonts w:ascii="Garamond" w:hAnsi="Garamond" w:cs="Calibri"/>
        </w:rPr>
        <w:t>o</w:t>
      </w:r>
      <w:r w:rsidRPr="00334527">
        <w:rPr>
          <w:rFonts w:ascii="Garamond" w:hAnsi="Garamond" w:cs="Calibri"/>
        </w:rPr>
        <w:t xml:space="preserve"> di alcun fabbricato o terreno. L’immobile destina</w:t>
      </w:r>
      <w:r w:rsidR="00EB17BA" w:rsidRPr="00334527">
        <w:rPr>
          <w:rFonts w:ascii="Garamond" w:hAnsi="Garamond" w:cs="Calibri"/>
        </w:rPr>
        <w:t xml:space="preserve">to </w:t>
      </w:r>
      <w:r w:rsidRPr="00334527">
        <w:rPr>
          <w:rFonts w:ascii="Garamond" w:hAnsi="Garamond" w:cs="Calibri"/>
        </w:rPr>
        <w:t>a</w:t>
      </w:r>
      <w:r w:rsidR="002D3CEE" w:rsidRPr="00334527">
        <w:rPr>
          <w:rFonts w:ascii="Garamond" w:hAnsi="Garamond" w:cs="Calibri"/>
        </w:rPr>
        <w:t>lla</w:t>
      </w:r>
      <w:r w:rsidRPr="00334527">
        <w:rPr>
          <w:rFonts w:ascii="Garamond" w:hAnsi="Garamond" w:cs="Calibri"/>
        </w:rPr>
        <w:t xml:space="preserve"> sede </w:t>
      </w:r>
      <w:r w:rsidR="00EB17BA" w:rsidRPr="00334527">
        <w:rPr>
          <w:rFonts w:ascii="Garamond" w:hAnsi="Garamond" w:cs="Calibri"/>
        </w:rPr>
        <w:t xml:space="preserve">operativa </w:t>
      </w:r>
      <w:r w:rsidRPr="00334527">
        <w:rPr>
          <w:rFonts w:ascii="Garamond" w:hAnsi="Garamond" w:cs="Calibri"/>
        </w:rPr>
        <w:t xml:space="preserve">sito in </w:t>
      </w:r>
      <w:r w:rsidR="00EB17BA" w:rsidRPr="00334527">
        <w:rPr>
          <w:rFonts w:ascii="Garamond" w:hAnsi="Garamond" w:cs="Calibri"/>
        </w:rPr>
        <w:t xml:space="preserve">Santa Maria Capua Vetere </w:t>
      </w:r>
      <w:r w:rsidRPr="00334527">
        <w:rPr>
          <w:rFonts w:ascii="Garamond" w:hAnsi="Garamond" w:cs="Calibri"/>
        </w:rPr>
        <w:t>Via</w:t>
      </w:r>
      <w:r w:rsidR="00EB17BA" w:rsidRPr="00334527">
        <w:rPr>
          <w:rFonts w:ascii="Garamond" w:hAnsi="Garamond" w:cs="Calibri"/>
        </w:rPr>
        <w:t xml:space="preserve"> Caserta n. 1</w:t>
      </w:r>
      <w:r w:rsidR="002D3CEE" w:rsidRPr="00334527">
        <w:rPr>
          <w:rFonts w:ascii="Garamond" w:hAnsi="Garamond" w:cs="Calibri"/>
        </w:rPr>
        <w:t>,</w:t>
      </w:r>
      <w:r w:rsidR="006862AF" w:rsidRPr="00334527">
        <w:rPr>
          <w:rFonts w:ascii="Garamond" w:hAnsi="Garamond" w:cs="Calibri"/>
        </w:rPr>
        <w:t xml:space="preserve"> </w:t>
      </w:r>
      <w:r w:rsidRPr="00334527">
        <w:rPr>
          <w:rFonts w:ascii="Garamond" w:hAnsi="Garamond" w:cs="Calibri"/>
        </w:rPr>
        <w:t xml:space="preserve">è stato </w:t>
      </w:r>
      <w:r w:rsidR="00B84A5C" w:rsidRPr="00334527">
        <w:rPr>
          <w:rFonts w:ascii="Garamond" w:hAnsi="Garamond" w:cs="Calibri"/>
        </w:rPr>
        <w:t xml:space="preserve">concesso in uso gratuito </w:t>
      </w:r>
      <w:r w:rsidR="00EB17BA" w:rsidRPr="00334527">
        <w:rPr>
          <w:rFonts w:ascii="Garamond" w:hAnsi="Garamond" w:cs="Calibri"/>
        </w:rPr>
        <w:t>dalla Regione Campania</w:t>
      </w:r>
      <w:r w:rsidRPr="00334527">
        <w:rPr>
          <w:rFonts w:ascii="Garamond" w:hAnsi="Garamond" w:cs="Calibri"/>
        </w:rPr>
        <w:t>.</w:t>
      </w:r>
    </w:p>
    <w:p w:rsidR="00EB17BA" w:rsidRPr="00334527" w:rsidRDefault="00EB17BA" w:rsidP="00BB71A2">
      <w:pPr>
        <w:autoSpaceDE w:val="0"/>
        <w:autoSpaceDN w:val="0"/>
        <w:adjustRightInd w:val="0"/>
        <w:rPr>
          <w:rFonts w:ascii="Garamond" w:hAnsi="Garamond" w:cs="Calibri"/>
        </w:rPr>
      </w:pPr>
    </w:p>
    <w:p w:rsidR="00BB71A2" w:rsidRPr="00334527" w:rsidRDefault="00BB71A2" w:rsidP="00B84A5C">
      <w:pPr>
        <w:autoSpaceDE w:val="0"/>
        <w:autoSpaceDN w:val="0"/>
        <w:adjustRightInd w:val="0"/>
        <w:jc w:val="both"/>
        <w:rPr>
          <w:rFonts w:ascii="Garamond" w:hAnsi="Garamond" w:cs="Calibri"/>
        </w:rPr>
      </w:pPr>
      <w:r w:rsidRPr="00334527">
        <w:rPr>
          <w:rFonts w:ascii="Garamond" w:hAnsi="Garamond" w:cs="Calibri"/>
        </w:rPr>
        <w:t>Le altre categorie di beni rientranti nelle immobilizzazioni consist</w:t>
      </w:r>
      <w:r w:rsidR="00B84A5C" w:rsidRPr="00334527">
        <w:rPr>
          <w:rFonts w:ascii="Garamond" w:hAnsi="Garamond" w:cs="Calibri"/>
        </w:rPr>
        <w:t xml:space="preserve">ono in macchine ed attrezzature </w:t>
      </w:r>
      <w:r w:rsidRPr="00334527">
        <w:rPr>
          <w:rFonts w:ascii="Garamond" w:hAnsi="Garamond" w:cs="Calibri"/>
        </w:rPr>
        <w:t>d’ufficio, arredi e licenze software; per i relativi valori si rinvia ai prospetti dello Stato Patrimoniale.</w:t>
      </w:r>
    </w:p>
    <w:p w:rsidR="00EB17BA" w:rsidRPr="00276C3D" w:rsidRDefault="00BB71A2" w:rsidP="00B84A5C">
      <w:pPr>
        <w:autoSpaceDE w:val="0"/>
        <w:autoSpaceDN w:val="0"/>
        <w:adjustRightInd w:val="0"/>
        <w:jc w:val="both"/>
        <w:rPr>
          <w:rFonts w:ascii="Garamond" w:hAnsi="Garamond" w:cs="Calibri"/>
        </w:rPr>
      </w:pPr>
      <w:r w:rsidRPr="00334527">
        <w:rPr>
          <w:rFonts w:ascii="Garamond" w:hAnsi="Garamond" w:cs="Calibri"/>
        </w:rPr>
        <w:t>Tutti i beni dell’attivo appartengono al patrimonio indisponibile.</w:t>
      </w:r>
    </w:p>
    <w:p w:rsidR="000C18CC" w:rsidRPr="00276C3D" w:rsidRDefault="005B6D00" w:rsidP="000C18CC">
      <w:pPr>
        <w:autoSpaceDE w:val="0"/>
        <w:autoSpaceDN w:val="0"/>
        <w:adjustRightInd w:val="0"/>
        <w:jc w:val="right"/>
        <w:rPr>
          <w:rFonts w:ascii="Garamond" w:hAnsi="Garamond" w:cs="Calibri"/>
        </w:rPr>
      </w:pPr>
      <w:r w:rsidRPr="00276C3D">
        <w:rPr>
          <w:rFonts w:ascii="Garamond" w:hAnsi="Garamond" w:cs="Calibri"/>
        </w:rPr>
        <w:tab/>
      </w:r>
    </w:p>
    <w:p w:rsidR="00B84A5C" w:rsidRPr="00276C3D" w:rsidRDefault="00B84A5C" w:rsidP="00765027">
      <w:pPr>
        <w:autoSpaceDE w:val="0"/>
        <w:autoSpaceDN w:val="0"/>
        <w:adjustRightInd w:val="0"/>
        <w:ind w:left="9204" w:firstLine="708"/>
        <w:jc w:val="center"/>
        <w:rPr>
          <w:rFonts w:ascii="Garamond" w:hAnsi="Garamond" w:cs="Calibri"/>
        </w:rPr>
      </w:pPr>
    </w:p>
    <w:p w:rsidR="00B84A5C" w:rsidRPr="00276C3D" w:rsidRDefault="00B84A5C" w:rsidP="00765027">
      <w:pPr>
        <w:autoSpaceDE w:val="0"/>
        <w:autoSpaceDN w:val="0"/>
        <w:adjustRightInd w:val="0"/>
        <w:ind w:left="9204" w:firstLine="708"/>
        <w:jc w:val="center"/>
        <w:rPr>
          <w:rFonts w:ascii="Garamond" w:hAnsi="Garamond" w:cs="Calibri"/>
        </w:rPr>
      </w:pPr>
    </w:p>
    <w:p w:rsidR="00AE4196" w:rsidRDefault="005B6D00" w:rsidP="008149BD">
      <w:pPr>
        <w:autoSpaceDE w:val="0"/>
        <w:autoSpaceDN w:val="0"/>
        <w:adjustRightInd w:val="0"/>
        <w:ind w:left="2832" w:firstLine="708"/>
        <w:jc w:val="center"/>
        <w:rPr>
          <w:rFonts w:ascii="Garamond" w:hAnsi="Garamond" w:cs="Calibri"/>
        </w:rPr>
      </w:pPr>
      <w:r w:rsidRPr="00276C3D">
        <w:rPr>
          <w:rFonts w:ascii="Garamond" w:hAnsi="Garamond" w:cs="Calibri"/>
        </w:rPr>
        <w:t xml:space="preserve">Il Direttore Generale </w:t>
      </w:r>
    </w:p>
    <w:p w:rsidR="005B6D00" w:rsidRPr="00AE4196" w:rsidRDefault="005B6D00" w:rsidP="008149BD">
      <w:pPr>
        <w:autoSpaceDE w:val="0"/>
        <w:autoSpaceDN w:val="0"/>
        <w:adjustRightInd w:val="0"/>
        <w:ind w:left="2832" w:firstLine="708"/>
        <w:jc w:val="center"/>
        <w:rPr>
          <w:rFonts w:ascii="Garamond" w:hAnsi="Garamond" w:cs="Calibri"/>
        </w:rPr>
      </w:pPr>
      <w:r w:rsidRPr="00276C3D">
        <w:rPr>
          <w:rFonts w:ascii="Garamond" w:hAnsi="Garamond" w:cs="Calibri"/>
          <w:i/>
        </w:rPr>
        <w:t xml:space="preserve">Agostino Sorà </w:t>
      </w:r>
    </w:p>
    <w:p w:rsidR="008149BD" w:rsidRDefault="008149BD" w:rsidP="00607D0E">
      <w:pPr>
        <w:pStyle w:val="NormaleWeb"/>
        <w:shd w:val="clear" w:color="auto" w:fill="FFFFFF"/>
        <w:spacing w:before="0" w:beforeAutospacing="0" w:after="0" w:afterAutospacing="0"/>
        <w:textAlignment w:val="baseline"/>
        <w:rPr>
          <w:rStyle w:val="Enfasicorsivo"/>
          <w:rFonts w:ascii="Garamond" w:hAnsi="Garamond"/>
          <w:b/>
          <w:bCs/>
          <w:color w:val="404040"/>
          <w:bdr w:val="none" w:sz="0" w:space="0" w:color="auto" w:frame="1"/>
        </w:rPr>
      </w:pPr>
    </w:p>
    <w:p w:rsidR="00607D0E" w:rsidRPr="00607D0E" w:rsidRDefault="00607D0E" w:rsidP="0022574B">
      <w:pPr>
        <w:pStyle w:val="NormaleWeb"/>
        <w:shd w:val="clear" w:color="auto" w:fill="FFFFFF"/>
        <w:spacing w:before="0" w:beforeAutospacing="0" w:after="0" w:afterAutospacing="0"/>
        <w:ind w:left="4248" w:firstLine="708"/>
        <w:textAlignment w:val="baseline"/>
        <w:rPr>
          <w:rFonts w:ascii="Garamond" w:hAnsi="Garamond"/>
          <w:color w:val="404040"/>
        </w:rPr>
      </w:pPr>
      <w:r w:rsidRPr="00607D0E">
        <w:rPr>
          <w:rStyle w:val="Enfasicorsivo"/>
          <w:rFonts w:ascii="Garamond" w:hAnsi="Garamond"/>
          <w:b/>
          <w:bCs/>
          <w:color w:val="404040"/>
          <w:bdr w:val="none" w:sz="0" w:space="0" w:color="auto" w:frame="1"/>
        </w:rPr>
        <w:t>(Firma omessa ai sensi dell’art. 3 D.L. 39/93)</w:t>
      </w:r>
    </w:p>
    <w:p w:rsidR="005C6619" w:rsidRPr="00276C3D" w:rsidRDefault="005C6619" w:rsidP="00607D0E">
      <w:pPr>
        <w:autoSpaceDE w:val="0"/>
        <w:autoSpaceDN w:val="0"/>
        <w:adjustRightInd w:val="0"/>
        <w:jc w:val="center"/>
        <w:rPr>
          <w:rFonts w:ascii="Garamond" w:hAnsi="Garamond" w:cs="Calibri"/>
          <w:i/>
        </w:rPr>
      </w:pPr>
    </w:p>
    <w:p w:rsidR="0022574B" w:rsidRDefault="0022574B" w:rsidP="005C6619">
      <w:pPr>
        <w:autoSpaceDE w:val="0"/>
        <w:autoSpaceDN w:val="0"/>
        <w:adjustRightInd w:val="0"/>
        <w:rPr>
          <w:rFonts w:ascii="Garamond" w:hAnsi="Garamond" w:cs="Calibri"/>
        </w:rPr>
      </w:pPr>
    </w:p>
    <w:p w:rsidR="005C6619" w:rsidRDefault="005C6619" w:rsidP="005C6619">
      <w:pPr>
        <w:autoSpaceDE w:val="0"/>
        <w:autoSpaceDN w:val="0"/>
        <w:adjustRightInd w:val="0"/>
        <w:rPr>
          <w:rFonts w:ascii="Garamond" w:hAnsi="Garamond" w:cs="Calibri"/>
        </w:rPr>
      </w:pPr>
      <w:r w:rsidRPr="00DA1EDD">
        <w:rPr>
          <w:rFonts w:ascii="Garamond" w:hAnsi="Garamond" w:cs="Calibri"/>
        </w:rPr>
        <w:t xml:space="preserve">Santa Maria Capua Vetere </w:t>
      </w:r>
      <w:r w:rsidR="00DA1EDD" w:rsidRPr="00DA1EDD">
        <w:rPr>
          <w:rFonts w:ascii="Garamond" w:hAnsi="Garamond" w:cs="Calibri"/>
        </w:rPr>
        <w:t>21</w:t>
      </w:r>
      <w:r w:rsidR="0022574B" w:rsidRPr="00DA1EDD">
        <w:rPr>
          <w:rFonts w:ascii="Garamond" w:hAnsi="Garamond" w:cs="Calibri"/>
        </w:rPr>
        <w:t xml:space="preserve"> </w:t>
      </w:r>
      <w:r w:rsidR="00DA1EDD">
        <w:rPr>
          <w:rFonts w:ascii="Garamond" w:hAnsi="Garamond" w:cs="Calibri"/>
        </w:rPr>
        <w:t>m</w:t>
      </w:r>
      <w:r w:rsidR="00E121E5" w:rsidRPr="00DA1EDD">
        <w:rPr>
          <w:rFonts w:ascii="Garamond" w:hAnsi="Garamond" w:cs="Calibri"/>
        </w:rPr>
        <w:t>arzo</w:t>
      </w:r>
      <w:r w:rsidRPr="00DA1EDD">
        <w:rPr>
          <w:rFonts w:ascii="Garamond" w:hAnsi="Garamond" w:cs="Calibri"/>
        </w:rPr>
        <w:t xml:space="preserve"> 202</w:t>
      </w:r>
      <w:r w:rsidR="00334527" w:rsidRPr="00DA1EDD">
        <w:rPr>
          <w:rFonts w:ascii="Garamond" w:hAnsi="Garamond" w:cs="Calibri"/>
        </w:rPr>
        <w:t>4</w:t>
      </w:r>
    </w:p>
    <w:p w:rsidR="00D000EF" w:rsidRPr="00276C3D" w:rsidRDefault="00D000EF" w:rsidP="005C6619">
      <w:pPr>
        <w:autoSpaceDE w:val="0"/>
        <w:autoSpaceDN w:val="0"/>
        <w:adjustRightInd w:val="0"/>
        <w:rPr>
          <w:rFonts w:ascii="Garamond" w:hAnsi="Garamond" w:cs="Calibri"/>
        </w:rPr>
      </w:pPr>
    </w:p>
    <w:sectPr w:rsidR="00D000EF" w:rsidRPr="00276C3D" w:rsidSect="001C7A72">
      <w:headerReference w:type="default" r:id="rId8"/>
      <w:footerReference w:type="even" r:id="rId9"/>
      <w:footerReference w:type="default" r:id="rId10"/>
      <w:pgSz w:w="11900" w:h="16840"/>
      <w:pgMar w:top="1134" w:right="560" w:bottom="1134" w:left="709"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CD2" w:rsidRDefault="005B7CD2" w:rsidP="006927D6">
      <w:r>
        <w:separator/>
      </w:r>
    </w:p>
  </w:endnote>
  <w:endnote w:type="continuationSeparator" w:id="0">
    <w:p w:rsidR="005B7CD2" w:rsidRDefault="005B7CD2" w:rsidP="0069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libri-BoldItalic">
    <w:panose1 w:val="00000000000000000000"/>
    <w:charset w:val="00"/>
    <w:family w:val="swiss"/>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348002332"/>
      <w:docPartObj>
        <w:docPartGallery w:val="Page Numbers (Bottom of Page)"/>
        <w:docPartUnique/>
      </w:docPartObj>
    </w:sdtPr>
    <w:sdtEndPr>
      <w:rPr>
        <w:rStyle w:val="Numeropagina"/>
      </w:rPr>
    </w:sdtEndPr>
    <w:sdtContent>
      <w:p w:rsidR="00D051B5" w:rsidRDefault="00D051B5" w:rsidP="00035CD8">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5031510"/>
      <w:docPartObj>
        <w:docPartGallery w:val="Page Numbers (Bottom of Page)"/>
        <w:docPartUnique/>
      </w:docPartObj>
    </w:sdtPr>
    <w:sdtEndPr>
      <w:rPr>
        <w:rStyle w:val="Numeropagina"/>
      </w:rPr>
    </w:sdtEndPr>
    <w:sdtContent>
      <w:p w:rsidR="00D051B5" w:rsidRDefault="00D051B5" w:rsidP="006D0198">
        <w:pPr>
          <w:pStyle w:val="Pidipagina"/>
          <w:framePr w:wrap="none" w:vAnchor="text" w:hAnchor="margin" w:xAlign="right" w:y="1"/>
          <w:ind w:right="360"/>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D051B5" w:rsidRDefault="00D051B5" w:rsidP="00E33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548525816"/>
      <w:docPartObj>
        <w:docPartGallery w:val="Page Numbers (Bottom of Page)"/>
        <w:docPartUnique/>
      </w:docPartObj>
    </w:sdtPr>
    <w:sdtEndPr>
      <w:rPr>
        <w:rStyle w:val="Numeropagina"/>
      </w:rPr>
    </w:sdtEndPr>
    <w:sdtContent>
      <w:p w:rsidR="00D051B5" w:rsidRDefault="00D051B5" w:rsidP="006D0198">
        <w:pPr>
          <w:pStyle w:val="Pidipagina"/>
          <w:framePr w:w="247" w:h="351" w:hRule="exact" w:wrap="none" w:vAnchor="text" w:hAnchor="page" w:x="11054" w:y="1428"/>
          <w:rPr>
            <w:rStyle w:val="Numeropagina"/>
          </w:rPr>
        </w:pPr>
        <w:r>
          <w:rPr>
            <w:rStyle w:val="Numeropagina"/>
          </w:rPr>
          <w:fldChar w:fldCharType="begin"/>
        </w:r>
        <w:r>
          <w:rPr>
            <w:rStyle w:val="Numeropagina"/>
          </w:rPr>
          <w:instrText xml:space="preserve"> PAGE </w:instrText>
        </w:r>
        <w:r>
          <w:rPr>
            <w:rStyle w:val="Numeropagina"/>
          </w:rPr>
          <w:fldChar w:fldCharType="separate"/>
        </w:r>
        <w:r w:rsidR="00A85051">
          <w:rPr>
            <w:rStyle w:val="Numeropagina"/>
            <w:noProof/>
          </w:rPr>
          <w:t>3</w:t>
        </w:r>
        <w:r>
          <w:rPr>
            <w:rStyle w:val="Numeropagina"/>
          </w:rPr>
          <w:fldChar w:fldCharType="end"/>
        </w:r>
      </w:p>
    </w:sdtContent>
  </w:sdt>
  <w:p w:rsidR="00D051B5" w:rsidRDefault="00D051B5" w:rsidP="006D0198">
    <w:pPr>
      <w:pStyle w:val="Pidipagina"/>
      <w:framePr w:w="247" w:h="351" w:hRule="exact" w:wrap="none" w:vAnchor="text" w:hAnchor="page" w:x="11054" w:y="1428"/>
      <w:ind w:right="360"/>
      <w:rPr>
        <w:rStyle w:val="Numeropagina"/>
      </w:rPr>
    </w:pPr>
  </w:p>
  <w:p w:rsidR="00D051B5" w:rsidRDefault="00D051B5" w:rsidP="006D0198">
    <w:pPr>
      <w:pStyle w:val="Pidipagina"/>
      <w:tabs>
        <w:tab w:val="clear" w:pos="9638"/>
        <w:tab w:val="right" w:pos="9922"/>
      </w:tabs>
      <w:ind w:right="360"/>
    </w:pPr>
    <w:r>
      <w:rPr>
        <w:noProof/>
        <w:lang w:eastAsia="it-IT"/>
      </w:rPr>
      <w:drawing>
        <wp:inline distT="0" distB="0" distL="0" distR="0">
          <wp:extent cx="6750685" cy="1032510"/>
          <wp:effectExtent l="0" t="0" r="0" b="0"/>
          <wp:docPr id="4" name="Immagine 4" descr="Immagine che contiene sedendo, segnale, verde, tene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èDIPAGINE.png"/>
                  <pic:cNvPicPr/>
                </pic:nvPicPr>
                <pic:blipFill>
                  <a:blip r:embed="rId1">
                    <a:extLst>
                      <a:ext uri="{28A0092B-C50C-407E-A947-70E740481C1C}">
                        <a14:useLocalDpi xmlns:a14="http://schemas.microsoft.com/office/drawing/2010/main" val="0"/>
                      </a:ext>
                    </a:extLst>
                  </a:blip>
                  <a:stretch>
                    <a:fillRect/>
                  </a:stretch>
                </pic:blipFill>
                <pic:spPr>
                  <a:xfrm>
                    <a:off x="0" y="0"/>
                    <a:ext cx="6750685" cy="1032510"/>
                  </a:xfrm>
                  <a:prstGeom prst="rect">
                    <a:avLst/>
                  </a:prstGeom>
                </pic:spPr>
              </pic:pic>
            </a:graphicData>
          </a:graphic>
        </wp:inline>
      </w:drawing>
    </w:r>
  </w:p>
  <w:p w:rsidR="00D051B5" w:rsidRDefault="00D051B5" w:rsidP="006D0198">
    <w:pPr>
      <w:pStyle w:val="Pidipagina"/>
      <w:tabs>
        <w:tab w:val="clear" w:pos="9638"/>
        <w:tab w:val="right" w:pos="992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CD2" w:rsidRDefault="005B7CD2" w:rsidP="006927D6">
      <w:r>
        <w:separator/>
      </w:r>
    </w:p>
  </w:footnote>
  <w:footnote w:type="continuationSeparator" w:id="0">
    <w:p w:rsidR="005B7CD2" w:rsidRDefault="005B7CD2" w:rsidP="00692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1B5" w:rsidRDefault="00D051B5" w:rsidP="00BE59A4">
    <w:pPr>
      <w:pStyle w:val="Intestazione"/>
      <w:tabs>
        <w:tab w:val="clear" w:pos="4819"/>
        <w:tab w:val="clear" w:pos="9638"/>
        <w:tab w:val="left" w:pos="3630"/>
      </w:tabs>
    </w:pPr>
    <w:r>
      <w:rPr>
        <w:noProof/>
        <w:lang w:eastAsia="it-IT"/>
      </w:rPr>
      <w:drawing>
        <wp:inline distT="0" distB="0" distL="0" distR="0">
          <wp:extent cx="1308608" cy="862148"/>
          <wp:effectExtent l="0" t="0" r="0" b="0"/>
          <wp:docPr id="2" name="Immagine 2" descr="Immagine che contiene orologio, segnal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336382" cy="880447"/>
                  </a:xfrm>
                  <a:prstGeom prst="rect">
                    <a:avLst/>
                  </a:prstGeom>
                </pic:spPr>
              </pic:pic>
            </a:graphicData>
          </a:graphic>
        </wp:inline>
      </w:drawing>
    </w:r>
    <w:r>
      <w:tab/>
    </w:r>
  </w:p>
  <w:p w:rsidR="00D051B5" w:rsidRDefault="00D051B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7438C"/>
    <w:multiLevelType w:val="hybridMultilevel"/>
    <w:tmpl w:val="B42A528E"/>
    <w:lvl w:ilvl="0" w:tplc="BA1085C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255EDC"/>
    <w:multiLevelType w:val="hybridMultilevel"/>
    <w:tmpl w:val="B5CA9CD4"/>
    <w:lvl w:ilvl="0" w:tplc="9DD6B412">
      <w:numFmt w:val="bullet"/>
      <w:lvlText w:val="-"/>
      <w:lvlJc w:val="left"/>
      <w:pPr>
        <w:ind w:left="390" w:hanging="360"/>
      </w:pPr>
      <w:rPr>
        <w:rFonts w:ascii="Times New Roman" w:eastAsia="Times New Roman" w:hAnsi="Times New Roman" w:cs="Times New Roman" w:hint="default"/>
        <w:b/>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2" w15:restartNumberingAfterBreak="0">
    <w:nsid w:val="45F925C7"/>
    <w:multiLevelType w:val="hybridMultilevel"/>
    <w:tmpl w:val="1E309C7A"/>
    <w:lvl w:ilvl="0" w:tplc="0410000F">
      <w:start w:val="1"/>
      <w:numFmt w:val="decimal"/>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C73E11"/>
    <w:multiLevelType w:val="hybridMultilevel"/>
    <w:tmpl w:val="69C887AE"/>
    <w:lvl w:ilvl="0" w:tplc="B08EA33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41B03DB"/>
    <w:multiLevelType w:val="hybridMultilevel"/>
    <w:tmpl w:val="7310B9D4"/>
    <w:lvl w:ilvl="0" w:tplc="CFA204FC">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51047CC"/>
    <w:multiLevelType w:val="multilevel"/>
    <w:tmpl w:val="35849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5"/>
  </w:num>
  <w:num w:numId="4">
    <w:abstractNumId w:val="4"/>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7D6"/>
    <w:rsid w:val="00035CD8"/>
    <w:rsid w:val="00035EDD"/>
    <w:rsid w:val="00037701"/>
    <w:rsid w:val="0005224F"/>
    <w:rsid w:val="00053166"/>
    <w:rsid w:val="0005408F"/>
    <w:rsid w:val="00055846"/>
    <w:rsid w:val="00056676"/>
    <w:rsid w:val="00061F15"/>
    <w:rsid w:val="00065EEA"/>
    <w:rsid w:val="00081601"/>
    <w:rsid w:val="0009548A"/>
    <w:rsid w:val="00095AE9"/>
    <w:rsid w:val="000A6242"/>
    <w:rsid w:val="000B1E4B"/>
    <w:rsid w:val="000B5A0D"/>
    <w:rsid w:val="000B6EC8"/>
    <w:rsid w:val="000C18CC"/>
    <w:rsid w:val="000E7823"/>
    <w:rsid w:val="000F07A1"/>
    <w:rsid w:val="000F3C32"/>
    <w:rsid w:val="00115B56"/>
    <w:rsid w:val="00125FDC"/>
    <w:rsid w:val="00143025"/>
    <w:rsid w:val="001465B2"/>
    <w:rsid w:val="001515E6"/>
    <w:rsid w:val="00162D4A"/>
    <w:rsid w:val="00167ABD"/>
    <w:rsid w:val="00167DA3"/>
    <w:rsid w:val="00172525"/>
    <w:rsid w:val="001732D3"/>
    <w:rsid w:val="0017601B"/>
    <w:rsid w:val="00180B8D"/>
    <w:rsid w:val="00184276"/>
    <w:rsid w:val="001975D6"/>
    <w:rsid w:val="001B3777"/>
    <w:rsid w:val="001B4D4A"/>
    <w:rsid w:val="001B6549"/>
    <w:rsid w:val="001B7C82"/>
    <w:rsid w:val="001B7E3D"/>
    <w:rsid w:val="001C1E90"/>
    <w:rsid w:val="001C6AD7"/>
    <w:rsid w:val="001C7A72"/>
    <w:rsid w:val="001C7F09"/>
    <w:rsid w:val="001D1B02"/>
    <w:rsid w:val="002210B4"/>
    <w:rsid w:val="0022574B"/>
    <w:rsid w:val="00232605"/>
    <w:rsid w:val="00243ECB"/>
    <w:rsid w:val="00252942"/>
    <w:rsid w:val="002572FE"/>
    <w:rsid w:val="00261006"/>
    <w:rsid w:val="002708B3"/>
    <w:rsid w:val="00271468"/>
    <w:rsid w:val="002741A5"/>
    <w:rsid w:val="00276C3D"/>
    <w:rsid w:val="00280A1C"/>
    <w:rsid w:val="00284723"/>
    <w:rsid w:val="00292024"/>
    <w:rsid w:val="00293D88"/>
    <w:rsid w:val="00295B08"/>
    <w:rsid w:val="002B2102"/>
    <w:rsid w:val="002D2EEC"/>
    <w:rsid w:val="002D3CEE"/>
    <w:rsid w:val="002F0306"/>
    <w:rsid w:val="002F18C7"/>
    <w:rsid w:val="00313DA2"/>
    <w:rsid w:val="0031570D"/>
    <w:rsid w:val="00326A4C"/>
    <w:rsid w:val="00331C9F"/>
    <w:rsid w:val="00334527"/>
    <w:rsid w:val="00344DBD"/>
    <w:rsid w:val="003511DE"/>
    <w:rsid w:val="00354211"/>
    <w:rsid w:val="0036345D"/>
    <w:rsid w:val="0036369B"/>
    <w:rsid w:val="00376D64"/>
    <w:rsid w:val="003859C7"/>
    <w:rsid w:val="00390F55"/>
    <w:rsid w:val="00391FEF"/>
    <w:rsid w:val="003B1A04"/>
    <w:rsid w:val="003C2521"/>
    <w:rsid w:val="003C6714"/>
    <w:rsid w:val="003D0364"/>
    <w:rsid w:val="003D6198"/>
    <w:rsid w:val="003E39FC"/>
    <w:rsid w:val="004021C6"/>
    <w:rsid w:val="00417126"/>
    <w:rsid w:val="00420A5F"/>
    <w:rsid w:val="00422098"/>
    <w:rsid w:val="00426A31"/>
    <w:rsid w:val="00436B1A"/>
    <w:rsid w:val="00441740"/>
    <w:rsid w:val="004513E8"/>
    <w:rsid w:val="00460A8E"/>
    <w:rsid w:val="0046262F"/>
    <w:rsid w:val="004657CD"/>
    <w:rsid w:val="004671D0"/>
    <w:rsid w:val="0047362B"/>
    <w:rsid w:val="00477AD1"/>
    <w:rsid w:val="00482ECF"/>
    <w:rsid w:val="00486B2A"/>
    <w:rsid w:val="00492E8F"/>
    <w:rsid w:val="004B6097"/>
    <w:rsid w:val="004C3006"/>
    <w:rsid w:val="004D2A9B"/>
    <w:rsid w:val="004F4FDD"/>
    <w:rsid w:val="00503B62"/>
    <w:rsid w:val="00523C7B"/>
    <w:rsid w:val="005240C2"/>
    <w:rsid w:val="00526F4B"/>
    <w:rsid w:val="0053530B"/>
    <w:rsid w:val="00550CFB"/>
    <w:rsid w:val="00560F40"/>
    <w:rsid w:val="005753E7"/>
    <w:rsid w:val="005774DB"/>
    <w:rsid w:val="005864FA"/>
    <w:rsid w:val="00590A94"/>
    <w:rsid w:val="00593E73"/>
    <w:rsid w:val="00595956"/>
    <w:rsid w:val="005A1686"/>
    <w:rsid w:val="005A5166"/>
    <w:rsid w:val="005B6D00"/>
    <w:rsid w:val="005B7CD2"/>
    <w:rsid w:val="005C1FEB"/>
    <w:rsid w:val="005C6619"/>
    <w:rsid w:val="005D4B01"/>
    <w:rsid w:val="005D6A51"/>
    <w:rsid w:val="005E01F3"/>
    <w:rsid w:val="005E3DEF"/>
    <w:rsid w:val="005E6495"/>
    <w:rsid w:val="005F1FB2"/>
    <w:rsid w:val="005F52DC"/>
    <w:rsid w:val="006000D0"/>
    <w:rsid w:val="006036D7"/>
    <w:rsid w:val="00603B96"/>
    <w:rsid w:val="00607D0E"/>
    <w:rsid w:val="006174C2"/>
    <w:rsid w:val="00626F6E"/>
    <w:rsid w:val="006305F5"/>
    <w:rsid w:val="0065587B"/>
    <w:rsid w:val="00663611"/>
    <w:rsid w:val="00666D30"/>
    <w:rsid w:val="006678A0"/>
    <w:rsid w:val="00670CB3"/>
    <w:rsid w:val="00671485"/>
    <w:rsid w:val="006734F1"/>
    <w:rsid w:val="006758B5"/>
    <w:rsid w:val="00677C7F"/>
    <w:rsid w:val="00682EE9"/>
    <w:rsid w:val="006845A1"/>
    <w:rsid w:val="006862AF"/>
    <w:rsid w:val="0068798C"/>
    <w:rsid w:val="006927D6"/>
    <w:rsid w:val="006946B4"/>
    <w:rsid w:val="00695304"/>
    <w:rsid w:val="00695BA9"/>
    <w:rsid w:val="006A007C"/>
    <w:rsid w:val="006A44AC"/>
    <w:rsid w:val="006A48F9"/>
    <w:rsid w:val="006B6A6F"/>
    <w:rsid w:val="006B7335"/>
    <w:rsid w:val="006C3BB4"/>
    <w:rsid w:val="006C77C2"/>
    <w:rsid w:val="006D0198"/>
    <w:rsid w:val="006D490A"/>
    <w:rsid w:val="006F1123"/>
    <w:rsid w:val="007011B0"/>
    <w:rsid w:val="00702AAF"/>
    <w:rsid w:val="007119BD"/>
    <w:rsid w:val="00713E4E"/>
    <w:rsid w:val="00713FC4"/>
    <w:rsid w:val="00721E3A"/>
    <w:rsid w:val="00741AED"/>
    <w:rsid w:val="00750463"/>
    <w:rsid w:val="00754EF1"/>
    <w:rsid w:val="007563C5"/>
    <w:rsid w:val="0076256C"/>
    <w:rsid w:val="00762E59"/>
    <w:rsid w:val="00765027"/>
    <w:rsid w:val="00773A33"/>
    <w:rsid w:val="0078301D"/>
    <w:rsid w:val="00790886"/>
    <w:rsid w:val="0079586E"/>
    <w:rsid w:val="00797D1B"/>
    <w:rsid w:val="007A0FBD"/>
    <w:rsid w:val="007A3311"/>
    <w:rsid w:val="007B1106"/>
    <w:rsid w:val="007B2E84"/>
    <w:rsid w:val="007B7F88"/>
    <w:rsid w:val="007C6ECF"/>
    <w:rsid w:val="007E45FC"/>
    <w:rsid w:val="007E7F53"/>
    <w:rsid w:val="007F0713"/>
    <w:rsid w:val="007F2C07"/>
    <w:rsid w:val="007F4D12"/>
    <w:rsid w:val="008149BD"/>
    <w:rsid w:val="00816F55"/>
    <w:rsid w:val="0081780B"/>
    <w:rsid w:val="00842193"/>
    <w:rsid w:val="00844D5C"/>
    <w:rsid w:val="00852C36"/>
    <w:rsid w:val="00853BAD"/>
    <w:rsid w:val="00856329"/>
    <w:rsid w:val="008566C7"/>
    <w:rsid w:val="00866940"/>
    <w:rsid w:val="00866F0F"/>
    <w:rsid w:val="008751FB"/>
    <w:rsid w:val="008753F8"/>
    <w:rsid w:val="00886C5B"/>
    <w:rsid w:val="0089085D"/>
    <w:rsid w:val="00892E99"/>
    <w:rsid w:val="008932C8"/>
    <w:rsid w:val="008A4CCC"/>
    <w:rsid w:val="008B2C04"/>
    <w:rsid w:val="008B5028"/>
    <w:rsid w:val="008C0F98"/>
    <w:rsid w:val="008C25E5"/>
    <w:rsid w:val="008C66D7"/>
    <w:rsid w:val="008D2941"/>
    <w:rsid w:val="008D642C"/>
    <w:rsid w:val="008E2844"/>
    <w:rsid w:val="008F13F6"/>
    <w:rsid w:val="008F1ED0"/>
    <w:rsid w:val="008F3B5A"/>
    <w:rsid w:val="008F4981"/>
    <w:rsid w:val="009001DF"/>
    <w:rsid w:val="009247AA"/>
    <w:rsid w:val="009304D7"/>
    <w:rsid w:val="00955926"/>
    <w:rsid w:val="00975C25"/>
    <w:rsid w:val="00977844"/>
    <w:rsid w:val="009838A4"/>
    <w:rsid w:val="0098778C"/>
    <w:rsid w:val="009A5BC6"/>
    <w:rsid w:val="009B4CD9"/>
    <w:rsid w:val="009C3003"/>
    <w:rsid w:val="009C7FC4"/>
    <w:rsid w:val="009D2A65"/>
    <w:rsid w:val="009E5B81"/>
    <w:rsid w:val="009F1BCF"/>
    <w:rsid w:val="00A0311D"/>
    <w:rsid w:val="00A10437"/>
    <w:rsid w:val="00A20CBB"/>
    <w:rsid w:val="00A216FC"/>
    <w:rsid w:val="00A229DE"/>
    <w:rsid w:val="00A23A50"/>
    <w:rsid w:val="00A30A26"/>
    <w:rsid w:val="00A32001"/>
    <w:rsid w:val="00A647FE"/>
    <w:rsid w:val="00A85051"/>
    <w:rsid w:val="00A93F53"/>
    <w:rsid w:val="00A95700"/>
    <w:rsid w:val="00A967D7"/>
    <w:rsid w:val="00AA508C"/>
    <w:rsid w:val="00AA754B"/>
    <w:rsid w:val="00AB3ACA"/>
    <w:rsid w:val="00AB6595"/>
    <w:rsid w:val="00AC0C80"/>
    <w:rsid w:val="00AC5C19"/>
    <w:rsid w:val="00AD3C1E"/>
    <w:rsid w:val="00AD4808"/>
    <w:rsid w:val="00AE3E26"/>
    <w:rsid w:val="00AE4196"/>
    <w:rsid w:val="00AE72E3"/>
    <w:rsid w:val="00AF2EF1"/>
    <w:rsid w:val="00AF33C4"/>
    <w:rsid w:val="00AF44D1"/>
    <w:rsid w:val="00AF78C9"/>
    <w:rsid w:val="00B00A99"/>
    <w:rsid w:val="00B05814"/>
    <w:rsid w:val="00B127F5"/>
    <w:rsid w:val="00B17652"/>
    <w:rsid w:val="00B302C8"/>
    <w:rsid w:val="00B34195"/>
    <w:rsid w:val="00B4104B"/>
    <w:rsid w:val="00B425F3"/>
    <w:rsid w:val="00B479E4"/>
    <w:rsid w:val="00B65A2B"/>
    <w:rsid w:val="00B74F17"/>
    <w:rsid w:val="00B76A54"/>
    <w:rsid w:val="00B84A5C"/>
    <w:rsid w:val="00B84E8D"/>
    <w:rsid w:val="00B9720A"/>
    <w:rsid w:val="00BA5E07"/>
    <w:rsid w:val="00BB0903"/>
    <w:rsid w:val="00BB71A2"/>
    <w:rsid w:val="00BC174F"/>
    <w:rsid w:val="00BC2A27"/>
    <w:rsid w:val="00BC5702"/>
    <w:rsid w:val="00BD08A8"/>
    <w:rsid w:val="00BD3A33"/>
    <w:rsid w:val="00BE36B1"/>
    <w:rsid w:val="00BE59A4"/>
    <w:rsid w:val="00BF7FA2"/>
    <w:rsid w:val="00C10E4B"/>
    <w:rsid w:val="00C1260A"/>
    <w:rsid w:val="00C43024"/>
    <w:rsid w:val="00C437A1"/>
    <w:rsid w:val="00C62098"/>
    <w:rsid w:val="00C62EFB"/>
    <w:rsid w:val="00C83F84"/>
    <w:rsid w:val="00CC5B78"/>
    <w:rsid w:val="00CD7620"/>
    <w:rsid w:val="00CE30D0"/>
    <w:rsid w:val="00CE4981"/>
    <w:rsid w:val="00CF08D7"/>
    <w:rsid w:val="00D000EF"/>
    <w:rsid w:val="00D01FD1"/>
    <w:rsid w:val="00D051B5"/>
    <w:rsid w:val="00D10B7A"/>
    <w:rsid w:val="00D13268"/>
    <w:rsid w:val="00D13951"/>
    <w:rsid w:val="00D17478"/>
    <w:rsid w:val="00D2005B"/>
    <w:rsid w:val="00D21707"/>
    <w:rsid w:val="00D24F8C"/>
    <w:rsid w:val="00D252FA"/>
    <w:rsid w:val="00D35ABB"/>
    <w:rsid w:val="00D4117A"/>
    <w:rsid w:val="00D517AC"/>
    <w:rsid w:val="00D5411F"/>
    <w:rsid w:val="00D54840"/>
    <w:rsid w:val="00D57BA4"/>
    <w:rsid w:val="00D66231"/>
    <w:rsid w:val="00D74870"/>
    <w:rsid w:val="00D84EE2"/>
    <w:rsid w:val="00DA1CC6"/>
    <w:rsid w:val="00DA1EDD"/>
    <w:rsid w:val="00DA38B2"/>
    <w:rsid w:val="00DB28F6"/>
    <w:rsid w:val="00DB5925"/>
    <w:rsid w:val="00DC7A43"/>
    <w:rsid w:val="00DE3D24"/>
    <w:rsid w:val="00DE4345"/>
    <w:rsid w:val="00DE5864"/>
    <w:rsid w:val="00DE710F"/>
    <w:rsid w:val="00DE722C"/>
    <w:rsid w:val="00E11A91"/>
    <w:rsid w:val="00E121E5"/>
    <w:rsid w:val="00E21DC9"/>
    <w:rsid w:val="00E30448"/>
    <w:rsid w:val="00E30E92"/>
    <w:rsid w:val="00E317EA"/>
    <w:rsid w:val="00E33D8C"/>
    <w:rsid w:val="00E411BD"/>
    <w:rsid w:val="00E4150B"/>
    <w:rsid w:val="00E67685"/>
    <w:rsid w:val="00E67699"/>
    <w:rsid w:val="00E70167"/>
    <w:rsid w:val="00E7771A"/>
    <w:rsid w:val="00E900B9"/>
    <w:rsid w:val="00E914F5"/>
    <w:rsid w:val="00E92B98"/>
    <w:rsid w:val="00EB17BA"/>
    <w:rsid w:val="00EB2376"/>
    <w:rsid w:val="00EB5F73"/>
    <w:rsid w:val="00EC2DCF"/>
    <w:rsid w:val="00EC5024"/>
    <w:rsid w:val="00EC79F9"/>
    <w:rsid w:val="00EC7AFB"/>
    <w:rsid w:val="00ED5C31"/>
    <w:rsid w:val="00EF1595"/>
    <w:rsid w:val="00EF3492"/>
    <w:rsid w:val="00EF7818"/>
    <w:rsid w:val="00F16270"/>
    <w:rsid w:val="00F22381"/>
    <w:rsid w:val="00F26313"/>
    <w:rsid w:val="00F415E7"/>
    <w:rsid w:val="00F55C07"/>
    <w:rsid w:val="00F66459"/>
    <w:rsid w:val="00F70A1D"/>
    <w:rsid w:val="00F71BB4"/>
    <w:rsid w:val="00F74C60"/>
    <w:rsid w:val="00F814FA"/>
    <w:rsid w:val="00F846C0"/>
    <w:rsid w:val="00F9133A"/>
    <w:rsid w:val="00F9195E"/>
    <w:rsid w:val="00F95C61"/>
    <w:rsid w:val="00FA218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85331"/>
  <w15:docId w15:val="{0D0EDB9F-6133-457D-B843-2DBED506C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595"/>
  </w:style>
  <w:style w:type="paragraph" w:styleId="Titolo1">
    <w:name w:val="heading 1"/>
    <w:basedOn w:val="Normale"/>
    <w:link w:val="Titolo1Carattere"/>
    <w:uiPriority w:val="1"/>
    <w:qFormat/>
    <w:rsid w:val="00DB28F6"/>
    <w:pPr>
      <w:widowControl w:val="0"/>
      <w:autoSpaceDE w:val="0"/>
      <w:autoSpaceDN w:val="0"/>
      <w:spacing w:before="1"/>
      <w:ind w:right="190"/>
      <w:jc w:val="right"/>
      <w:outlineLvl w:val="0"/>
    </w:pPr>
    <w:rPr>
      <w:rFonts w:ascii="Arial" w:eastAsia="Arial" w:hAnsi="Arial" w:cs="Arial"/>
      <w:b/>
      <w:bCs/>
      <w:i/>
      <w:sz w:val="22"/>
      <w:szCs w:val="22"/>
      <w:u w:val="single" w:color="000000"/>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927D6"/>
    <w:pPr>
      <w:tabs>
        <w:tab w:val="center" w:pos="4819"/>
        <w:tab w:val="right" w:pos="9638"/>
      </w:tabs>
    </w:pPr>
  </w:style>
  <w:style w:type="character" w:customStyle="1" w:styleId="IntestazioneCarattere">
    <w:name w:val="Intestazione Carattere"/>
    <w:basedOn w:val="Carpredefinitoparagrafo"/>
    <w:link w:val="Intestazione"/>
    <w:uiPriority w:val="99"/>
    <w:rsid w:val="006927D6"/>
  </w:style>
  <w:style w:type="paragraph" w:styleId="Pidipagina">
    <w:name w:val="footer"/>
    <w:basedOn w:val="Normale"/>
    <w:link w:val="PidipaginaCarattere"/>
    <w:uiPriority w:val="99"/>
    <w:unhideWhenUsed/>
    <w:rsid w:val="006927D6"/>
    <w:pPr>
      <w:tabs>
        <w:tab w:val="center" w:pos="4819"/>
        <w:tab w:val="right" w:pos="9638"/>
      </w:tabs>
    </w:pPr>
  </w:style>
  <w:style w:type="character" w:customStyle="1" w:styleId="PidipaginaCarattere">
    <w:name w:val="Piè di pagina Carattere"/>
    <w:basedOn w:val="Carpredefinitoparagrafo"/>
    <w:link w:val="Pidipagina"/>
    <w:uiPriority w:val="99"/>
    <w:rsid w:val="006927D6"/>
  </w:style>
  <w:style w:type="character" w:styleId="Numeropagina">
    <w:name w:val="page number"/>
    <w:basedOn w:val="Carpredefinitoparagrafo"/>
    <w:uiPriority w:val="99"/>
    <w:semiHidden/>
    <w:unhideWhenUsed/>
    <w:rsid w:val="00E33D8C"/>
  </w:style>
  <w:style w:type="character" w:customStyle="1" w:styleId="Titolo1Carattere">
    <w:name w:val="Titolo 1 Carattere"/>
    <w:basedOn w:val="Carpredefinitoparagrafo"/>
    <w:link w:val="Titolo1"/>
    <w:uiPriority w:val="1"/>
    <w:rsid w:val="00DB28F6"/>
    <w:rPr>
      <w:rFonts w:ascii="Arial" w:eastAsia="Arial" w:hAnsi="Arial" w:cs="Arial"/>
      <w:b/>
      <w:bCs/>
      <w:i/>
      <w:sz w:val="22"/>
      <w:szCs w:val="22"/>
      <w:u w:val="single" w:color="000000"/>
      <w:lang w:eastAsia="it-IT" w:bidi="it-IT"/>
    </w:rPr>
  </w:style>
  <w:style w:type="paragraph" w:styleId="Corpotesto">
    <w:name w:val="Body Text"/>
    <w:basedOn w:val="Normale"/>
    <w:link w:val="CorpotestoCarattere"/>
    <w:uiPriority w:val="1"/>
    <w:qFormat/>
    <w:rsid w:val="00DB28F6"/>
    <w:pPr>
      <w:widowControl w:val="0"/>
      <w:autoSpaceDE w:val="0"/>
      <w:autoSpaceDN w:val="0"/>
    </w:pPr>
    <w:rPr>
      <w:rFonts w:ascii="Arial" w:eastAsia="Arial" w:hAnsi="Arial" w:cs="Arial"/>
      <w:sz w:val="22"/>
      <w:szCs w:val="22"/>
      <w:lang w:eastAsia="it-IT" w:bidi="it-IT"/>
    </w:rPr>
  </w:style>
  <w:style w:type="character" w:customStyle="1" w:styleId="CorpotestoCarattere">
    <w:name w:val="Corpo testo Carattere"/>
    <w:basedOn w:val="Carpredefinitoparagrafo"/>
    <w:link w:val="Corpotesto"/>
    <w:uiPriority w:val="1"/>
    <w:rsid w:val="00DB28F6"/>
    <w:rPr>
      <w:rFonts w:ascii="Arial" w:eastAsia="Arial" w:hAnsi="Arial" w:cs="Arial"/>
      <w:sz w:val="22"/>
      <w:szCs w:val="22"/>
      <w:lang w:eastAsia="it-IT" w:bidi="it-IT"/>
    </w:rPr>
  </w:style>
  <w:style w:type="paragraph" w:styleId="Paragrafoelenco">
    <w:name w:val="List Paragraph"/>
    <w:basedOn w:val="Normale"/>
    <w:uiPriority w:val="34"/>
    <w:qFormat/>
    <w:rsid w:val="009001DF"/>
    <w:pPr>
      <w:ind w:left="720"/>
      <w:contextualSpacing/>
    </w:pPr>
  </w:style>
  <w:style w:type="table" w:styleId="Grigliatabella">
    <w:name w:val="Table Grid"/>
    <w:basedOn w:val="Tabellanormale"/>
    <w:uiPriority w:val="39"/>
    <w:rsid w:val="000540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4219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42193"/>
    <w:rPr>
      <w:rFonts w:ascii="Segoe UI" w:hAnsi="Segoe UI" w:cs="Segoe UI"/>
      <w:sz w:val="18"/>
      <w:szCs w:val="18"/>
    </w:rPr>
  </w:style>
  <w:style w:type="paragraph" w:customStyle="1" w:styleId="Default">
    <w:name w:val="Default"/>
    <w:rsid w:val="00FA2182"/>
    <w:pPr>
      <w:suppressAutoHyphens/>
      <w:autoSpaceDE w:val="0"/>
    </w:pPr>
    <w:rPr>
      <w:rFonts w:ascii="Arial" w:eastAsia="Times New Roman" w:hAnsi="Arial" w:cs="Arial"/>
      <w:color w:val="000000"/>
      <w:lang w:eastAsia="zh-CN"/>
    </w:rPr>
  </w:style>
  <w:style w:type="paragraph" w:customStyle="1" w:styleId="western">
    <w:name w:val="western"/>
    <w:basedOn w:val="Normale"/>
    <w:rsid w:val="00FA2182"/>
    <w:pPr>
      <w:suppressAutoHyphens/>
      <w:spacing w:before="280" w:after="119"/>
    </w:pPr>
    <w:rPr>
      <w:rFonts w:ascii="Times New Roman" w:eastAsia="Times New Roman" w:hAnsi="Times New Roman" w:cs="Times New Roman"/>
      <w:color w:val="00000A"/>
      <w:lang w:eastAsia="zh-CN"/>
    </w:rPr>
  </w:style>
  <w:style w:type="paragraph" w:styleId="NormaleWeb">
    <w:name w:val="Normal (Web)"/>
    <w:basedOn w:val="Normale"/>
    <w:uiPriority w:val="99"/>
    <w:semiHidden/>
    <w:unhideWhenUsed/>
    <w:rsid w:val="00607D0E"/>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607D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4699">
      <w:bodyDiv w:val="1"/>
      <w:marLeft w:val="0"/>
      <w:marRight w:val="0"/>
      <w:marTop w:val="0"/>
      <w:marBottom w:val="0"/>
      <w:divBdr>
        <w:top w:val="none" w:sz="0" w:space="0" w:color="auto"/>
        <w:left w:val="none" w:sz="0" w:space="0" w:color="auto"/>
        <w:bottom w:val="none" w:sz="0" w:space="0" w:color="auto"/>
        <w:right w:val="none" w:sz="0" w:space="0" w:color="auto"/>
      </w:divBdr>
    </w:div>
    <w:div w:id="1464496874">
      <w:bodyDiv w:val="1"/>
      <w:marLeft w:val="0"/>
      <w:marRight w:val="0"/>
      <w:marTop w:val="0"/>
      <w:marBottom w:val="0"/>
      <w:divBdr>
        <w:top w:val="none" w:sz="0" w:space="0" w:color="auto"/>
        <w:left w:val="none" w:sz="0" w:space="0" w:color="auto"/>
        <w:bottom w:val="none" w:sz="0" w:space="0" w:color="auto"/>
        <w:right w:val="none" w:sz="0" w:space="0" w:color="auto"/>
      </w:divBdr>
    </w:div>
    <w:div w:id="19713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243D4-3427-4C28-A075-508DBE915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4144</Words>
  <Characters>23627</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yw575</dc:creator>
  <cp:lastModifiedBy>Utente</cp:lastModifiedBy>
  <cp:revision>11</cp:revision>
  <cp:lastPrinted>2023-04-03T14:57:00Z</cp:lastPrinted>
  <dcterms:created xsi:type="dcterms:W3CDTF">2024-03-19T14:41:00Z</dcterms:created>
  <dcterms:modified xsi:type="dcterms:W3CDTF">2024-03-21T16:08:00Z</dcterms:modified>
</cp:coreProperties>
</file>