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2A9" w:rsidRDefault="009942A9" w:rsidP="00386629"/>
    <w:p w:rsidR="002A393C" w:rsidRDefault="002A393C" w:rsidP="002A393C">
      <w:pPr>
        <w:rPr>
          <w:rFonts w:ascii="Garamond" w:hAnsi="Garamond" w:cstheme="minorHAnsi"/>
          <w:b/>
          <w:sz w:val="28"/>
          <w:szCs w:val="28"/>
        </w:rPr>
      </w:pPr>
    </w:p>
    <w:p w:rsidR="002A393C" w:rsidRDefault="002A393C" w:rsidP="002A393C">
      <w:pPr>
        <w:rPr>
          <w:rFonts w:ascii="Garamond" w:hAnsi="Garamond" w:cstheme="minorHAnsi"/>
          <w:b/>
          <w:sz w:val="28"/>
          <w:szCs w:val="28"/>
        </w:rPr>
      </w:pPr>
    </w:p>
    <w:p w:rsidR="002A393C" w:rsidRPr="0038388D" w:rsidRDefault="002A393C" w:rsidP="002A393C">
      <w:pPr>
        <w:rPr>
          <w:rFonts w:ascii="Garamond" w:hAnsi="Garamond" w:cstheme="minorHAnsi"/>
          <w:b/>
          <w:sz w:val="28"/>
          <w:szCs w:val="28"/>
        </w:rPr>
      </w:pPr>
      <w:r w:rsidRPr="0038388D">
        <w:rPr>
          <w:rFonts w:ascii="Garamond" w:hAnsi="Garamond" w:cstheme="minorHAnsi"/>
          <w:b/>
          <w:sz w:val="28"/>
          <w:szCs w:val="28"/>
        </w:rPr>
        <w:t xml:space="preserve">Deliberazione Consiglio d’Ambito n. </w:t>
      </w:r>
      <w:r>
        <w:rPr>
          <w:rFonts w:ascii="Garamond" w:hAnsi="Garamond" w:cstheme="minorHAnsi"/>
          <w:b/>
          <w:sz w:val="28"/>
          <w:szCs w:val="28"/>
        </w:rPr>
        <w:t xml:space="preserve">18 </w:t>
      </w:r>
      <w:r w:rsidRPr="0038388D">
        <w:rPr>
          <w:rFonts w:ascii="Garamond" w:hAnsi="Garamond" w:cstheme="minorHAnsi"/>
          <w:b/>
          <w:sz w:val="28"/>
          <w:szCs w:val="28"/>
        </w:rPr>
        <w:t xml:space="preserve">del </w:t>
      </w:r>
      <w:r>
        <w:rPr>
          <w:rFonts w:ascii="Garamond" w:hAnsi="Garamond" w:cstheme="minorHAnsi"/>
          <w:b/>
          <w:sz w:val="28"/>
          <w:szCs w:val="28"/>
        </w:rPr>
        <w:t xml:space="preserve">               </w:t>
      </w:r>
      <w:r w:rsidR="0028729D">
        <w:rPr>
          <w:rFonts w:ascii="Garamond" w:hAnsi="Garamond" w:cstheme="minorHAnsi"/>
          <w:b/>
          <w:sz w:val="28"/>
          <w:szCs w:val="28"/>
        </w:rPr>
        <w:t>12</w:t>
      </w:r>
      <w:r w:rsidRPr="0038388D">
        <w:rPr>
          <w:rFonts w:ascii="Garamond" w:hAnsi="Garamond" w:cstheme="minorHAnsi"/>
          <w:b/>
          <w:sz w:val="28"/>
          <w:szCs w:val="28"/>
        </w:rPr>
        <w:t>.2023</w:t>
      </w:r>
    </w:p>
    <w:p w:rsidR="002A393C" w:rsidRPr="0038388D" w:rsidRDefault="002A393C" w:rsidP="002A393C">
      <w:pPr>
        <w:rPr>
          <w:rFonts w:ascii="Garamond" w:hAnsi="Garamond" w:cstheme="minorHAnsi"/>
          <w:b/>
        </w:rPr>
      </w:pPr>
    </w:p>
    <w:p w:rsidR="002A393C" w:rsidRPr="0038388D" w:rsidRDefault="002A393C" w:rsidP="002A393C">
      <w:pPr>
        <w:jc w:val="center"/>
        <w:rPr>
          <w:rFonts w:ascii="Garamond" w:hAnsi="Garamond" w:cstheme="minorHAnsi"/>
          <w:b/>
        </w:rPr>
      </w:pPr>
    </w:p>
    <w:p w:rsidR="002A393C" w:rsidRPr="0038388D" w:rsidRDefault="002A393C" w:rsidP="002A393C">
      <w:pPr>
        <w:jc w:val="center"/>
        <w:rPr>
          <w:rFonts w:ascii="Garamond" w:hAnsi="Garamond" w:cstheme="minorHAnsi"/>
          <w:b/>
        </w:rPr>
      </w:pPr>
    </w:p>
    <w:p w:rsidR="002A393C" w:rsidRPr="0038388D" w:rsidRDefault="002A393C" w:rsidP="002A393C">
      <w:pPr>
        <w:jc w:val="center"/>
        <w:rPr>
          <w:rFonts w:ascii="Garamond" w:hAnsi="Garamond" w:cstheme="minorHAnsi"/>
          <w:b/>
        </w:rPr>
      </w:pPr>
      <w:r w:rsidRPr="0038388D">
        <w:rPr>
          <w:rFonts w:ascii="Garamond" w:hAnsi="Garamond" w:cstheme="minorHAnsi"/>
          <w:b/>
        </w:rPr>
        <w:t>CONSIGLIO D’AMBITO</w:t>
      </w:r>
    </w:p>
    <w:p w:rsidR="002A393C" w:rsidRPr="0038388D" w:rsidRDefault="002A393C" w:rsidP="002A393C">
      <w:pPr>
        <w:rPr>
          <w:rFonts w:ascii="Garamond" w:hAnsi="Garamond" w:cstheme="minorHAnsi"/>
        </w:rPr>
      </w:pPr>
    </w:p>
    <w:p w:rsidR="002A393C" w:rsidRPr="0038388D" w:rsidRDefault="002A393C" w:rsidP="002A393C">
      <w:pPr>
        <w:rPr>
          <w:rFonts w:ascii="Garamond" w:hAnsi="Garamond" w:cstheme="minorHAnsi"/>
          <w:b/>
        </w:rPr>
      </w:pPr>
    </w:p>
    <w:p w:rsidR="002A393C" w:rsidRDefault="002A393C" w:rsidP="002A393C">
      <w:pPr>
        <w:pStyle w:val="Default"/>
        <w:jc w:val="both"/>
        <w:rPr>
          <w:rFonts w:ascii="Garamond" w:hAnsi="Garamond" w:cs="TimesNewRomanPS-BoldMT"/>
          <w:b/>
          <w:bCs/>
        </w:rPr>
      </w:pPr>
    </w:p>
    <w:p w:rsidR="002A393C" w:rsidRPr="002A393C" w:rsidRDefault="002A393C" w:rsidP="002A393C">
      <w:pPr>
        <w:pStyle w:val="Default"/>
        <w:jc w:val="both"/>
        <w:rPr>
          <w:rFonts w:ascii="Garamond" w:hAnsi="Garamond" w:cs="TimesNewRomanPS-BoldMT"/>
          <w:bCs/>
        </w:rPr>
      </w:pPr>
      <w:r w:rsidRPr="006D7630">
        <w:rPr>
          <w:rFonts w:ascii="Garamond" w:hAnsi="Garamond" w:cs="TimesNewRomanPS-BoldMT"/>
          <w:b/>
          <w:bCs/>
        </w:rPr>
        <w:t xml:space="preserve">OGGETTO: </w:t>
      </w:r>
      <w:r w:rsidRPr="002A393C">
        <w:rPr>
          <w:rFonts w:ascii="Garamond" w:hAnsi="Garamond" w:cs="TimesNewRomanPS-BoldMT"/>
          <w:bCs/>
        </w:rPr>
        <w:t xml:space="preserve">Trasferimento ex art. 40 comma 3 della Legge Regione Campania n. 14 del 26.05.2016 delle dotazioni impiantistiche già utilizzate dalla società provinciale </w:t>
      </w:r>
      <w:r>
        <w:rPr>
          <w:rFonts w:ascii="Garamond" w:hAnsi="Garamond" w:cs="TimesNewRomanPS-BoldMT"/>
          <w:bCs/>
        </w:rPr>
        <w:t>GISEC</w:t>
      </w:r>
      <w:r w:rsidRPr="002A393C">
        <w:rPr>
          <w:rFonts w:ascii="Garamond" w:hAnsi="Garamond" w:cs="TimesNewRomanPS-BoldMT"/>
          <w:bCs/>
        </w:rPr>
        <w:t xml:space="preserve"> </w:t>
      </w:r>
      <w:r>
        <w:rPr>
          <w:rFonts w:ascii="Garamond" w:hAnsi="Garamond" w:cs="TimesNewRomanPS-BoldMT"/>
          <w:bCs/>
        </w:rPr>
        <w:t>S</w:t>
      </w:r>
      <w:r w:rsidRPr="002A393C">
        <w:rPr>
          <w:rFonts w:ascii="Garamond" w:hAnsi="Garamond" w:cs="TimesNewRomanPS-BoldMT"/>
          <w:bCs/>
        </w:rPr>
        <w:t>.p.a.</w:t>
      </w:r>
    </w:p>
    <w:p w:rsidR="002A393C" w:rsidRDefault="002A393C" w:rsidP="002A393C">
      <w:pPr>
        <w:pStyle w:val="Default"/>
        <w:jc w:val="both"/>
        <w:rPr>
          <w:rFonts w:ascii="Garamond" w:hAnsi="Garamond" w:cs="TimesNewRomanPS-BoldMT"/>
          <w:b/>
          <w:bCs/>
        </w:rPr>
      </w:pPr>
    </w:p>
    <w:p w:rsidR="002A393C" w:rsidRDefault="002A393C" w:rsidP="002A393C">
      <w:pPr>
        <w:pStyle w:val="Default"/>
        <w:jc w:val="both"/>
        <w:rPr>
          <w:rFonts w:ascii="Garamond" w:hAnsi="Garamond" w:cs="TimesNewRomanPS-BoldMT"/>
          <w:b/>
          <w:bCs/>
        </w:rPr>
      </w:pPr>
    </w:p>
    <w:p w:rsidR="002A393C" w:rsidRDefault="002A393C" w:rsidP="002A393C">
      <w:pPr>
        <w:autoSpaceDE w:val="0"/>
        <w:autoSpaceDN w:val="0"/>
        <w:adjustRightInd w:val="0"/>
        <w:ind w:right="268"/>
        <w:jc w:val="both"/>
        <w:rPr>
          <w:rFonts w:ascii="Garamond" w:hAnsi="Garamond" w:cs="TimesNewRomanPS-BoldMT"/>
          <w:b/>
          <w:bCs/>
        </w:rPr>
      </w:pPr>
    </w:p>
    <w:p w:rsidR="002A393C" w:rsidRPr="0038388D" w:rsidRDefault="002A393C" w:rsidP="002A393C">
      <w:pPr>
        <w:ind w:left="4389" w:right="170" w:firstLine="1275"/>
        <w:rPr>
          <w:rFonts w:ascii="Garamond" w:hAnsi="Garamond" w:cstheme="minorHAnsi"/>
        </w:rPr>
      </w:pPr>
      <w:r>
        <w:rPr>
          <w:rFonts w:ascii="Garamond" w:hAnsi="Garamond" w:cs="TimesNewRomanPS-BoldMT"/>
          <w:b/>
          <w:bCs/>
        </w:rPr>
        <w:tab/>
      </w:r>
      <w:r>
        <w:rPr>
          <w:rFonts w:ascii="Garamond" w:hAnsi="Garamond" w:cs="TimesNewRomanPS-BoldMT"/>
          <w:b/>
          <w:bCs/>
        </w:rPr>
        <w:tab/>
      </w:r>
      <w:r>
        <w:rPr>
          <w:rFonts w:ascii="Garamond" w:hAnsi="Garamond" w:cs="TimesNewRomanPS-BoldMT"/>
          <w:b/>
          <w:bCs/>
        </w:rPr>
        <w:tab/>
      </w:r>
      <w:r>
        <w:rPr>
          <w:rFonts w:ascii="Garamond" w:hAnsi="Garamond" w:cs="TimesNewRomanPS-BoldMT"/>
          <w:b/>
          <w:bCs/>
        </w:rPr>
        <w:tab/>
      </w:r>
      <w:r>
        <w:rPr>
          <w:rFonts w:ascii="Garamond" w:hAnsi="Garamond" w:cs="TimesNewRomanPS-BoldMT"/>
          <w:b/>
          <w:bCs/>
        </w:rPr>
        <w:tab/>
      </w:r>
      <w:r>
        <w:rPr>
          <w:rFonts w:ascii="Garamond" w:hAnsi="Garamond" w:cs="TimesNewRomanPS-BoldMT"/>
          <w:b/>
          <w:bCs/>
        </w:rPr>
        <w:tab/>
      </w:r>
      <w:r>
        <w:rPr>
          <w:rFonts w:ascii="Garamond" w:hAnsi="Garamond" w:cs="TimesNewRomanPS-BoldMT"/>
          <w:b/>
          <w:bCs/>
        </w:rPr>
        <w:tab/>
      </w:r>
      <w:r w:rsidRPr="0038388D">
        <w:rPr>
          <w:rFonts w:ascii="Garamond" w:hAnsi="Garamond" w:cstheme="minorHAnsi"/>
        </w:rPr>
        <w:t xml:space="preserve">Il Presidente </w:t>
      </w:r>
      <w:proofErr w:type="spellStart"/>
      <w:r w:rsidRPr="0038388D">
        <w:rPr>
          <w:rFonts w:ascii="Garamond" w:hAnsi="Garamond" w:cstheme="minorHAnsi"/>
        </w:rPr>
        <w:t>EdA</w:t>
      </w:r>
      <w:proofErr w:type="spellEnd"/>
      <w:r w:rsidRPr="0038388D">
        <w:rPr>
          <w:rFonts w:ascii="Garamond" w:hAnsi="Garamond" w:cstheme="minorHAnsi"/>
        </w:rPr>
        <w:t xml:space="preserve"> Caserta </w:t>
      </w:r>
    </w:p>
    <w:p w:rsidR="002A393C" w:rsidRPr="004F109F" w:rsidRDefault="002A393C" w:rsidP="002A393C">
      <w:pPr>
        <w:ind w:left="4389" w:right="170" w:firstLine="1275"/>
        <w:rPr>
          <w:rFonts w:ascii="Garamond" w:hAnsi="Garamond" w:cstheme="minorHAnsi"/>
          <w:i/>
        </w:rPr>
      </w:pPr>
      <w:r w:rsidRPr="004F109F">
        <w:rPr>
          <w:rFonts w:ascii="Garamond" w:hAnsi="Garamond" w:cstheme="minorHAnsi"/>
          <w:i/>
        </w:rPr>
        <w:t>Arch. Vito Luigi Pellegrino</w:t>
      </w:r>
    </w:p>
    <w:p w:rsidR="002A393C" w:rsidRPr="0038388D" w:rsidRDefault="002A393C" w:rsidP="002A393C">
      <w:pPr>
        <w:shd w:val="clear" w:color="auto" w:fill="FFFFFF"/>
        <w:spacing w:after="160" w:line="259" w:lineRule="auto"/>
        <w:ind w:left="3540" w:firstLine="708"/>
        <w:jc w:val="center"/>
        <w:textAlignment w:val="baseline"/>
        <w:rPr>
          <w:rFonts w:ascii="Garamond" w:eastAsia="Times New Roman" w:hAnsi="Garamond" w:cs="Times New Roman"/>
          <w:color w:val="404040"/>
          <w:sz w:val="22"/>
          <w:szCs w:val="22"/>
          <w:lang w:eastAsia="it-IT"/>
        </w:rPr>
      </w:pPr>
      <w:r w:rsidRPr="0038388D">
        <w:rPr>
          <w:rFonts w:ascii="Garamond" w:eastAsia="Times New Roman" w:hAnsi="Garamond" w:cs="Times New Roman"/>
          <w:b/>
          <w:bCs/>
          <w:i/>
          <w:iCs/>
          <w:color w:val="404040"/>
          <w:sz w:val="22"/>
          <w:szCs w:val="22"/>
          <w:bdr w:val="none" w:sz="0" w:space="0" w:color="auto" w:frame="1"/>
          <w:lang w:eastAsia="it-IT"/>
        </w:rPr>
        <w:t>(Firma omessa ai sensi dell’art. 3 D.L. 39/93)</w:t>
      </w:r>
    </w:p>
    <w:p w:rsidR="002A393C" w:rsidRDefault="002A393C" w:rsidP="002A393C">
      <w:pPr>
        <w:autoSpaceDE w:val="0"/>
        <w:autoSpaceDN w:val="0"/>
        <w:adjustRightInd w:val="0"/>
        <w:rPr>
          <w:rFonts w:ascii="TimesNewRomanPS-BoldMT" w:hAnsi="TimesNewRomanPS-BoldMT" w:cs="TimesNewRomanPS-BoldMT"/>
          <w:b/>
          <w:bCs/>
          <w:sz w:val="22"/>
          <w:szCs w:val="22"/>
        </w:rPr>
      </w:pPr>
    </w:p>
    <w:p w:rsidR="002A393C" w:rsidRDefault="002A393C" w:rsidP="002A393C">
      <w:pPr>
        <w:autoSpaceDE w:val="0"/>
        <w:autoSpaceDN w:val="0"/>
        <w:adjustRightInd w:val="0"/>
        <w:rPr>
          <w:rFonts w:ascii="TimesNewRomanPS-BoldMT" w:hAnsi="TimesNewRomanPS-BoldMT" w:cs="TimesNewRomanPS-BoldMT"/>
          <w:b/>
          <w:bCs/>
          <w:sz w:val="22"/>
          <w:szCs w:val="22"/>
        </w:rPr>
      </w:pPr>
    </w:p>
    <w:p w:rsidR="002A393C" w:rsidRDefault="002A393C" w:rsidP="002A393C">
      <w:pPr>
        <w:autoSpaceDE w:val="0"/>
        <w:autoSpaceDN w:val="0"/>
        <w:adjustRightInd w:val="0"/>
        <w:rPr>
          <w:rFonts w:ascii="TimesNewRomanPS-BoldMT" w:hAnsi="TimesNewRomanPS-BoldMT" w:cs="TimesNewRomanPS-BoldMT"/>
          <w:b/>
          <w:bCs/>
          <w:sz w:val="22"/>
          <w:szCs w:val="22"/>
        </w:rPr>
      </w:pPr>
    </w:p>
    <w:p w:rsidR="002A393C" w:rsidRDefault="002A393C" w:rsidP="002A393C">
      <w:pPr>
        <w:autoSpaceDE w:val="0"/>
        <w:autoSpaceDN w:val="0"/>
        <w:adjustRightInd w:val="0"/>
        <w:rPr>
          <w:rFonts w:ascii="TimesNewRomanPS-BoldMT" w:hAnsi="TimesNewRomanPS-BoldMT" w:cs="TimesNewRomanPS-BoldMT"/>
          <w:b/>
          <w:bCs/>
          <w:sz w:val="22"/>
          <w:szCs w:val="22"/>
        </w:rPr>
      </w:pPr>
    </w:p>
    <w:p w:rsidR="002A393C" w:rsidRDefault="002A393C" w:rsidP="002A393C">
      <w:pPr>
        <w:autoSpaceDE w:val="0"/>
        <w:autoSpaceDN w:val="0"/>
        <w:adjustRightInd w:val="0"/>
        <w:rPr>
          <w:rFonts w:ascii="TimesNewRomanPS-BoldMT" w:hAnsi="TimesNewRomanPS-BoldMT" w:cs="TimesNewRomanPS-BoldMT"/>
          <w:b/>
          <w:bCs/>
          <w:sz w:val="22"/>
          <w:szCs w:val="22"/>
        </w:rPr>
      </w:pPr>
    </w:p>
    <w:p w:rsidR="002A393C" w:rsidRDefault="002A393C" w:rsidP="002A393C">
      <w:pPr>
        <w:autoSpaceDE w:val="0"/>
        <w:autoSpaceDN w:val="0"/>
        <w:adjustRightInd w:val="0"/>
        <w:rPr>
          <w:rFonts w:ascii="TimesNewRomanPS-BoldMT" w:hAnsi="TimesNewRomanPS-BoldMT" w:cs="TimesNewRomanPS-BoldMT"/>
          <w:b/>
          <w:bCs/>
          <w:sz w:val="22"/>
          <w:szCs w:val="22"/>
        </w:rPr>
      </w:pPr>
    </w:p>
    <w:p w:rsidR="002A393C" w:rsidRDefault="002A393C" w:rsidP="002A393C">
      <w:pPr>
        <w:autoSpaceDE w:val="0"/>
        <w:autoSpaceDN w:val="0"/>
        <w:adjustRightInd w:val="0"/>
        <w:rPr>
          <w:rFonts w:ascii="TimesNewRomanPS-BoldMT" w:hAnsi="TimesNewRomanPS-BoldMT" w:cs="TimesNewRomanPS-BoldMT"/>
          <w:b/>
          <w:bCs/>
          <w:sz w:val="22"/>
          <w:szCs w:val="22"/>
        </w:rPr>
      </w:pPr>
    </w:p>
    <w:p w:rsidR="002A393C" w:rsidRDefault="002A393C" w:rsidP="002A393C">
      <w:pPr>
        <w:autoSpaceDE w:val="0"/>
        <w:autoSpaceDN w:val="0"/>
        <w:adjustRightInd w:val="0"/>
        <w:rPr>
          <w:rFonts w:ascii="TimesNewRomanPS-BoldMT" w:hAnsi="TimesNewRomanPS-BoldMT" w:cs="TimesNewRomanPS-BoldMT"/>
          <w:b/>
          <w:bCs/>
          <w:sz w:val="22"/>
          <w:szCs w:val="22"/>
        </w:rPr>
      </w:pPr>
    </w:p>
    <w:p w:rsidR="002A393C" w:rsidRDefault="002A393C" w:rsidP="002A393C">
      <w:pPr>
        <w:autoSpaceDE w:val="0"/>
        <w:autoSpaceDN w:val="0"/>
        <w:adjustRightInd w:val="0"/>
        <w:rPr>
          <w:rFonts w:ascii="TimesNewRomanPS-BoldMT" w:hAnsi="TimesNewRomanPS-BoldMT" w:cs="TimesNewRomanPS-BoldMT"/>
          <w:b/>
          <w:bCs/>
          <w:sz w:val="22"/>
          <w:szCs w:val="22"/>
        </w:rPr>
      </w:pPr>
    </w:p>
    <w:p w:rsidR="002A393C" w:rsidRDefault="002A393C" w:rsidP="002A393C">
      <w:pPr>
        <w:autoSpaceDE w:val="0"/>
        <w:autoSpaceDN w:val="0"/>
        <w:adjustRightInd w:val="0"/>
        <w:rPr>
          <w:rFonts w:ascii="TimesNewRomanPS-BoldMT" w:hAnsi="TimesNewRomanPS-BoldMT" w:cs="TimesNewRomanPS-BoldMT"/>
          <w:b/>
          <w:bCs/>
          <w:sz w:val="22"/>
          <w:szCs w:val="22"/>
        </w:rPr>
      </w:pPr>
    </w:p>
    <w:p w:rsidR="002A393C" w:rsidRDefault="002A393C" w:rsidP="002A393C">
      <w:pPr>
        <w:autoSpaceDE w:val="0"/>
        <w:autoSpaceDN w:val="0"/>
        <w:adjustRightInd w:val="0"/>
        <w:rPr>
          <w:rFonts w:ascii="TimesNewRomanPS-BoldMT" w:hAnsi="TimesNewRomanPS-BoldMT" w:cs="TimesNewRomanPS-BoldMT"/>
          <w:b/>
          <w:bCs/>
          <w:sz w:val="22"/>
          <w:szCs w:val="22"/>
        </w:rPr>
      </w:pPr>
    </w:p>
    <w:p w:rsidR="002A393C" w:rsidRDefault="002A393C" w:rsidP="002A393C">
      <w:pPr>
        <w:autoSpaceDE w:val="0"/>
        <w:autoSpaceDN w:val="0"/>
        <w:adjustRightInd w:val="0"/>
        <w:rPr>
          <w:rFonts w:ascii="TimesNewRomanPS-BoldMT" w:hAnsi="TimesNewRomanPS-BoldMT" w:cs="TimesNewRomanPS-BoldMT"/>
          <w:b/>
          <w:bCs/>
          <w:sz w:val="22"/>
          <w:szCs w:val="22"/>
        </w:rPr>
      </w:pPr>
    </w:p>
    <w:p w:rsidR="002A393C" w:rsidRDefault="002A393C" w:rsidP="002A393C">
      <w:pPr>
        <w:autoSpaceDE w:val="0"/>
        <w:autoSpaceDN w:val="0"/>
        <w:adjustRightInd w:val="0"/>
        <w:rPr>
          <w:rFonts w:ascii="TimesNewRomanPS-BoldMT" w:hAnsi="TimesNewRomanPS-BoldMT" w:cs="TimesNewRomanPS-BoldMT"/>
          <w:b/>
          <w:bCs/>
          <w:sz w:val="22"/>
          <w:szCs w:val="22"/>
        </w:rPr>
      </w:pPr>
    </w:p>
    <w:p w:rsidR="002A393C" w:rsidRDefault="002A393C" w:rsidP="002A393C">
      <w:pPr>
        <w:autoSpaceDE w:val="0"/>
        <w:autoSpaceDN w:val="0"/>
        <w:adjustRightInd w:val="0"/>
        <w:rPr>
          <w:rFonts w:ascii="TimesNewRomanPS-BoldMT" w:hAnsi="TimesNewRomanPS-BoldMT" w:cs="TimesNewRomanPS-BoldMT"/>
          <w:b/>
          <w:bCs/>
          <w:sz w:val="22"/>
          <w:szCs w:val="22"/>
        </w:rPr>
      </w:pPr>
    </w:p>
    <w:p w:rsidR="002A393C" w:rsidRDefault="002A393C" w:rsidP="002A393C">
      <w:pPr>
        <w:autoSpaceDE w:val="0"/>
        <w:autoSpaceDN w:val="0"/>
        <w:adjustRightInd w:val="0"/>
        <w:rPr>
          <w:rFonts w:ascii="TimesNewRomanPS-BoldMT" w:hAnsi="TimesNewRomanPS-BoldMT" w:cs="TimesNewRomanPS-BoldMT"/>
          <w:b/>
          <w:bCs/>
          <w:sz w:val="22"/>
          <w:szCs w:val="22"/>
        </w:rPr>
      </w:pPr>
    </w:p>
    <w:p w:rsidR="002A393C" w:rsidRDefault="002A393C" w:rsidP="002A393C">
      <w:pPr>
        <w:autoSpaceDE w:val="0"/>
        <w:autoSpaceDN w:val="0"/>
        <w:adjustRightInd w:val="0"/>
        <w:rPr>
          <w:rFonts w:ascii="TimesNewRomanPS-BoldMT" w:hAnsi="TimesNewRomanPS-BoldMT" w:cs="TimesNewRomanPS-BoldMT"/>
          <w:b/>
          <w:bCs/>
          <w:sz w:val="22"/>
          <w:szCs w:val="22"/>
        </w:rPr>
      </w:pPr>
    </w:p>
    <w:p w:rsidR="002A393C" w:rsidRDefault="002A393C" w:rsidP="002A393C">
      <w:pPr>
        <w:autoSpaceDE w:val="0"/>
        <w:autoSpaceDN w:val="0"/>
        <w:adjustRightInd w:val="0"/>
        <w:rPr>
          <w:rFonts w:ascii="TimesNewRomanPS-BoldMT" w:hAnsi="TimesNewRomanPS-BoldMT" w:cs="TimesNewRomanPS-BoldMT"/>
          <w:b/>
          <w:bCs/>
          <w:sz w:val="22"/>
          <w:szCs w:val="22"/>
        </w:rPr>
      </w:pPr>
    </w:p>
    <w:p w:rsidR="002A393C" w:rsidRDefault="002A393C" w:rsidP="002A393C">
      <w:pPr>
        <w:autoSpaceDE w:val="0"/>
        <w:autoSpaceDN w:val="0"/>
        <w:adjustRightInd w:val="0"/>
        <w:rPr>
          <w:rFonts w:ascii="TimesNewRomanPS-BoldMT" w:hAnsi="TimesNewRomanPS-BoldMT" w:cs="TimesNewRomanPS-BoldMT"/>
          <w:b/>
          <w:bCs/>
          <w:sz w:val="22"/>
          <w:szCs w:val="22"/>
        </w:rPr>
      </w:pPr>
    </w:p>
    <w:p w:rsidR="002A393C" w:rsidRDefault="002A393C" w:rsidP="002A393C">
      <w:pPr>
        <w:autoSpaceDE w:val="0"/>
        <w:autoSpaceDN w:val="0"/>
        <w:adjustRightInd w:val="0"/>
        <w:rPr>
          <w:rFonts w:ascii="TimesNewRomanPS-BoldMT" w:hAnsi="TimesNewRomanPS-BoldMT" w:cs="TimesNewRomanPS-BoldMT"/>
          <w:b/>
          <w:bCs/>
          <w:sz w:val="22"/>
          <w:szCs w:val="22"/>
        </w:rPr>
      </w:pPr>
    </w:p>
    <w:p w:rsidR="002A393C" w:rsidRDefault="002A393C" w:rsidP="002A393C">
      <w:pPr>
        <w:spacing w:before="100" w:beforeAutospacing="1"/>
        <w:jc w:val="center"/>
        <w:rPr>
          <w:rFonts w:ascii="Times New Roman" w:eastAsia="Times New Roman" w:hAnsi="Times New Roman" w:cs="Times New Roman"/>
          <w:b/>
          <w:i/>
          <w:iCs/>
          <w:color w:val="000000"/>
          <w:sz w:val="28"/>
          <w:szCs w:val="28"/>
          <w:lang w:eastAsia="it-IT"/>
        </w:rPr>
      </w:pPr>
    </w:p>
    <w:p w:rsidR="002A393C" w:rsidRDefault="002A393C" w:rsidP="002A393C">
      <w:pPr>
        <w:spacing w:before="100" w:beforeAutospacing="1"/>
        <w:jc w:val="center"/>
        <w:rPr>
          <w:rFonts w:ascii="Times New Roman" w:eastAsia="Times New Roman" w:hAnsi="Times New Roman" w:cs="Times New Roman"/>
          <w:b/>
          <w:i/>
          <w:iCs/>
          <w:color w:val="000000"/>
          <w:sz w:val="28"/>
          <w:szCs w:val="28"/>
          <w:lang w:eastAsia="it-IT"/>
        </w:rPr>
      </w:pPr>
      <w:bookmarkStart w:id="0" w:name="_GoBack"/>
      <w:bookmarkEnd w:id="0"/>
    </w:p>
    <w:p w:rsidR="002A393C" w:rsidRPr="00EC2A53" w:rsidRDefault="002A393C" w:rsidP="002A393C">
      <w:pPr>
        <w:spacing w:before="100" w:beforeAutospacing="1"/>
        <w:jc w:val="center"/>
        <w:rPr>
          <w:rFonts w:ascii="Times New Roman" w:eastAsia="Times New Roman" w:hAnsi="Times New Roman" w:cs="Times New Roman"/>
          <w:b/>
          <w:i/>
          <w:iCs/>
          <w:color w:val="000000"/>
          <w:sz w:val="28"/>
          <w:szCs w:val="28"/>
          <w:lang w:eastAsia="it-IT"/>
        </w:rPr>
      </w:pPr>
      <w:r w:rsidRPr="00EC2A53">
        <w:rPr>
          <w:rFonts w:ascii="Times New Roman" w:eastAsia="Times New Roman" w:hAnsi="Times New Roman" w:cs="Times New Roman"/>
          <w:b/>
          <w:i/>
          <w:iCs/>
          <w:color w:val="000000"/>
          <w:sz w:val="28"/>
          <w:szCs w:val="28"/>
          <w:lang w:eastAsia="it-IT"/>
        </w:rPr>
        <w:t>CONSIGLIO D’AMBITO</w:t>
      </w:r>
    </w:p>
    <w:p w:rsidR="002A393C" w:rsidRPr="00EC2A53" w:rsidRDefault="002A393C" w:rsidP="002A393C">
      <w:pPr>
        <w:autoSpaceDE w:val="0"/>
        <w:autoSpaceDN w:val="0"/>
        <w:adjustRightInd w:val="0"/>
        <w:jc w:val="both"/>
        <w:rPr>
          <w:rFonts w:ascii="Times New Roman" w:eastAsia="Times New Roman" w:hAnsi="Times New Roman" w:cs="Times New Roman"/>
          <w:color w:val="000000"/>
          <w:lang w:eastAsia="it-IT"/>
        </w:rPr>
      </w:pPr>
      <w:r w:rsidRPr="00EC2A53">
        <w:rPr>
          <w:rFonts w:ascii="Times New Roman" w:eastAsia="Times New Roman" w:hAnsi="Times New Roman" w:cs="Times New Roman"/>
          <w:color w:val="000000"/>
          <w:lang w:eastAsia="it-IT"/>
        </w:rPr>
        <w:t xml:space="preserve">L'anno </w:t>
      </w:r>
      <w:r w:rsidRPr="00EC2A53">
        <w:rPr>
          <w:rFonts w:ascii="Times New Roman" w:eastAsia="Times New Roman" w:hAnsi="Times New Roman" w:cs="Times New Roman"/>
          <w:b/>
          <w:bCs/>
          <w:color w:val="000000"/>
          <w:lang w:eastAsia="it-IT"/>
        </w:rPr>
        <w:t xml:space="preserve">2023 </w:t>
      </w:r>
      <w:r w:rsidRPr="00EC2A53">
        <w:rPr>
          <w:rFonts w:ascii="Times New Roman" w:eastAsia="Times New Roman" w:hAnsi="Times New Roman" w:cs="Times New Roman"/>
          <w:color w:val="000000"/>
          <w:lang w:eastAsia="it-IT"/>
        </w:rPr>
        <w:t xml:space="preserve">il giorno </w:t>
      </w:r>
      <w:r>
        <w:rPr>
          <w:rFonts w:ascii="Times New Roman" w:eastAsia="Times New Roman" w:hAnsi="Times New Roman" w:cs="Times New Roman"/>
          <w:color w:val="000000"/>
          <w:lang w:eastAsia="it-IT"/>
        </w:rPr>
        <w:t xml:space="preserve">    </w:t>
      </w:r>
      <w:r w:rsidRPr="00EC2A53">
        <w:rPr>
          <w:rFonts w:ascii="Times New Roman" w:eastAsia="Times New Roman" w:hAnsi="Times New Roman" w:cs="Times New Roman"/>
          <w:color w:val="000000"/>
          <w:lang w:eastAsia="it-IT"/>
        </w:rPr>
        <w:t xml:space="preserve">del mese di </w:t>
      </w:r>
      <w:r>
        <w:rPr>
          <w:rFonts w:ascii="Times New Roman" w:eastAsia="Times New Roman" w:hAnsi="Times New Roman" w:cs="Times New Roman"/>
          <w:color w:val="000000"/>
          <w:lang w:eastAsia="it-IT"/>
        </w:rPr>
        <w:t xml:space="preserve">novembre </w:t>
      </w:r>
      <w:r w:rsidRPr="00EC2A53">
        <w:rPr>
          <w:rFonts w:ascii="Times New Roman" w:eastAsia="Times New Roman" w:hAnsi="Times New Roman" w:cs="Times New Roman"/>
          <w:color w:val="000000"/>
          <w:lang w:eastAsia="it-IT"/>
        </w:rPr>
        <w:t xml:space="preserve">alle ore 16,00 presso la sala sede dell’Eda Caserta, sita in Santa Maria Capua Vetere, Via Caserta n. 1, si è riunito il Consiglio d’Ambito, convocato con nota </w:t>
      </w:r>
      <w:proofErr w:type="spellStart"/>
      <w:r w:rsidRPr="0028261E">
        <w:rPr>
          <w:rFonts w:ascii="Times New Roman" w:eastAsia="Times New Roman" w:hAnsi="Times New Roman" w:cs="Times New Roman"/>
          <w:color w:val="000000"/>
          <w:lang w:eastAsia="it-IT"/>
        </w:rPr>
        <w:t>prot</w:t>
      </w:r>
      <w:proofErr w:type="spellEnd"/>
      <w:r w:rsidRPr="0028261E">
        <w:rPr>
          <w:rFonts w:ascii="Times New Roman" w:eastAsia="Times New Roman" w:hAnsi="Times New Roman" w:cs="Times New Roman"/>
          <w:color w:val="000000"/>
          <w:lang w:eastAsia="it-IT"/>
        </w:rPr>
        <w:t>. n.</w:t>
      </w:r>
      <w:r w:rsidR="0028261E" w:rsidRPr="0028261E">
        <w:rPr>
          <w:rFonts w:ascii="Times New Roman" w:eastAsia="Times New Roman" w:hAnsi="Times New Roman" w:cs="Times New Roman"/>
          <w:color w:val="000000"/>
          <w:lang w:eastAsia="it-IT"/>
        </w:rPr>
        <w:t>14/2023 del 9.12.2023</w:t>
      </w:r>
      <w:r w:rsidRPr="00EC2A53">
        <w:rPr>
          <w:rFonts w:ascii="Times New Roman" w:eastAsia="Times New Roman" w:hAnsi="Times New Roman" w:cs="Times New Roman"/>
          <w:color w:val="000000"/>
          <w:lang w:eastAsia="it-IT"/>
        </w:rPr>
        <w:t xml:space="preserve">             </w:t>
      </w:r>
    </w:p>
    <w:p w:rsidR="002A393C" w:rsidRPr="00EC2A53" w:rsidRDefault="002A393C" w:rsidP="002A393C">
      <w:pPr>
        <w:keepNext/>
        <w:spacing w:line="276" w:lineRule="auto"/>
        <w:jc w:val="both"/>
        <w:outlineLvl w:val="1"/>
        <w:rPr>
          <w:rFonts w:ascii="Book Antiqua" w:eastAsia="MS Mincho" w:hAnsi="Book Antiqua" w:cs="Arial"/>
          <w:bCs/>
          <w:color w:val="00000A"/>
          <w:sz w:val="22"/>
          <w:szCs w:val="22"/>
          <w:lang w:eastAsia="it-IT"/>
        </w:rPr>
      </w:pPr>
    </w:p>
    <w:tbl>
      <w:tblPr>
        <w:tblpPr w:leftFromText="141" w:rightFromText="141" w:vertAnchor="text" w:horzAnchor="margin" w:tblpXSpec="center" w:tblpY="3"/>
        <w:tblW w:w="7038" w:type="dxa"/>
        <w:tblBorders>
          <w:top w:val="single" w:sz="4" w:space="0" w:color="000001"/>
          <w:left w:val="single" w:sz="4" w:space="0" w:color="000001"/>
          <w:bottom w:val="single" w:sz="4" w:space="0" w:color="000001"/>
          <w:insideH w:val="single" w:sz="4" w:space="0" w:color="000001"/>
        </w:tblBorders>
        <w:tblCellMar>
          <w:left w:w="-5" w:type="dxa"/>
          <w:right w:w="10" w:type="dxa"/>
        </w:tblCellMar>
        <w:tblLook w:val="0000" w:firstRow="0" w:lastRow="0" w:firstColumn="0" w:lastColumn="0" w:noHBand="0" w:noVBand="0"/>
      </w:tblPr>
      <w:tblGrid>
        <w:gridCol w:w="483"/>
        <w:gridCol w:w="2678"/>
        <w:gridCol w:w="1891"/>
        <w:gridCol w:w="1986"/>
      </w:tblGrid>
      <w:tr w:rsidR="002A393C" w:rsidRPr="00EC2A53" w:rsidTr="00024793">
        <w:trPr>
          <w:trHeight w:val="291"/>
        </w:trPr>
        <w:tc>
          <w:tcPr>
            <w:tcW w:w="483" w:type="dxa"/>
            <w:tcBorders>
              <w:top w:val="single" w:sz="4" w:space="0" w:color="000001"/>
              <w:left w:val="single" w:sz="4" w:space="0" w:color="000001"/>
              <w:bottom w:val="single" w:sz="4" w:space="0" w:color="000001"/>
            </w:tcBorders>
            <w:shd w:val="clear" w:color="auto" w:fill="F2F2F2"/>
            <w:tcMar>
              <w:left w:w="-5" w:type="dxa"/>
            </w:tcMar>
          </w:tcPr>
          <w:p w:rsidR="002A393C" w:rsidRPr="00EC2A53" w:rsidRDefault="002A393C" w:rsidP="00024793">
            <w:pPr>
              <w:keepNext/>
              <w:spacing w:line="276" w:lineRule="auto"/>
              <w:jc w:val="center"/>
              <w:outlineLvl w:val="1"/>
              <w:rPr>
                <w:rFonts w:ascii="Book Antiqua" w:eastAsia="MS Mincho" w:hAnsi="Book Antiqua" w:cs="Bookman Old Style"/>
                <w:b/>
                <w:bCs/>
                <w:color w:val="00000A"/>
                <w:sz w:val="22"/>
                <w:szCs w:val="22"/>
                <w:lang w:eastAsia="it-IT"/>
              </w:rPr>
            </w:pPr>
          </w:p>
        </w:tc>
        <w:tc>
          <w:tcPr>
            <w:tcW w:w="2678" w:type="dxa"/>
            <w:tcBorders>
              <w:top w:val="single" w:sz="4" w:space="0" w:color="000001"/>
              <w:left w:val="single" w:sz="4" w:space="0" w:color="000001"/>
              <w:bottom w:val="single" w:sz="4" w:space="0" w:color="000001"/>
            </w:tcBorders>
            <w:shd w:val="clear" w:color="auto" w:fill="F2F2F2"/>
            <w:tcMar>
              <w:left w:w="-5" w:type="dxa"/>
            </w:tcMar>
          </w:tcPr>
          <w:p w:rsidR="002A393C" w:rsidRPr="00EC2A53" w:rsidRDefault="002A393C" w:rsidP="00024793">
            <w:pPr>
              <w:keepNext/>
              <w:spacing w:line="276" w:lineRule="auto"/>
              <w:jc w:val="center"/>
              <w:outlineLvl w:val="1"/>
              <w:rPr>
                <w:rFonts w:ascii="Book Antiqua" w:eastAsia="Times New Roman" w:hAnsi="Book Antiqua" w:cs="Arial"/>
                <w:b/>
                <w:bCs/>
                <w:color w:val="00000A"/>
                <w:sz w:val="22"/>
                <w:szCs w:val="22"/>
                <w:lang w:eastAsia="it-IT"/>
              </w:rPr>
            </w:pPr>
            <w:r w:rsidRPr="00EC2A53">
              <w:rPr>
                <w:rFonts w:ascii="Book Antiqua" w:eastAsia="MS Mincho" w:hAnsi="Book Antiqua" w:cs="Bookman Old Style"/>
                <w:b/>
                <w:bCs/>
                <w:color w:val="00000A"/>
                <w:sz w:val="22"/>
                <w:szCs w:val="22"/>
                <w:lang w:eastAsia="it-IT"/>
              </w:rPr>
              <w:t xml:space="preserve">PRESIDENTE </w:t>
            </w:r>
          </w:p>
        </w:tc>
        <w:tc>
          <w:tcPr>
            <w:tcW w:w="1891" w:type="dxa"/>
            <w:tcBorders>
              <w:top w:val="single" w:sz="4" w:space="0" w:color="000001"/>
              <w:left w:val="single" w:sz="4" w:space="0" w:color="000001"/>
              <w:bottom w:val="single" w:sz="4" w:space="0" w:color="000001"/>
            </w:tcBorders>
            <w:shd w:val="clear" w:color="auto" w:fill="F2F2F2"/>
            <w:tcMar>
              <w:left w:w="-5" w:type="dxa"/>
            </w:tcMar>
          </w:tcPr>
          <w:p w:rsidR="002A393C" w:rsidRPr="00EC2A53" w:rsidRDefault="002A393C" w:rsidP="00024793">
            <w:pPr>
              <w:keepNext/>
              <w:spacing w:line="276" w:lineRule="auto"/>
              <w:jc w:val="center"/>
              <w:outlineLvl w:val="1"/>
              <w:rPr>
                <w:rFonts w:ascii="Book Antiqua" w:eastAsia="Times New Roman" w:hAnsi="Book Antiqua" w:cs="Arial"/>
                <w:b/>
                <w:bCs/>
                <w:color w:val="00000A"/>
                <w:sz w:val="22"/>
                <w:szCs w:val="22"/>
                <w:lang w:eastAsia="it-IT"/>
              </w:rPr>
            </w:pPr>
            <w:r w:rsidRPr="00EC2A53">
              <w:rPr>
                <w:rFonts w:ascii="Book Antiqua" w:eastAsia="MS Mincho" w:hAnsi="Book Antiqua" w:cs="Bookman Old Style"/>
                <w:b/>
                <w:bCs/>
                <w:color w:val="00000A"/>
                <w:sz w:val="22"/>
                <w:szCs w:val="22"/>
                <w:lang w:eastAsia="it-IT"/>
              </w:rPr>
              <w:t>PRESENTE</w:t>
            </w:r>
          </w:p>
        </w:tc>
        <w:tc>
          <w:tcPr>
            <w:tcW w:w="1986" w:type="dxa"/>
            <w:tcBorders>
              <w:top w:val="single" w:sz="4" w:space="0" w:color="000001"/>
              <w:left w:val="single" w:sz="4" w:space="0" w:color="000001"/>
              <w:bottom w:val="single" w:sz="4" w:space="0" w:color="000001"/>
              <w:right w:val="single" w:sz="4" w:space="0" w:color="000001"/>
            </w:tcBorders>
            <w:shd w:val="clear" w:color="auto" w:fill="F2F2F2"/>
            <w:tcMar>
              <w:left w:w="-5" w:type="dxa"/>
            </w:tcMar>
          </w:tcPr>
          <w:p w:rsidR="002A393C" w:rsidRPr="00EC2A53" w:rsidRDefault="002A393C" w:rsidP="00024793">
            <w:pPr>
              <w:keepNext/>
              <w:spacing w:line="276" w:lineRule="auto"/>
              <w:jc w:val="center"/>
              <w:outlineLvl w:val="1"/>
              <w:rPr>
                <w:rFonts w:ascii="Book Antiqua" w:eastAsia="Times New Roman" w:hAnsi="Book Antiqua" w:cs="Arial"/>
                <w:b/>
                <w:bCs/>
                <w:color w:val="00000A"/>
                <w:sz w:val="22"/>
                <w:szCs w:val="22"/>
                <w:lang w:eastAsia="it-IT"/>
              </w:rPr>
            </w:pPr>
            <w:r w:rsidRPr="00EC2A53">
              <w:rPr>
                <w:rFonts w:ascii="Book Antiqua" w:eastAsia="MS Mincho" w:hAnsi="Book Antiqua" w:cs="Bookman Old Style"/>
                <w:b/>
                <w:bCs/>
                <w:color w:val="00000A"/>
                <w:sz w:val="22"/>
                <w:szCs w:val="22"/>
                <w:lang w:eastAsia="it-IT"/>
              </w:rPr>
              <w:t>ASSENTE</w:t>
            </w:r>
          </w:p>
        </w:tc>
      </w:tr>
      <w:tr w:rsidR="002A393C" w:rsidRPr="00EC2A53" w:rsidTr="00024793">
        <w:trPr>
          <w:trHeight w:val="291"/>
        </w:trPr>
        <w:tc>
          <w:tcPr>
            <w:tcW w:w="483" w:type="dxa"/>
            <w:tcBorders>
              <w:top w:val="single" w:sz="4" w:space="0" w:color="000001"/>
              <w:left w:val="single" w:sz="4" w:space="0" w:color="000001"/>
              <w:bottom w:val="single" w:sz="4" w:space="0" w:color="000001"/>
            </w:tcBorders>
            <w:shd w:val="clear" w:color="auto" w:fill="FFFFFF"/>
            <w:tcMar>
              <w:left w:w="-5" w:type="dxa"/>
            </w:tcMar>
          </w:tcPr>
          <w:p w:rsidR="002A393C" w:rsidRPr="00EC2A53" w:rsidRDefault="002A393C" w:rsidP="00024793">
            <w:pPr>
              <w:keepNext/>
              <w:spacing w:line="276" w:lineRule="auto"/>
              <w:jc w:val="center"/>
              <w:outlineLvl w:val="1"/>
              <w:rPr>
                <w:rFonts w:ascii="Book Antiqua" w:eastAsia="Times New Roman" w:hAnsi="Book Antiqua" w:cs="Arial"/>
                <w:b/>
                <w:bCs/>
                <w:color w:val="00000A"/>
                <w:sz w:val="22"/>
                <w:szCs w:val="22"/>
                <w:lang w:eastAsia="it-IT"/>
              </w:rPr>
            </w:pPr>
            <w:r w:rsidRPr="00EC2A53">
              <w:rPr>
                <w:rFonts w:ascii="Book Antiqua" w:eastAsia="MS Mincho" w:hAnsi="Book Antiqua" w:cs="Bookman Old Style"/>
                <w:b/>
                <w:bCs/>
                <w:color w:val="00000A"/>
                <w:sz w:val="22"/>
                <w:szCs w:val="22"/>
                <w:lang w:eastAsia="it-IT"/>
              </w:rPr>
              <w:t>1</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2A393C" w:rsidRPr="00EC2A53" w:rsidRDefault="002A393C" w:rsidP="00024793">
            <w:pPr>
              <w:keepNext/>
              <w:spacing w:line="276" w:lineRule="auto"/>
              <w:jc w:val="center"/>
              <w:outlineLvl w:val="1"/>
              <w:rPr>
                <w:rFonts w:ascii="Book Antiqua" w:eastAsia="Times New Roman" w:hAnsi="Book Antiqua" w:cs="Arial"/>
                <w:b/>
                <w:bCs/>
                <w:color w:val="00000A"/>
                <w:sz w:val="22"/>
                <w:szCs w:val="22"/>
                <w:lang w:eastAsia="it-IT"/>
              </w:rPr>
            </w:pPr>
            <w:r w:rsidRPr="00EC2A53">
              <w:rPr>
                <w:rFonts w:ascii="Book Antiqua" w:eastAsia="MS Mincho" w:hAnsi="Book Antiqua" w:cs="Bookman Old Style"/>
                <w:b/>
                <w:bCs/>
                <w:color w:val="00000A"/>
                <w:sz w:val="22"/>
                <w:szCs w:val="22"/>
                <w:lang w:eastAsia="it-IT"/>
              </w:rPr>
              <w:t>Pellegrino Vito Luigi</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2A393C" w:rsidRPr="00EC2A53" w:rsidRDefault="002A393C" w:rsidP="00024793">
            <w:pPr>
              <w:keepNext/>
              <w:spacing w:line="276" w:lineRule="auto"/>
              <w:jc w:val="center"/>
              <w:outlineLvl w:val="1"/>
              <w:rPr>
                <w:rFonts w:ascii="Book Antiqua" w:eastAsia="MS Mincho" w:hAnsi="Book Antiqua" w:cs="Bookman Old Style"/>
                <w:b/>
                <w:bCs/>
                <w:color w:val="00000A"/>
                <w:sz w:val="22"/>
                <w:szCs w:val="22"/>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2A393C" w:rsidRPr="00EC2A53" w:rsidRDefault="002A393C" w:rsidP="00024793">
            <w:pPr>
              <w:keepNext/>
              <w:spacing w:line="276" w:lineRule="auto"/>
              <w:jc w:val="center"/>
              <w:outlineLvl w:val="1"/>
              <w:rPr>
                <w:rFonts w:ascii="Book Antiqua" w:eastAsia="MS Mincho" w:hAnsi="Book Antiqua" w:cs="Bookman Old Style"/>
                <w:b/>
                <w:bCs/>
                <w:color w:val="00000A"/>
                <w:sz w:val="22"/>
                <w:szCs w:val="22"/>
                <w:lang w:eastAsia="it-IT"/>
              </w:rPr>
            </w:pPr>
          </w:p>
        </w:tc>
      </w:tr>
      <w:tr w:rsidR="002A393C" w:rsidRPr="00EC2A53" w:rsidTr="00024793">
        <w:trPr>
          <w:trHeight w:val="291"/>
        </w:trPr>
        <w:tc>
          <w:tcPr>
            <w:tcW w:w="483" w:type="dxa"/>
            <w:tcBorders>
              <w:top w:val="single" w:sz="4" w:space="0" w:color="000001"/>
              <w:left w:val="single" w:sz="4" w:space="0" w:color="000001"/>
              <w:bottom w:val="single" w:sz="4" w:space="0" w:color="000001"/>
            </w:tcBorders>
            <w:shd w:val="clear" w:color="auto" w:fill="F2F2F2"/>
            <w:tcMar>
              <w:left w:w="-5" w:type="dxa"/>
            </w:tcMar>
          </w:tcPr>
          <w:p w:rsidR="002A393C" w:rsidRPr="00EC2A53" w:rsidRDefault="002A393C" w:rsidP="00024793">
            <w:pPr>
              <w:keepNext/>
              <w:spacing w:line="276" w:lineRule="auto"/>
              <w:jc w:val="center"/>
              <w:outlineLvl w:val="1"/>
              <w:rPr>
                <w:rFonts w:ascii="Book Antiqua" w:eastAsia="MS Mincho" w:hAnsi="Book Antiqua" w:cs="Bookman Old Style"/>
                <w:b/>
                <w:bCs/>
                <w:color w:val="00000A"/>
                <w:sz w:val="22"/>
                <w:szCs w:val="22"/>
                <w:lang w:eastAsia="it-IT"/>
              </w:rPr>
            </w:pPr>
          </w:p>
        </w:tc>
        <w:tc>
          <w:tcPr>
            <w:tcW w:w="2678" w:type="dxa"/>
            <w:tcBorders>
              <w:top w:val="single" w:sz="4" w:space="0" w:color="000001"/>
              <w:left w:val="single" w:sz="4" w:space="0" w:color="000001"/>
              <w:bottom w:val="single" w:sz="4" w:space="0" w:color="000001"/>
            </w:tcBorders>
            <w:shd w:val="clear" w:color="auto" w:fill="F2F2F2"/>
            <w:tcMar>
              <w:left w:w="-5" w:type="dxa"/>
            </w:tcMar>
          </w:tcPr>
          <w:p w:rsidR="002A393C" w:rsidRPr="00EC2A53" w:rsidRDefault="002A393C" w:rsidP="00024793">
            <w:pPr>
              <w:keepNext/>
              <w:spacing w:line="276" w:lineRule="auto"/>
              <w:jc w:val="center"/>
              <w:outlineLvl w:val="1"/>
              <w:rPr>
                <w:rFonts w:ascii="Book Antiqua" w:eastAsia="Times New Roman" w:hAnsi="Book Antiqua" w:cs="Arial"/>
                <w:b/>
                <w:bCs/>
                <w:color w:val="00000A"/>
                <w:sz w:val="22"/>
                <w:szCs w:val="22"/>
                <w:lang w:eastAsia="it-IT"/>
              </w:rPr>
            </w:pPr>
            <w:r w:rsidRPr="00EC2A53">
              <w:rPr>
                <w:rFonts w:ascii="Book Antiqua" w:eastAsia="MS Mincho" w:hAnsi="Book Antiqua" w:cs="Bookman Old Style"/>
                <w:b/>
                <w:bCs/>
                <w:color w:val="00000A"/>
                <w:sz w:val="22"/>
                <w:szCs w:val="22"/>
                <w:lang w:eastAsia="it-IT"/>
              </w:rPr>
              <w:t>CONSIGLIERE</w:t>
            </w:r>
          </w:p>
        </w:tc>
        <w:tc>
          <w:tcPr>
            <w:tcW w:w="1891" w:type="dxa"/>
            <w:tcBorders>
              <w:top w:val="single" w:sz="4" w:space="0" w:color="000001"/>
              <w:left w:val="single" w:sz="4" w:space="0" w:color="000001"/>
              <w:bottom w:val="single" w:sz="4" w:space="0" w:color="000001"/>
            </w:tcBorders>
            <w:shd w:val="clear" w:color="auto" w:fill="F2F2F2"/>
            <w:tcMar>
              <w:left w:w="-5" w:type="dxa"/>
            </w:tcMar>
          </w:tcPr>
          <w:p w:rsidR="002A393C" w:rsidRPr="00EC2A53" w:rsidRDefault="002A393C" w:rsidP="00024793">
            <w:pPr>
              <w:keepNext/>
              <w:spacing w:line="276" w:lineRule="auto"/>
              <w:jc w:val="center"/>
              <w:outlineLvl w:val="1"/>
              <w:rPr>
                <w:rFonts w:ascii="Book Antiqua" w:eastAsia="Times New Roman" w:hAnsi="Book Antiqua" w:cs="Arial"/>
                <w:b/>
                <w:bCs/>
                <w:color w:val="00000A"/>
                <w:sz w:val="22"/>
                <w:szCs w:val="22"/>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2F2F2"/>
            <w:tcMar>
              <w:left w:w="-5" w:type="dxa"/>
            </w:tcMar>
          </w:tcPr>
          <w:p w:rsidR="002A393C" w:rsidRPr="00EC2A53" w:rsidRDefault="002A393C" w:rsidP="00024793">
            <w:pPr>
              <w:keepNext/>
              <w:spacing w:line="276" w:lineRule="auto"/>
              <w:jc w:val="center"/>
              <w:outlineLvl w:val="1"/>
              <w:rPr>
                <w:rFonts w:ascii="Book Antiqua" w:eastAsia="Times New Roman" w:hAnsi="Book Antiqua" w:cs="Arial"/>
                <w:b/>
                <w:bCs/>
                <w:color w:val="00000A"/>
                <w:sz w:val="22"/>
                <w:szCs w:val="22"/>
                <w:lang w:eastAsia="it-IT"/>
              </w:rPr>
            </w:pPr>
          </w:p>
        </w:tc>
      </w:tr>
      <w:tr w:rsidR="002A393C" w:rsidRPr="00EC2A53" w:rsidTr="00024793">
        <w:trPr>
          <w:trHeight w:val="291"/>
        </w:trPr>
        <w:tc>
          <w:tcPr>
            <w:tcW w:w="483" w:type="dxa"/>
            <w:tcBorders>
              <w:top w:val="single" w:sz="4" w:space="0" w:color="000001"/>
              <w:left w:val="single" w:sz="4" w:space="0" w:color="000001"/>
              <w:bottom w:val="single" w:sz="4" w:space="0" w:color="000001"/>
            </w:tcBorders>
            <w:shd w:val="clear" w:color="auto" w:fill="F2F2F2"/>
            <w:tcMar>
              <w:left w:w="-5" w:type="dxa"/>
            </w:tcMar>
          </w:tcPr>
          <w:p w:rsidR="002A393C" w:rsidRPr="00EC2A53" w:rsidRDefault="002A393C" w:rsidP="00024793">
            <w:pPr>
              <w:keepNext/>
              <w:spacing w:line="276" w:lineRule="auto"/>
              <w:jc w:val="center"/>
              <w:outlineLvl w:val="1"/>
              <w:rPr>
                <w:rFonts w:ascii="Book Antiqua" w:eastAsia="MS Mincho" w:hAnsi="Book Antiqua" w:cs="Bookman Old Style"/>
                <w:b/>
                <w:bCs/>
                <w:color w:val="00000A"/>
                <w:sz w:val="22"/>
                <w:szCs w:val="22"/>
                <w:lang w:eastAsia="it-IT"/>
              </w:rPr>
            </w:pPr>
            <w:r w:rsidRPr="00EC2A53">
              <w:rPr>
                <w:rFonts w:ascii="Book Antiqua" w:eastAsia="MS Mincho" w:hAnsi="Book Antiqua" w:cs="Bookman Old Style"/>
                <w:b/>
                <w:bCs/>
                <w:color w:val="00000A"/>
                <w:sz w:val="22"/>
                <w:szCs w:val="22"/>
                <w:lang w:eastAsia="it-IT"/>
              </w:rPr>
              <w:t>2</w:t>
            </w:r>
          </w:p>
        </w:tc>
        <w:tc>
          <w:tcPr>
            <w:tcW w:w="2678" w:type="dxa"/>
            <w:tcBorders>
              <w:top w:val="single" w:sz="4" w:space="0" w:color="000001"/>
              <w:left w:val="single" w:sz="4" w:space="0" w:color="000001"/>
              <w:bottom w:val="single" w:sz="4" w:space="0" w:color="000001"/>
            </w:tcBorders>
            <w:shd w:val="clear" w:color="auto" w:fill="FFFFFF" w:themeFill="background1"/>
            <w:tcMar>
              <w:left w:w="-5" w:type="dxa"/>
            </w:tcMar>
          </w:tcPr>
          <w:p w:rsidR="002A393C" w:rsidRPr="00EC2A53" w:rsidRDefault="002A393C" w:rsidP="00024793">
            <w:pPr>
              <w:suppressAutoHyphens/>
              <w:spacing w:line="276" w:lineRule="auto"/>
              <w:jc w:val="center"/>
              <w:rPr>
                <w:rFonts w:ascii="Book Antiqua" w:eastAsia="Times New Roman" w:hAnsi="Book Antiqua" w:cs="Times New Roman"/>
                <w:color w:val="00000A"/>
                <w:sz w:val="22"/>
                <w:szCs w:val="22"/>
                <w:lang w:eastAsia="ar-SA"/>
              </w:rPr>
            </w:pPr>
            <w:proofErr w:type="spellStart"/>
            <w:r w:rsidRPr="00EC2A53">
              <w:rPr>
                <w:rFonts w:ascii="Book Antiqua" w:eastAsia="Arial" w:hAnsi="Book Antiqua" w:cs="Bookman Old Style"/>
                <w:color w:val="00000A"/>
                <w:sz w:val="22"/>
                <w:szCs w:val="22"/>
                <w:lang w:eastAsia="ar-SA"/>
              </w:rPr>
              <w:t>Affinito</w:t>
            </w:r>
            <w:proofErr w:type="spellEnd"/>
            <w:r w:rsidRPr="00EC2A53">
              <w:rPr>
                <w:rFonts w:ascii="Book Antiqua" w:eastAsia="Arial" w:hAnsi="Book Antiqua" w:cs="Bookman Old Style"/>
                <w:color w:val="00000A"/>
                <w:sz w:val="22"/>
                <w:szCs w:val="22"/>
                <w:lang w:eastAsia="ar-SA"/>
              </w:rPr>
              <w:t xml:space="preserve"> Nicola</w:t>
            </w:r>
          </w:p>
        </w:tc>
        <w:tc>
          <w:tcPr>
            <w:tcW w:w="1891" w:type="dxa"/>
            <w:tcBorders>
              <w:top w:val="single" w:sz="4" w:space="0" w:color="000001"/>
              <w:left w:val="single" w:sz="4" w:space="0" w:color="000001"/>
              <w:bottom w:val="single" w:sz="4" w:space="0" w:color="000001"/>
            </w:tcBorders>
            <w:shd w:val="clear" w:color="auto" w:fill="FFFFFF" w:themeFill="background1"/>
            <w:tcMar>
              <w:left w:w="-5" w:type="dxa"/>
            </w:tcMar>
          </w:tcPr>
          <w:p w:rsidR="002A393C" w:rsidRPr="00EC2A53" w:rsidRDefault="002A393C" w:rsidP="00024793">
            <w:pPr>
              <w:keepNext/>
              <w:spacing w:line="276" w:lineRule="auto"/>
              <w:jc w:val="center"/>
              <w:outlineLvl w:val="1"/>
              <w:rPr>
                <w:rFonts w:ascii="Book Antiqua" w:eastAsia="Times New Roman" w:hAnsi="Book Antiqua" w:cs="Arial"/>
                <w:b/>
                <w:bCs/>
                <w:color w:val="00000A"/>
                <w:sz w:val="22"/>
                <w:szCs w:val="22"/>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5" w:type="dxa"/>
            </w:tcMar>
          </w:tcPr>
          <w:p w:rsidR="002A393C" w:rsidRPr="00EC2A53" w:rsidRDefault="002A393C" w:rsidP="00024793">
            <w:pPr>
              <w:keepNext/>
              <w:spacing w:line="276" w:lineRule="auto"/>
              <w:jc w:val="center"/>
              <w:outlineLvl w:val="1"/>
              <w:rPr>
                <w:rFonts w:ascii="Book Antiqua" w:eastAsia="Times New Roman" w:hAnsi="Book Antiqua" w:cs="Arial"/>
                <w:b/>
                <w:bCs/>
                <w:color w:val="00000A"/>
                <w:sz w:val="22"/>
                <w:szCs w:val="22"/>
                <w:lang w:eastAsia="it-IT"/>
              </w:rPr>
            </w:pPr>
          </w:p>
        </w:tc>
      </w:tr>
      <w:tr w:rsidR="002A393C" w:rsidRPr="00EC2A53" w:rsidTr="00024793">
        <w:trPr>
          <w:trHeight w:val="291"/>
        </w:trPr>
        <w:tc>
          <w:tcPr>
            <w:tcW w:w="483" w:type="dxa"/>
            <w:tcBorders>
              <w:top w:val="single" w:sz="4" w:space="0" w:color="000001"/>
              <w:left w:val="single" w:sz="4" w:space="0" w:color="000001"/>
              <w:bottom w:val="single" w:sz="4" w:space="0" w:color="000001"/>
            </w:tcBorders>
            <w:shd w:val="clear" w:color="auto" w:fill="FFFFFF"/>
            <w:tcMar>
              <w:left w:w="-5" w:type="dxa"/>
            </w:tcMar>
          </w:tcPr>
          <w:p w:rsidR="002A393C" w:rsidRPr="00EC2A53" w:rsidRDefault="002A393C" w:rsidP="00024793">
            <w:pPr>
              <w:keepNext/>
              <w:spacing w:line="276" w:lineRule="auto"/>
              <w:jc w:val="center"/>
              <w:outlineLvl w:val="1"/>
              <w:rPr>
                <w:rFonts w:ascii="Book Antiqua" w:eastAsia="Times New Roman" w:hAnsi="Book Antiqua" w:cs="Arial"/>
                <w:b/>
                <w:bCs/>
                <w:color w:val="00000A"/>
                <w:sz w:val="22"/>
                <w:szCs w:val="22"/>
                <w:lang w:eastAsia="it-IT"/>
              </w:rPr>
            </w:pPr>
            <w:r w:rsidRPr="00EC2A53">
              <w:rPr>
                <w:rFonts w:ascii="Book Antiqua" w:eastAsia="MS Mincho" w:hAnsi="Book Antiqua" w:cs="Bookman Old Style"/>
                <w:b/>
                <w:bCs/>
                <w:color w:val="00000A"/>
                <w:sz w:val="22"/>
                <w:szCs w:val="22"/>
                <w:lang w:eastAsia="it-IT"/>
              </w:rPr>
              <w:t>3</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2A393C" w:rsidRPr="00EC2A53" w:rsidRDefault="002A393C" w:rsidP="00024793">
            <w:pPr>
              <w:suppressAutoHyphens/>
              <w:spacing w:line="276" w:lineRule="auto"/>
              <w:ind w:right="43"/>
              <w:jc w:val="center"/>
              <w:rPr>
                <w:rFonts w:ascii="Book Antiqua" w:eastAsia="Times New Roman" w:hAnsi="Book Antiqua" w:cs="Times New Roman"/>
                <w:color w:val="00000A"/>
                <w:sz w:val="22"/>
                <w:szCs w:val="22"/>
                <w:lang w:eastAsia="ar-SA"/>
              </w:rPr>
            </w:pPr>
            <w:r w:rsidRPr="00EC2A53">
              <w:rPr>
                <w:rFonts w:ascii="Book Antiqua" w:eastAsia="Arial" w:hAnsi="Book Antiqua" w:cs="Bookman Old Style"/>
                <w:color w:val="00000A"/>
                <w:sz w:val="22"/>
                <w:szCs w:val="22"/>
                <w:lang w:eastAsia="ar-SA"/>
              </w:rPr>
              <w:t>Criscuolo Clotilde</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2A393C" w:rsidRPr="00EC2A53" w:rsidRDefault="002A393C" w:rsidP="00024793">
            <w:pPr>
              <w:keepNext/>
              <w:spacing w:line="276" w:lineRule="auto"/>
              <w:jc w:val="center"/>
              <w:outlineLvl w:val="1"/>
              <w:rPr>
                <w:rFonts w:ascii="Book Antiqua" w:eastAsia="MS Mincho" w:hAnsi="Book Antiqua" w:cs="Bookman Old Style"/>
                <w:b/>
                <w:bCs/>
                <w:color w:val="00000A"/>
                <w:sz w:val="22"/>
                <w:szCs w:val="22"/>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2A393C" w:rsidRPr="00EC2A53" w:rsidRDefault="002A393C" w:rsidP="00024793">
            <w:pPr>
              <w:suppressAutoHyphens/>
              <w:spacing w:line="276" w:lineRule="auto"/>
              <w:jc w:val="center"/>
              <w:rPr>
                <w:rFonts w:ascii="Book Antiqua" w:eastAsia="Arial" w:hAnsi="Book Antiqua" w:cs="Bookman Old Style"/>
                <w:b/>
                <w:bCs/>
                <w:color w:val="00000A"/>
                <w:sz w:val="22"/>
                <w:szCs w:val="22"/>
                <w:lang w:eastAsia="ar-SA"/>
              </w:rPr>
            </w:pPr>
          </w:p>
        </w:tc>
      </w:tr>
      <w:tr w:rsidR="002A393C" w:rsidRPr="00EC2A53" w:rsidTr="00024793">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2A393C" w:rsidRPr="00EC2A53" w:rsidRDefault="002A393C" w:rsidP="00024793">
            <w:pPr>
              <w:keepNext/>
              <w:spacing w:line="276" w:lineRule="auto"/>
              <w:jc w:val="center"/>
              <w:outlineLvl w:val="1"/>
              <w:rPr>
                <w:rFonts w:ascii="Book Antiqua" w:eastAsia="Times New Roman" w:hAnsi="Book Antiqua" w:cs="Arial"/>
                <w:b/>
                <w:bCs/>
                <w:color w:val="00000A"/>
                <w:sz w:val="22"/>
                <w:szCs w:val="22"/>
                <w:lang w:eastAsia="it-IT"/>
              </w:rPr>
            </w:pPr>
            <w:r w:rsidRPr="00EC2A53">
              <w:rPr>
                <w:rFonts w:ascii="Book Antiqua" w:eastAsia="MS Mincho" w:hAnsi="Book Antiqua" w:cs="Bookman Old Style"/>
                <w:b/>
                <w:bCs/>
                <w:color w:val="00000A"/>
                <w:sz w:val="22"/>
                <w:szCs w:val="22"/>
                <w:lang w:eastAsia="it-IT"/>
              </w:rPr>
              <w:t>4</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2A393C" w:rsidRPr="00EC2A53" w:rsidRDefault="002A393C" w:rsidP="00024793">
            <w:pPr>
              <w:suppressAutoHyphens/>
              <w:spacing w:line="276" w:lineRule="auto"/>
              <w:ind w:right="43"/>
              <w:jc w:val="center"/>
              <w:rPr>
                <w:rFonts w:ascii="Book Antiqua" w:eastAsia="Times New Roman" w:hAnsi="Book Antiqua" w:cs="Times New Roman"/>
                <w:color w:val="00000A"/>
                <w:sz w:val="22"/>
                <w:szCs w:val="22"/>
                <w:lang w:eastAsia="ar-SA"/>
              </w:rPr>
            </w:pPr>
            <w:r w:rsidRPr="00EC2A53">
              <w:rPr>
                <w:rFonts w:ascii="Book Antiqua" w:eastAsia="Arial" w:hAnsi="Book Antiqua" w:cs="Bookman Old Style"/>
                <w:color w:val="00000A"/>
                <w:sz w:val="22"/>
                <w:szCs w:val="22"/>
                <w:lang w:eastAsia="ar-SA"/>
              </w:rPr>
              <w:t>D’Angelo Domenico</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2A393C" w:rsidRPr="00EC2A53" w:rsidRDefault="002A393C" w:rsidP="00024793">
            <w:pPr>
              <w:keepNext/>
              <w:spacing w:line="276" w:lineRule="auto"/>
              <w:outlineLvl w:val="1"/>
              <w:rPr>
                <w:rFonts w:ascii="Book Antiqua" w:eastAsia="MS Mincho" w:hAnsi="Book Antiqua" w:cs="Bookman Old Style"/>
                <w:b/>
                <w:bCs/>
                <w:color w:val="00000A"/>
                <w:sz w:val="22"/>
                <w:szCs w:val="22"/>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2A393C" w:rsidRPr="00EC2A53" w:rsidRDefault="002A393C" w:rsidP="00024793">
            <w:pPr>
              <w:suppressAutoHyphens/>
              <w:spacing w:line="276" w:lineRule="auto"/>
              <w:jc w:val="center"/>
              <w:rPr>
                <w:rFonts w:ascii="Book Antiqua" w:eastAsia="Arial" w:hAnsi="Book Antiqua" w:cs="Bookman Old Style"/>
                <w:b/>
                <w:bCs/>
                <w:color w:val="00000A"/>
                <w:sz w:val="22"/>
                <w:szCs w:val="22"/>
                <w:lang w:eastAsia="ar-SA"/>
              </w:rPr>
            </w:pPr>
          </w:p>
        </w:tc>
      </w:tr>
      <w:tr w:rsidR="002A393C" w:rsidRPr="00EC2A53" w:rsidTr="00024793">
        <w:trPr>
          <w:trHeight w:val="70"/>
        </w:trPr>
        <w:tc>
          <w:tcPr>
            <w:tcW w:w="483" w:type="dxa"/>
            <w:tcBorders>
              <w:top w:val="single" w:sz="4" w:space="0" w:color="000001"/>
              <w:left w:val="single" w:sz="4" w:space="0" w:color="000001"/>
              <w:bottom w:val="single" w:sz="4" w:space="0" w:color="000001"/>
            </w:tcBorders>
            <w:shd w:val="clear" w:color="auto" w:fill="FFFFFF"/>
            <w:tcMar>
              <w:left w:w="-5" w:type="dxa"/>
            </w:tcMar>
          </w:tcPr>
          <w:p w:rsidR="002A393C" w:rsidRPr="00EC2A53" w:rsidRDefault="002A393C" w:rsidP="00024793">
            <w:pPr>
              <w:keepNext/>
              <w:spacing w:line="276" w:lineRule="auto"/>
              <w:jc w:val="center"/>
              <w:outlineLvl w:val="1"/>
              <w:rPr>
                <w:rFonts w:ascii="Book Antiqua" w:eastAsia="Times New Roman" w:hAnsi="Book Antiqua" w:cs="Arial"/>
                <w:b/>
                <w:bCs/>
                <w:color w:val="00000A"/>
                <w:sz w:val="22"/>
                <w:szCs w:val="22"/>
                <w:lang w:eastAsia="it-IT"/>
              </w:rPr>
            </w:pPr>
            <w:r w:rsidRPr="00EC2A53">
              <w:rPr>
                <w:rFonts w:ascii="Book Antiqua" w:eastAsia="MS Mincho" w:hAnsi="Book Antiqua" w:cs="Bookman Old Style"/>
                <w:b/>
                <w:bCs/>
                <w:color w:val="00000A"/>
                <w:sz w:val="22"/>
                <w:szCs w:val="22"/>
                <w:lang w:eastAsia="it-IT"/>
              </w:rPr>
              <w:t>5</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2A393C" w:rsidRPr="00EC2A53" w:rsidRDefault="002A393C" w:rsidP="00024793">
            <w:pPr>
              <w:suppressAutoHyphens/>
              <w:spacing w:line="276" w:lineRule="auto"/>
              <w:jc w:val="center"/>
              <w:rPr>
                <w:rFonts w:ascii="Book Antiqua" w:eastAsia="Times New Roman" w:hAnsi="Book Antiqua" w:cs="Times New Roman"/>
                <w:color w:val="00000A"/>
                <w:sz w:val="22"/>
                <w:szCs w:val="22"/>
                <w:lang w:eastAsia="ar-SA"/>
              </w:rPr>
            </w:pPr>
            <w:r w:rsidRPr="00EC2A53">
              <w:rPr>
                <w:rFonts w:ascii="Book Antiqua" w:eastAsia="Arial" w:hAnsi="Book Antiqua" w:cs="Bookman Old Style"/>
                <w:color w:val="00000A"/>
                <w:sz w:val="22"/>
                <w:szCs w:val="22"/>
                <w:lang w:eastAsia="ar-SA"/>
              </w:rPr>
              <w:t>D’Angelo Luisa</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2A393C" w:rsidRPr="00EC2A53" w:rsidRDefault="002A393C" w:rsidP="00024793">
            <w:pPr>
              <w:keepNext/>
              <w:spacing w:line="276" w:lineRule="auto"/>
              <w:jc w:val="center"/>
              <w:outlineLvl w:val="1"/>
              <w:rPr>
                <w:rFonts w:ascii="Book Antiqua" w:eastAsia="MS Mincho" w:hAnsi="Book Antiqua" w:cs="Bookman Old Style"/>
                <w:b/>
                <w:bCs/>
                <w:color w:val="00000A"/>
                <w:sz w:val="22"/>
                <w:szCs w:val="22"/>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2A393C" w:rsidRPr="00EC2A53" w:rsidRDefault="002A393C" w:rsidP="00024793">
            <w:pPr>
              <w:suppressAutoHyphens/>
              <w:spacing w:line="276" w:lineRule="auto"/>
              <w:jc w:val="center"/>
              <w:rPr>
                <w:rFonts w:ascii="Book Antiqua" w:eastAsia="Arial" w:hAnsi="Book Antiqua" w:cs="Bookman Old Style"/>
                <w:b/>
                <w:bCs/>
                <w:color w:val="00000A"/>
                <w:sz w:val="22"/>
                <w:szCs w:val="22"/>
                <w:lang w:eastAsia="ar-SA"/>
              </w:rPr>
            </w:pPr>
          </w:p>
        </w:tc>
      </w:tr>
      <w:tr w:rsidR="002A393C" w:rsidRPr="00EC2A53" w:rsidTr="00024793">
        <w:trPr>
          <w:trHeight w:val="291"/>
        </w:trPr>
        <w:tc>
          <w:tcPr>
            <w:tcW w:w="483" w:type="dxa"/>
            <w:tcBorders>
              <w:top w:val="single" w:sz="4" w:space="0" w:color="000001"/>
              <w:left w:val="single" w:sz="4" w:space="0" w:color="000001"/>
              <w:bottom w:val="single" w:sz="4" w:space="0" w:color="000001"/>
            </w:tcBorders>
            <w:shd w:val="clear" w:color="auto" w:fill="FFFFFF"/>
            <w:tcMar>
              <w:left w:w="-5" w:type="dxa"/>
            </w:tcMar>
          </w:tcPr>
          <w:p w:rsidR="002A393C" w:rsidRPr="00EC2A53" w:rsidRDefault="002A393C" w:rsidP="00024793">
            <w:pPr>
              <w:keepNext/>
              <w:spacing w:line="276" w:lineRule="auto"/>
              <w:jc w:val="center"/>
              <w:outlineLvl w:val="1"/>
              <w:rPr>
                <w:rFonts w:ascii="Book Antiqua" w:eastAsia="Times New Roman" w:hAnsi="Book Antiqua" w:cs="Arial"/>
                <w:b/>
                <w:bCs/>
                <w:color w:val="00000A"/>
                <w:sz w:val="22"/>
                <w:szCs w:val="22"/>
                <w:lang w:eastAsia="it-IT"/>
              </w:rPr>
            </w:pPr>
            <w:r w:rsidRPr="00EC2A53">
              <w:rPr>
                <w:rFonts w:ascii="Book Antiqua" w:eastAsia="MS Mincho" w:hAnsi="Book Antiqua" w:cs="Bookman Old Style"/>
                <w:b/>
                <w:bCs/>
                <w:color w:val="00000A"/>
                <w:sz w:val="22"/>
                <w:szCs w:val="22"/>
                <w:lang w:eastAsia="it-IT"/>
              </w:rPr>
              <w:t>6</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2A393C" w:rsidRPr="00EC2A53" w:rsidRDefault="002A393C" w:rsidP="00024793">
            <w:pPr>
              <w:suppressAutoHyphens/>
              <w:spacing w:line="276" w:lineRule="auto"/>
              <w:jc w:val="center"/>
              <w:rPr>
                <w:rFonts w:ascii="Book Antiqua" w:eastAsia="Times New Roman" w:hAnsi="Book Antiqua" w:cs="Times New Roman"/>
                <w:color w:val="00000A"/>
                <w:sz w:val="22"/>
                <w:szCs w:val="22"/>
                <w:lang w:eastAsia="ar-SA"/>
              </w:rPr>
            </w:pPr>
            <w:r w:rsidRPr="00EC2A53">
              <w:rPr>
                <w:rFonts w:ascii="Book Antiqua" w:eastAsia="Arial" w:hAnsi="Book Antiqua" w:cs="Bookman Old Style"/>
                <w:color w:val="00000A"/>
                <w:sz w:val="22"/>
                <w:szCs w:val="22"/>
                <w:lang w:eastAsia="ar-SA"/>
              </w:rPr>
              <w:t>D’Angelo Vincenzo</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2A393C" w:rsidRPr="00EC2A53" w:rsidRDefault="002A393C" w:rsidP="00024793">
            <w:pPr>
              <w:keepNext/>
              <w:spacing w:line="276" w:lineRule="auto"/>
              <w:jc w:val="center"/>
              <w:outlineLvl w:val="1"/>
              <w:rPr>
                <w:rFonts w:ascii="Book Antiqua" w:eastAsia="MS Mincho" w:hAnsi="Book Antiqua" w:cs="Bookman Old Style"/>
                <w:b/>
                <w:bCs/>
                <w:color w:val="00000A"/>
                <w:sz w:val="22"/>
                <w:szCs w:val="22"/>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2A393C" w:rsidRPr="00EC2A53" w:rsidRDefault="002A393C" w:rsidP="00024793">
            <w:pPr>
              <w:suppressAutoHyphens/>
              <w:spacing w:line="276" w:lineRule="auto"/>
              <w:jc w:val="center"/>
              <w:rPr>
                <w:rFonts w:ascii="Book Antiqua" w:eastAsia="Arial" w:hAnsi="Book Antiqua" w:cs="Bookman Old Style"/>
                <w:b/>
                <w:bCs/>
                <w:color w:val="00000A"/>
                <w:sz w:val="22"/>
                <w:szCs w:val="22"/>
                <w:lang w:eastAsia="ar-SA"/>
              </w:rPr>
            </w:pPr>
          </w:p>
        </w:tc>
      </w:tr>
      <w:tr w:rsidR="002A393C" w:rsidRPr="00EC2A53" w:rsidTr="00024793">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2A393C" w:rsidRPr="00EC2A53" w:rsidRDefault="002A393C" w:rsidP="00024793">
            <w:pPr>
              <w:keepNext/>
              <w:spacing w:line="276" w:lineRule="auto"/>
              <w:jc w:val="center"/>
              <w:outlineLvl w:val="1"/>
              <w:rPr>
                <w:rFonts w:ascii="Book Antiqua" w:eastAsia="Times New Roman" w:hAnsi="Book Antiqua" w:cs="Arial"/>
                <w:b/>
                <w:bCs/>
                <w:color w:val="00000A"/>
                <w:sz w:val="22"/>
                <w:szCs w:val="22"/>
                <w:lang w:eastAsia="it-IT"/>
              </w:rPr>
            </w:pPr>
            <w:r w:rsidRPr="00EC2A53">
              <w:rPr>
                <w:rFonts w:ascii="Book Antiqua" w:eastAsia="MS Mincho" w:hAnsi="Book Antiqua" w:cs="Bookman Old Style"/>
                <w:b/>
                <w:bCs/>
                <w:color w:val="00000A"/>
                <w:sz w:val="22"/>
                <w:szCs w:val="22"/>
                <w:lang w:eastAsia="it-IT"/>
              </w:rPr>
              <w:t>7</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2A393C" w:rsidRPr="00EC2A53" w:rsidRDefault="002A393C" w:rsidP="00024793">
            <w:pPr>
              <w:suppressAutoHyphens/>
              <w:spacing w:line="276" w:lineRule="auto"/>
              <w:jc w:val="center"/>
              <w:rPr>
                <w:rFonts w:ascii="Book Antiqua" w:eastAsia="Times New Roman" w:hAnsi="Book Antiqua" w:cs="Times New Roman"/>
                <w:color w:val="00000A"/>
                <w:sz w:val="22"/>
                <w:szCs w:val="22"/>
                <w:lang w:eastAsia="ar-SA"/>
              </w:rPr>
            </w:pPr>
            <w:r w:rsidRPr="00EC2A53">
              <w:rPr>
                <w:rFonts w:ascii="Book Antiqua" w:eastAsia="Arial" w:hAnsi="Book Antiqua" w:cs="Bookman Old Style"/>
                <w:color w:val="00000A"/>
                <w:sz w:val="22"/>
                <w:szCs w:val="22"/>
                <w:lang w:eastAsia="ar-SA"/>
              </w:rPr>
              <w:t>De Filippo Andrea</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2A393C" w:rsidRPr="00EC2A53" w:rsidRDefault="002A393C" w:rsidP="00024793">
            <w:pPr>
              <w:keepNext/>
              <w:spacing w:line="276" w:lineRule="auto"/>
              <w:jc w:val="center"/>
              <w:outlineLvl w:val="1"/>
              <w:rPr>
                <w:rFonts w:ascii="Book Antiqua" w:eastAsia="MS Mincho" w:hAnsi="Book Antiqua" w:cs="Bookman Old Style"/>
                <w:b/>
                <w:bCs/>
                <w:color w:val="00000A"/>
                <w:sz w:val="22"/>
                <w:szCs w:val="22"/>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2A393C" w:rsidRPr="00EC2A53" w:rsidRDefault="002A393C" w:rsidP="00024793">
            <w:pPr>
              <w:suppressAutoHyphens/>
              <w:spacing w:line="276" w:lineRule="auto"/>
              <w:jc w:val="center"/>
              <w:rPr>
                <w:rFonts w:ascii="Book Antiqua" w:eastAsia="Arial" w:hAnsi="Book Antiqua" w:cs="Bookman Old Style"/>
                <w:b/>
                <w:bCs/>
                <w:color w:val="00000A"/>
                <w:sz w:val="22"/>
                <w:szCs w:val="22"/>
                <w:lang w:eastAsia="ar-SA"/>
              </w:rPr>
            </w:pPr>
          </w:p>
        </w:tc>
      </w:tr>
      <w:tr w:rsidR="002A393C" w:rsidRPr="00EC2A53" w:rsidTr="00024793">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2A393C" w:rsidRPr="00EC2A53" w:rsidRDefault="002A393C" w:rsidP="00024793">
            <w:pPr>
              <w:keepNext/>
              <w:spacing w:line="276" w:lineRule="auto"/>
              <w:jc w:val="center"/>
              <w:outlineLvl w:val="1"/>
              <w:rPr>
                <w:rFonts w:ascii="Book Antiqua" w:eastAsia="Times New Roman" w:hAnsi="Book Antiqua" w:cs="Arial"/>
                <w:b/>
                <w:bCs/>
                <w:color w:val="00000A"/>
                <w:sz w:val="22"/>
                <w:szCs w:val="22"/>
                <w:lang w:eastAsia="it-IT"/>
              </w:rPr>
            </w:pPr>
            <w:r w:rsidRPr="00EC2A53">
              <w:rPr>
                <w:rFonts w:ascii="Book Antiqua" w:eastAsia="MS Mincho" w:hAnsi="Book Antiqua" w:cs="Bookman Old Style"/>
                <w:b/>
                <w:bCs/>
                <w:color w:val="00000A"/>
                <w:sz w:val="22"/>
                <w:szCs w:val="22"/>
                <w:lang w:eastAsia="it-IT"/>
              </w:rPr>
              <w:t>8</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2A393C" w:rsidRPr="00EC2A53" w:rsidRDefault="002A393C" w:rsidP="00024793">
            <w:pPr>
              <w:suppressAutoHyphens/>
              <w:spacing w:line="276" w:lineRule="auto"/>
              <w:jc w:val="center"/>
              <w:rPr>
                <w:rFonts w:ascii="Book Antiqua" w:eastAsia="Arial" w:hAnsi="Book Antiqua" w:cs="Bookman Old Style"/>
                <w:color w:val="00000A"/>
                <w:sz w:val="22"/>
                <w:szCs w:val="22"/>
                <w:lang w:eastAsia="ar-SA"/>
              </w:rPr>
            </w:pPr>
            <w:r w:rsidRPr="00EC2A53">
              <w:rPr>
                <w:rFonts w:ascii="Book Antiqua" w:eastAsia="Arial" w:hAnsi="Book Antiqua" w:cs="Bookman Old Style"/>
                <w:color w:val="00000A"/>
                <w:sz w:val="22"/>
                <w:szCs w:val="22"/>
                <w:lang w:eastAsia="ar-SA"/>
              </w:rPr>
              <w:t>De Nuccio Nicola</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2A393C" w:rsidRPr="00EC2A53" w:rsidRDefault="002A393C" w:rsidP="00024793">
            <w:pPr>
              <w:keepNext/>
              <w:spacing w:line="276" w:lineRule="auto"/>
              <w:jc w:val="center"/>
              <w:outlineLvl w:val="1"/>
              <w:rPr>
                <w:rFonts w:ascii="Book Antiqua" w:eastAsia="MS Mincho" w:hAnsi="Book Antiqua" w:cs="Bookman Old Style"/>
                <w:b/>
                <w:bCs/>
                <w:color w:val="00000A"/>
                <w:sz w:val="22"/>
                <w:szCs w:val="22"/>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2A393C" w:rsidRPr="00EC2A53" w:rsidRDefault="002A393C" w:rsidP="00024793">
            <w:pPr>
              <w:suppressAutoHyphens/>
              <w:spacing w:line="276" w:lineRule="auto"/>
              <w:jc w:val="center"/>
              <w:rPr>
                <w:rFonts w:ascii="Book Antiqua" w:eastAsia="Arial" w:hAnsi="Book Antiqua" w:cs="Bookman Old Style"/>
                <w:b/>
                <w:bCs/>
                <w:color w:val="00000A"/>
                <w:sz w:val="22"/>
                <w:szCs w:val="22"/>
                <w:lang w:eastAsia="ar-SA"/>
              </w:rPr>
            </w:pPr>
          </w:p>
        </w:tc>
      </w:tr>
      <w:tr w:rsidR="002A393C" w:rsidRPr="00EC2A53" w:rsidTr="00024793">
        <w:trPr>
          <w:trHeight w:val="291"/>
        </w:trPr>
        <w:tc>
          <w:tcPr>
            <w:tcW w:w="483" w:type="dxa"/>
            <w:tcBorders>
              <w:top w:val="single" w:sz="4" w:space="0" w:color="000001"/>
              <w:left w:val="single" w:sz="4" w:space="0" w:color="000001"/>
              <w:bottom w:val="single" w:sz="4" w:space="0" w:color="000001"/>
            </w:tcBorders>
            <w:shd w:val="clear" w:color="auto" w:fill="FFFFFF"/>
            <w:tcMar>
              <w:left w:w="-5" w:type="dxa"/>
            </w:tcMar>
          </w:tcPr>
          <w:p w:rsidR="002A393C" w:rsidRPr="00EC2A53" w:rsidRDefault="002A393C" w:rsidP="00024793">
            <w:pPr>
              <w:keepNext/>
              <w:spacing w:line="276" w:lineRule="auto"/>
              <w:jc w:val="center"/>
              <w:outlineLvl w:val="1"/>
              <w:rPr>
                <w:rFonts w:ascii="Book Antiqua" w:eastAsia="Times New Roman" w:hAnsi="Book Antiqua" w:cs="Arial"/>
                <w:b/>
                <w:bCs/>
                <w:color w:val="00000A"/>
                <w:sz w:val="22"/>
                <w:szCs w:val="22"/>
                <w:lang w:eastAsia="it-IT"/>
              </w:rPr>
            </w:pPr>
            <w:r w:rsidRPr="00EC2A53">
              <w:rPr>
                <w:rFonts w:ascii="Book Antiqua" w:eastAsia="MS Mincho" w:hAnsi="Book Antiqua" w:cs="Bookman Old Style"/>
                <w:b/>
                <w:bCs/>
                <w:color w:val="00000A"/>
                <w:sz w:val="22"/>
                <w:szCs w:val="22"/>
                <w:lang w:eastAsia="it-IT"/>
              </w:rPr>
              <w:t>9</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2A393C" w:rsidRPr="00EC2A53" w:rsidRDefault="002A393C" w:rsidP="00024793">
            <w:pPr>
              <w:suppressAutoHyphens/>
              <w:spacing w:line="276" w:lineRule="auto"/>
              <w:jc w:val="center"/>
              <w:rPr>
                <w:rFonts w:ascii="Book Antiqua" w:eastAsia="Arial" w:hAnsi="Book Antiqua" w:cs="Bookman Old Style"/>
                <w:color w:val="00000A"/>
                <w:sz w:val="22"/>
                <w:szCs w:val="22"/>
                <w:lang w:eastAsia="ar-SA"/>
              </w:rPr>
            </w:pPr>
            <w:r w:rsidRPr="00EC2A53">
              <w:rPr>
                <w:rFonts w:ascii="Book Antiqua" w:eastAsia="Arial" w:hAnsi="Book Antiqua" w:cs="Bookman Old Style"/>
                <w:color w:val="00000A"/>
                <w:sz w:val="22"/>
                <w:szCs w:val="22"/>
                <w:lang w:eastAsia="ar-SA"/>
              </w:rPr>
              <w:t>Di Serio Ernesto</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2A393C" w:rsidRPr="00EC2A53" w:rsidRDefault="002A393C" w:rsidP="00024793">
            <w:pPr>
              <w:keepNext/>
              <w:spacing w:line="276" w:lineRule="auto"/>
              <w:jc w:val="center"/>
              <w:outlineLvl w:val="1"/>
              <w:rPr>
                <w:rFonts w:ascii="Book Antiqua" w:eastAsia="MS Mincho" w:hAnsi="Book Antiqua" w:cs="Bookman Old Style"/>
                <w:b/>
                <w:bCs/>
                <w:color w:val="00000A"/>
                <w:sz w:val="22"/>
                <w:szCs w:val="22"/>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2A393C" w:rsidRPr="00EC2A53" w:rsidRDefault="002A393C" w:rsidP="00024793">
            <w:pPr>
              <w:suppressAutoHyphens/>
              <w:spacing w:line="276" w:lineRule="auto"/>
              <w:jc w:val="center"/>
              <w:rPr>
                <w:rFonts w:ascii="Book Antiqua" w:eastAsia="Arial" w:hAnsi="Book Antiqua" w:cs="Bookman Old Style"/>
                <w:b/>
                <w:bCs/>
                <w:color w:val="00000A"/>
                <w:sz w:val="22"/>
                <w:szCs w:val="22"/>
                <w:lang w:eastAsia="ar-SA"/>
              </w:rPr>
            </w:pPr>
          </w:p>
        </w:tc>
      </w:tr>
      <w:tr w:rsidR="002A393C" w:rsidRPr="00EC2A53" w:rsidTr="00024793">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2A393C" w:rsidRPr="00EC2A53" w:rsidRDefault="002A393C" w:rsidP="00024793">
            <w:pPr>
              <w:keepNext/>
              <w:spacing w:line="276" w:lineRule="auto"/>
              <w:jc w:val="center"/>
              <w:outlineLvl w:val="1"/>
              <w:rPr>
                <w:rFonts w:ascii="Book Antiqua" w:eastAsia="Times New Roman" w:hAnsi="Book Antiqua" w:cs="Arial"/>
                <w:b/>
                <w:bCs/>
                <w:color w:val="00000A"/>
                <w:sz w:val="22"/>
                <w:szCs w:val="22"/>
                <w:lang w:eastAsia="it-IT"/>
              </w:rPr>
            </w:pPr>
            <w:r w:rsidRPr="00EC2A53">
              <w:rPr>
                <w:rFonts w:ascii="Book Antiqua" w:eastAsia="MS Mincho" w:hAnsi="Book Antiqua" w:cs="Bookman Old Style"/>
                <w:b/>
                <w:bCs/>
                <w:color w:val="00000A"/>
                <w:sz w:val="22"/>
                <w:szCs w:val="22"/>
                <w:lang w:eastAsia="it-IT"/>
              </w:rPr>
              <w:t>10</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2A393C" w:rsidRPr="00EC2A53" w:rsidRDefault="002A393C" w:rsidP="00024793">
            <w:pPr>
              <w:suppressAutoHyphens/>
              <w:spacing w:line="276" w:lineRule="auto"/>
              <w:jc w:val="center"/>
              <w:rPr>
                <w:rFonts w:ascii="Book Antiqua" w:eastAsia="Arial" w:hAnsi="Book Antiqua" w:cs="Bookman Old Style"/>
                <w:color w:val="00000A"/>
                <w:sz w:val="22"/>
                <w:szCs w:val="22"/>
                <w:lang w:eastAsia="ar-SA"/>
              </w:rPr>
            </w:pPr>
            <w:r w:rsidRPr="00EC2A53">
              <w:rPr>
                <w:rFonts w:ascii="Book Antiqua" w:eastAsia="Arial" w:hAnsi="Book Antiqua" w:cs="Bookman Old Style"/>
                <w:color w:val="00000A"/>
                <w:sz w:val="22"/>
                <w:szCs w:val="22"/>
                <w:lang w:eastAsia="ar-SA"/>
              </w:rPr>
              <w:t>Marcaccio Rocco</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2A393C" w:rsidRPr="00EC2A53" w:rsidRDefault="002A393C" w:rsidP="00024793">
            <w:pPr>
              <w:keepNext/>
              <w:spacing w:line="276" w:lineRule="auto"/>
              <w:jc w:val="center"/>
              <w:outlineLvl w:val="1"/>
              <w:rPr>
                <w:rFonts w:ascii="Book Antiqua" w:eastAsia="MS Mincho" w:hAnsi="Book Antiqua" w:cs="Bookman Old Style"/>
                <w:b/>
                <w:bCs/>
                <w:color w:val="00000A"/>
                <w:sz w:val="22"/>
                <w:szCs w:val="22"/>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2A393C" w:rsidRPr="00EC2A53" w:rsidRDefault="002A393C" w:rsidP="00024793">
            <w:pPr>
              <w:suppressAutoHyphens/>
              <w:spacing w:line="276" w:lineRule="auto"/>
              <w:jc w:val="center"/>
              <w:rPr>
                <w:rFonts w:ascii="Book Antiqua" w:eastAsia="Arial" w:hAnsi="Book Antiqua" w:cs="Bookman Old Style"/>
                <w:b/>
                <w:bCs/>
                <w:color w:val="00000A"/>
                <w:sz w:val="22"/>
                <w:szCs w:val="22"/>
                <w:lang w:eastAsia="ar-SA"/>
              </w:rPr>
            </w:pPr>
          </w:p>
        </w:tc>
      </w:tr>
      <w:tr w:rsidR="002A393C" w:rsidRPr="00EC2A53" w:rsidTr="00024793">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2A393C" w:rsidRPr="00EC2A53" w:rsidRDefault="002A393C" w:rsidP="00024793">
            <w:pPr>
              <w:keepNext/>
              <w:spacing w:line="276" w:lineRule="auto"/>
              <w:jc w:val="center"/>
              <w:outlineLvl w:val="1"/>
              <w:rPr>
                <w:rFonts w:ascii="Book Antiqua" w:eastAsia="Times New Roman" w:hAnsi="Book Antiqua" w:cs="Arial"/>
                <w:b/>
                <w:bCs/>
                <w:color w:val="00000A"/>
                <w:sz w:val="22"/>
                <w:szCs w:val="22"/>
                <w:lang w:eastAsia="it-IT"/>
              </w:rPr>
            </w:pPr>
            <w:r w:rsidRPr="00EC2A53">
              <w:rPr>
                <w:rFonts w:ascii="Book Antiqua" w:eastAsia="MS Mincho" w:hAnsi="Book Antiqua" w:cs="Bookman Old Style"/>
                <w:b/>
                <w:bCs/>
                <w:color w:val="00000A"/>
                <w:sz w:val="22"/>
                <w:szCs w:val="22"/>
                <w:lang w:eastAsia="it-IT"/>
              </w:rPr>
              <w:t>11</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2A393C" w:rsidRPr="00EC2A53" w:rsidRDefault="002A393C" w:rsidP="00024793">
            <w:pPr>
              <w:suppressAutoHyphens/>
              <w:spacing w:line="276" w:lineRule="auto"/>
              <w:jc w:val="center"/>
              <w:rPr>
                <w:rFonts w:ascii="Book Antiqua" w:eastAsia="Times New Roman" w:hAnsi="Book Antiqua" w:cs="Times New Roman"/>
                <w:color w:val="00000A"/>
                <w:sz w:val="22"/>
                <w:szCs w:val="22"/>
                <w:lang w:eastAsia="ar-SA"/>
              </w:rPr>
            </w:pPr>
            <w:r w:rsidRPr="00EC2A53">
              <w:rPr>
                <w:rFonts w:ascii="Book Antiqua" w:eastAsia="Arial" w:hAnsi="Book Antiqua" w:cs="Bookman Old Style"/>
                <w:color w:val="00000A"/>
                <w:sz w:val="22"/>
                <w:szCs w:val="22"/>
                <w:lang w:eastAsia="ar-SA"/>
              </w:rPr>
              <w:t>Mirra Antonio</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2A393C" w:rsidRPr="00EC2A53" w:rsidRDefault="002A393C" w:rsidP="00024793">
            <w:pPr>
              <w:keepNext/>
              <w:spacing w:line="276" w:lineRule="auto"/>
              <w:jc w:val="center"/>
              <w:outlineLvl w:val="1"/>
              <w:rPr>
                <w:rFonts w:ascii="Book Antiqua" w:eastAsia="MS Mincho" w:hAnsi="Book Antiqua" w:cs="Bookman Old Style"/>
                <w:b/>
                <w:bCs/>
                <w:color w:val="00000A"/>
                <w:sz w:val="22"/>
                <w:szCs w:val="22"/>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2A393C" w:rsidRPr="00EC2A53" w:rsidRDefault="002A393C" w:rsidP="00024793">
            <w:pPr>
              <w:suppressAutoHyphens/>
              <w:spacing w:line="276" w:lineRule="auto"/>
              <w:jc w:val="center"/>
              <w:rPr>
                <w:rFonts w:ascii="Book Antiqua" w:eastAsia="Arial" w:hAnsi="Book Antiqua" w:cs="Bookman Old Style"/>
                <w:b/>
                <w:bCs/>
                <w:color w:val="00000A"/>
                <w:sz w:val="22"/>
                <w:szCs w:val="22"/>
                <w:lang w:eastAsia="ar-SA"/>
              </w:rPr>
            </w:pPr>
          </w:p>
        </w:tc>
      </w:tr>
      <w:tr w:rsidR="002A393C" w:rsidRPr="00EC2A53" w:rsidTr="00024793">
        <w:trPr>
          <w:trHeight w:val="291"/>
        </w:trPr>
        <w:tc>
          <w:tcPr>
            <w:tcW w:w="483" w:type="dxa"/>
            <w:tcBorders>
              <w:top w:val="single" w:sz="4" w:space="0" w:color="000001"/>
              <w:left w:val="single" w:sz="4" w:space="0" w:color="000001"/>
              <w:bottom w:val="single" w:sz="4" w:space="0" w:color="000001"/>
            </w:tcBorders>
            <w:shd w:val="clear" w:color="auto" w:fill="FFFFFF"/>
            <w:tcMar>
              <w:left w:w="-5" w:type="dxa"/>
            </w:tcMar>
          </w:tcPr>
          <w:p w:rsidR="002A393C" w:rsidRPr="00EC2A53" w:rsidRDefault="002A393C" w:rsidP="00024793">
            <w:pPr>
              <w:keepNext/>
              <w:spacing w:line="276" w:lineRule="auto"/>
              <w:jc w:val="center"/>
              <w:outlineLvl w:val="1"/>
              <w:rPr>
                <w:rFonts w:ascii="Book Antiqua" w:eastAsia="MS Mincho" w:hAnsi="Book Antiqua" w:cs="Bookman Old Style"/>
                <w:b/>
                <w:bCs/>
                <w:color w:val="00000A"/>
                <w:sz w:val="22"/>
                <w:szCs w:val="22"/>
                <w:lang w:eastAsia="it-IT"/>
              </w:rPr>
            </w:pPr>
            <w:r w:rsidRPr="00EC2A53">
              <w:rPr>
                <w:rFonts w:ascii="Book Antiqua" w:eastAsia="MS Mincho" w:hAnsi="Book Antiqua" w:cs="Bookman Old Style"/>
                <w:b/>
                <w:bCs/>
                <w:color w:val="00000A"/>
                <w:sz w:val="22"/>
                <w:szCs w:val="22"/>
                <w:lang w:eastAsia="it-IT"/>
              </w:rPr>
              <w:t>12</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2A393C" w:rsidRPr="00EC2A53" w:rsidRDefault="002A393C" w:rsidP="00024793">
            <w:pPr>
              <w:suppressAutoHyphens/>
              <w:spacing w:line="276" w:lineRule="auto"/>
              <w:jc w:val="center"/>
              <w:rPr>
                <w:rFonts w:ascii="Book Antiqua" w:eastAsia="Times New Roman" w:hAnsi="Book Antiqua" w:cs="Times New Roman"/>
                <w:color w:val="00000A"/>
                <w:sz w:val="22"/>
                <w:szCs w:val="22"/>
                <w:lang w:eastAsia="ar-SA"/>
              </w:rPr>
            </w:pPr>
            <w:r w:rsidRPr="00EC2A53">
              <w:rPr>
                <w:rFonts w:ascii="Book Antiqua" w:eastAsia="Arial" w:hAnsi="Book Antiqua" w:cs="Bookman Old Style"/>
                <w:color w:val="00000A"/>
                <w:sz w:val="22"/>
                <w:szCs w:val="22"/>
                <w:lang w:eastAsia="ar-SA"/>
              </w:rPr>
              <w:t>Moriello Domenico</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2A393C" w:rsidRPr="00EC2A53" w:rsidRDefault="002A393C" w:rsidP="00024793">
            <w:pPr>
              <w:keepNext/>
              <w:spacing w:line="276" w:lineRule="auto"/>
              <w:jc w:val="center"/>
              <w:outlineLvl w:val="1"/>
              <w:rPr>
                <w:rFonts w:ascii="Book Antiqua" w:eastAsia="MS Mincho" w:hAnsi="Book Antiqua" w:cs="Bookman Old Style"/>
                <w:b/>
                <w:bCs/>
                <w:color w:val="00000A"/>
                <w:sz w:val="22"/>
                <w:szCs w:val="22"/>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2A393C" w:rsidRPr="00EC2A53" w:rsidRDefault="002A393C" w:rsidP="00024793">
            <w:pPr>
              <w:suppressAutoHyphens/>
              <w:spacing w:line="276" w:lineRule="auto"/>
              <w:jc w:val="center"/>
              <w:rPr>
                <w:rFonts w:ascii="Book Antiqua" w:eastAsia="Arial" w:hAnsi="Book Antiqua" w:cs="Bookman Old Style"/>
                <w:b/>
                <w:bCs/>
                <w:color w:val="00000A"/>
                <w:sz w:val="22"/>
                <w:szCs w:val="22"/>
                <w:lang w:eastAsia="ar-SA"/>
              </w:rPr>
            </w:pPr>
          </w:p>
        </w:tc>
      </w:tr>
      <w:tr w:rsidR="002A393C" w:rsidRPr="00EC2A53" w:rsidTr="00024793">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2A393C" w:rsidRPr="00EC2A53" w:rsidRDefault="002A393C" w:rsidP="00024793">
            <w:pPr>
              <w:keepNext/>
              <w:spacing w:line="276" w:lineRule="auto"/>
              <w:jc w:val="center"/>
              <w:outlineLvl w:val="1"/>
              <w:rPr>
                <w:rFonts w:ascii="Book Antiqua" w:eastAsia="Times New Roman" w:hAnsi="Book Antiqua" w:cs="Arial"/>
                <w:b/>
                <w:bCs/>
                <w:color w:val="00000A"/>
                <w:sz w:val="22"/>
                <w:szCs w:val="22"/>
                <w:lang w:eastAsia="it-IT"/>
              </w:rPr>
            </w:pPr>
            <w:r w:rsidRPr="00EC2A53">
              <w:rPr>
                <w:rFonts w:ascii="Book Antiqua" w:eastAsia="MS Mincho" w:hAnsi="Book Antiqua" w:cs="Bookman Old Style"/>
                <w:b/>
                <w:bCs/>
                <w:color w:val="00000A"/>
                <w:sz w:val="22"/>
                <w:szCs w:val="22"/>
                <w:lang w:eastAsia="it-IT"/>
              </w:rPr>
              <w:t>13</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2A393C" w:rsidRPr="00EC2A53" w:rsidRDefault="002A393C" w:rsidP="00024793">
            <w:pPr>
              <w:suppressAutoHyphens/>
              <w:spacing w:line="276" w:lineRule="auto"/>
              <w:jc w:val="center"/>
              <w:rPr>
                <w:rFonts w:ascii="Book Antiqua" w:eastAsia="Times New Roman" w:hAnsi="Book Antiqua" w:cs="Times New Roman"/>
                <w:color w:val="00000A"/>
                <w:sz w:val="22"/>
                <w:szCs w:val="22"/>
                <w:lang w:eastAsia="ar-SA"/>
              </w:rPr>
            </w:pPr>
            <w:r w:rsidRPr="00EC2A53">
              <w:rPr>
                <w:rFonts w:ascii="Book Antiqua" w:eastAsia="Arial" w:hAnsi="Book Antiqua" w:cs="Bookman Old Style"/>
                <w:color w:val="00000A"/>
                <w:sz w:val="22"/>
                <w:szCs w:val="22"/>
                <w:lang w:eastAsia="ar-SA"/>
              </w:rPr>
              <w:t>Mottola Benito</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2A393C" w:rsidRPr="00EC2A53" w:rsidRDefault="002A393C" w:rsidP="00024793">
            <w:pPr>
              <w:keepNext/>
              <w:spacing w:line="276" w:lineRule="auto"/>
              <w:jc w:val="center"/>
              <w:outlineLvl w:val="1"/>
              <w:rPr>
                <w:rFonts w:ascii="Book Antiqua" w:eastAsia="MS Mincho" w:hAnsi="Book Antiqua" w:cs="Bookman Old Style"/>
                <w:b/>
                <w:bCs/>
                <w:color w:val="00000A"/>
                <w:sz w:val="22"/>
                <w:szCs w:val="22"/>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2A393C" w:rsidRPr="00EC2A53" w:rsidRDefault="002A393C" w:rsidP="00024793">
            <w:pPr>
              <w:suppressAutoHyphens/>
              <w:spacing w:line="276" w:lineRule="auto"/>
              <w:jc w:val="center"/>
              <w:rPr>
                <w:rFonts w:ascii="Book Antiqua" w:eastAsia="Arial" w:hAnsi="Book Antiqua" w:cs="Bookman Old Style"/>
                <w:b/>
                <w:bCs/>
                <w:color w:val="00000A"/>
                <w:sz w:val="22"/>
                <w:szCs w:val="22"/>
                <w:lang w:eastAsia="ar-SA"/>
              </w:rPr>
            </w:pPr>
          </w:p>
        </w:tc>
      </w:tr>
      <w:tr w:rsidR="002A393C" w:rsidRPr="00EC2A53" w:rsidTr="00024793">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2A393C" w:rsidRPr="00EC2A53" w:rsidRDefault="002A393C" w:rsidP="00024793">
            <w:pPr>
              <w:keepNext/>
              <w:spacing w:line="276" w:lineRule="auto"/>
              <w:jc w:val="center"/>
              <w:outlineLvl w:val="1"/>
              <w:rPr>
                <w:rFonts w:ascii="Book Antiqua" w:eastAsia="Times New Roman" w:hAnsi="Book Antiqua" w:cs="Arial"/>
                <w:b/>
                <w:bCs/>
                <w:color w:val="00000A"/>
                <w:sz w:val="22"/>
                <w:szCs w:val="22"/>
                <w:lang w:eastAsia="it-IT"/>
              </w:rPr>
            </w:pPr>
            <w:r w:rsidRPr="00EC2A53">
              <w:rPr>
                <w:rFonts w:ascii="Book Antiqua" w:eastAsia="MS Mincho" w:hAnsi="Book Antiqua" w:cs="Bookman Old Style"/>
                <w:b/>
                <w:bCs/>
                <w:color w:val="00000A"/>
                <w:sz w:val="22"/>
                <w:szCs w:val="22"/>
                <w:lang w:eastAsia="it-IT"/>
              </w:rPr>
              <w:t>14</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2A393C" w:rsidRPr="00EC2A53" w:rsidRDefault="002A393C" w:rsidP="00024793">
            <w:pPr>
              <w:suppressAutoHyphens/>
              <w:spacing w:line="276" w:lineRule="auto"/>
              <w:jc w:val="center"/>
              <w:rPr>
                <w:rFonts w:ascii="Book Antiqua" w:eastAsia="Times New Roman" w:hAnsi="Book Antiqua" w:cs="Times New Roman"/>
                <w:color w:val="00000A"/>
                <w:sz w:val="22"/>
                <w:szCs w:val="22"/>
                <w:lang w:eastAsia="ar-SA"/>
              </w:rPr>
            </w:pPr>
            <w:r w:rsidRPr="00EC2A53">
              <w:rPr>
                <w:rFonts w:ascii="Book Antiqua" w:eastAsia="Arial" w:hAnsi="Book Antiqua" w:cs="Bookman Old Style"/>
                <w:color w:val="00000A"/>
                <w:sz w:val="22"/>
                <w:szCs w:val="22"/>
                <w:lang w:eastAsia="ar-SA"/>
              </w:rPr>
              <w:t>Scirocco Michele</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2A393C" w:rsidRPr="00EC2A53" w:rsidRDefault="002A393C" w:rsidP="00024793">
            <w:pPr>
              <w:keepNext/>
              <w:spacing w:line="276" w:lineRule="auto"/>
              <w:jc w:val="center"/>
              <w:outlineLvl w:val="1"/>
              <w:rPr>
                <w:rFonts w:ascii="Book Antiqua" w:eastAsia="MS Mincho" w:hAnsi="Book Antiqua" w:cs="Bookman Old Style"/>
                <w:b/>
                <w:bCs/>
                <w:color w:val="00000A"/>
                <w:sz w:val="22"/>
                <w:szCs w:val="22"/>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2A393C" w:rsidRPr="00EC2A53" w:rsidRDefault="002A393C" w:rsidP="00024793">
            <w:pPr>
              <w:suppressAutoHyphens/>
              <w:spacing w:line="276" w:lineRule="auto"/>
              <w:jc w:val="center"/>
              <w:rPr>
                <w:rFonts w:ascii="Book Antiqua" w:eastAsia="Arial" w:hAnsi="Book Antiqua" w:cs="Bookman Old Style"/>
                <w:b/>
                <w:bCs/>
                <w:color w:val="00000A"/>
                <w:sz w:val="22"/>
                <w:szCs w:val="22"/>
                <w:lang w:eastAsia="ar-SA"/>
              </w:rPr>
            </w:pPr>
          </w:p>
        </w:tc>
      </w:tr>
      <w:tr w:rsidR="002A393C" w:rsidRPr="00EC2A53" w:rsidTr="00024793">
        <w:trPr>
          <w:trHeight w:val="291"/>
        </w:trPr>
        <w:tc>
          <w:tcPr>
            <w:tcW w:w="483" w:type="dxa"/>
            <w:tcBorders>
              <w:top w:val="single" w:sz="4" w:space="0" w:color="000001"/>
              <w:left w:val="single" w:sz="4" w:space="0" w:color="000001"/>
              <w:bottom w:val="single" w:sz="4" w:space="0" w:color="000001"/>
            </w:tcBorders>
            <w:shd w:val="clear" w:color="auto" w:fill="FFFFFF"/>
            <w:tcMar>
              <w:left w:w="-5" w:type="dxa"/>
            </w:tcMar>
          </w:tcPr>
          <w:p w:rsidR="002A393C" w:rsidRPr="00EC2A53" w:rsidRDefault="002A393C" w:rsidP="00024793">
            <w:pPr>
              <w:keepNext/>
              <w:spacing w:line="276" w:lineRule="auto"/>
              <w:jc w:val="center"/>
              <w:outlineLvl w:val="1"/>
              <w:rPr>
                <w:rFonts w:ascii="Book Antiqua" w:eastAsia="Times New Roman" w:hAnsi="Book Antiqua" w:cs="Arial"/>
                <w:b/>
                <w:bCs/>
                <w:color w:val="00000A"/>
                <w:sz w:val="22"/>
                <w:szCs w:val="22"/>
                <w:lang w:eastAsia="it-IT"/>
              </w:rPr>
            </w:pPr>
            <w:r w:rsidRPr="00EC2A53">
              <w:rPr>
                <w:rFonts w:ascii="Book Antiqua" w:eastAsia="MS Mincho" w:hAnsi="Book Antiqua" w:cs="Bookman Old Style"/>
                <w:b/>
                <w:bCs/>
                <w:color w:val="00000A"/>
                <w:sz w:val="22"/>
                <w:szCs w:val="22"/>
                <w:lang w:eastAsia="it-IT"/>
              </w:rPr>
              <w:t>15</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2A393C" w:rsidRPr="00EC2A53" w:rsidRDefault="002A393C" w:rsidP="00024793">
            <w:pPr>
              <w:suppressAutoHyphens/>
              <w:spacing w:line="276" w:lineRule="auto"/>
              <w:jc w:val="center"/>
              <w:rPr>
                <w:rFonts w:ascii="Book Antiqua" w:eastAsia="Times New Roman" w:hAnsi="Book Antiqua" w:cs="Times New Roman"/>
                <w:color w:val="00000A"/>
                <w:sz w:val="22"/>
                <w:szCs w:val="22"/>
                <w:lang w:eastAsia="ar-SA"/>
              </w:rPr>
            </w:pPr>
            <w:proofErr w:type="spellStart"/>
            <w:r w:rsidRPr="00EC2A53">
              <w:rPr>
                <w:rFonts w:ascii="Book Antiqua" w:eastAsia="Arial" w:hAnsi="Book Antiqua" w:cs="Bookman Old Style"/>
                <w:color w:val="00000A"/>
                <w:sz w:val="22"/>
                <w:szCs w:val="22"/>
                <w:lang w:eastAsia="ar-SA"/>
              </w:rPr>
              <w:t>Seguino</w:t>
            </w:r>
            <w:proofErr w:type="spellEnd"/>
            <w:r w:rsidRPr="00EC2A53">
              <w:rPr>
                <w:rFonts w:ascii="Book Antiqua" w:eastAsia="Arial" w:hAnsi="Book Antiqua" w:cs="Bookman Old Style"/>
                <w:color w:val="00000A"/>
                <w:sz w:val="22"/>
                <w:szCs w:val="22"/>
                <w:lang w:eastAsia="ar-SA"/>
              </w:rPr>
              <w:t xml:space="preserve"> Giuseppe</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2A393C" w:rsidRPr="00EC2A53" w:rsidRDefault="002A393C" w:rsidP="00024793">
            <w:pPr>
              <w:keepNext/>
              <w:spacing w:line="276" w:lineRule="auto"/>
              <w:jc w:val="center"/>
              <w:outlineLvl w:val="1"/>
              <w:rPr>
                <w:rFonts w:ascii="Book Antiqua" w:eastAsia="MS Mincho" w:hAnsi="Book Antiqua" w:cs="Bookman Old Style"/>
                <w:b/>
                <w:bCs/>
                <w:color w:val="00000A"/>
                <w:sz w:val="22"/>
                <w:szCs w:val="22"/>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2A393C" w:rsidRPr="00EC2A53" w:rsidRDefault="002A393C" w:rsidP="00024793">
            <w:pPr>
              <w:suppressAutoHyphens/>
              <w:spacing w:line="276" w:lineRule="auto"/>
              <w:jc w:val="center"/>
              <w:rPr>
                <w:rFonts w:ascii="Book Antiqua" w:eastAsia="Arial" w:hAnsi="Book Antiqua" w:cs="Bookman Old Style"/>
                <w:b/>
                <w:bCs/>
                <w:color w:val="00000A"/>
                <w:sz w:val="22"/>
                <w:szCs w:val="22"/>
                <w:lang w:eastAsia="ar-SA"/>
              </w:rPr>
            </w:pPr>
          </w:p>
        </w:tc>
      </w:tr>
      <w:tr w:rsidR="002A393C" w:rsidRPr="00EC2A53" w:rsidTr="00024793">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2A393C" w:rsidRPr="00EC2A53" w:rsidRDefault="002A393C" w:rsidP="00024793">
            <w:pPr>
              <w:keepNext/>
              <w:spacing w:line="276" w:lineRule="auto"/>
              <w:jc w:val="center"/>
              <w:outlineLvl w:val="1"/>
              <w:rPr>
                <w:rFonts w:ascii="Book Antiqua" w:eastAsia="Times New Roman" w:hAnsi="Book Antiqua" w:cs="Arial"/>
                <w:b/>
                <w:bCs/>
                <w:color w:val="00000A"/>
                <w:sz w:val="22"/>
                <w:szCs w:val="22"/>
                <w:lang w:eastAsia="it-IT"/>
              </w:rPr>
            </w:pPr>
            <w:r w:rsidRPr="00EC2A53">
              <w:rPr>
                <w:rFonts w:ascii="Book Antiqua" w:eastAsia="MS Mincho" w:hAnsi="Book Antiqua" w:cs="Bookman Old Style"/>
                <w:b/>
                <w:bCs/>
                <w:color w:val="00000A"/>
                <w:sz w:val="22"/>
                <w:szCs w:val="22"/>
                <w:lang w:eastAsia="it-IT"/>
              </w:rPr>
              <w:t>16</w:t>
            </w:r>
          </w:p>
        </w:tc>
        <w:tc>
          <w:tcPr>
            <w:tcW w:w="2678" w:type="dxa"/>
            <w:tcBorders>
              <w:top w:val="single" w:sz="4" w:space="0" w:color="000001"/>
              <w:left w:val="single" w:sz="4" w:space="0" w:color="000001"/>
              <w:bottom w:val="single" w:sz="4" w:space="0" w:color="000001"/>
            </w:tcBorders>
            <w:shd w:val="clear" w:color="auto" w:fill="auto"/>
            <w:tcMar>
              <w:left w:w="-5" w:type="dxa"/>
            </w:tcMar>
          </w:tcPr>
          <w:p w:rsidR="002A393C" w:rsidRPr="00EC2A53" w:rsidRDefault="002A393C" w:rsidP="00024793">
            <w:pPr>
              <w:suppressAutoHyphens/>
              <w:spacing w:line="276" w:lineRule="auto"/>
              <w:jc w:val="center"/>
              <w:rPr>
                <w:rFonts w:ascii="Book Antiqua" w:eastAsia="Times New Roman" w:hAnsi="Book Antiqua" w:cs="Times New Roman"/>
                <w:color w:val="00000A"/>
                <w:sz w:val="22"/>
                <w:szCs w:val="22"/>
                <w:lang w:eastAsia="ar-SA"/>
              </w:rPr>
            </w:pPr>
            <w:r w:rsidRPr="00EC2A53">
              <w:rPr>
                <w:rFonts w:ascii="Book Antiqua" w:eastAsia="Times New Roman" w:hAnsi="Book Antiqua" w:cs="Times New Roman"/>
                <w:color w:val="00000A"/>
                <w:sz w:val="22"/>
                <w:szCs w:val="22"/>
                <w:lang w:eastAsia="ar-SA"/>
              </w:rPr>
              <w:t>Tremante Giovanni</w:t>
            </w:r>
          </w:p>
        </w:tc>
        <w:tc>
          <w:tcPr>
            <w:tcW w:w="1891" w:type="dxa"/>
            <w:tcBorders>
              <w:top w:val="single" w:sz="4" w:space="0" w:color="000001"/>
              <w:left w:val="single" w:sz="4" w:space="0" w:color="000001"/>
              <w:bottom w:val="single" w:sz="4" w:space="0" w:color="000001"/>
            </w:tcBorders>
            <w:shd w:val="clear" w:color="auto" w:fill="auto"/>
            <w:tcMar>
              <w:left w:w="-5" w:type="dxa"/>
            </w:tcMar>
          </w:tcPr>
          <w:p w:rsidR="002A393C" w:rsidRPr="00EC2A53" w:rsidRDefault="002A393C" w:rsidP="00024793">
            <w:pPr>
              <w:keepNext/>
              <w:spacing w:line="276" w:lineRule="auto"/>
              <w:jc w:val="center"/>
              <w:outlineLvl w:val="1"/>
              <w:rPr>
                <w:rFonts w:ascii="Book Antiqua" w:eastAsia="MS Mincho" w:hAnsi="Book Antiqua" w:cs="Bookman Old Style"/>
                <w:b/>
                <w:bCs/>
                <w:color w:val="00000A"/>
                <w:sz w:val="22"/>
                <w:szCs w:val="22"/>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2A393C" w:rsidRPr="00EC2A53" w:rsidRDefault="002A393C" w:rsidP="00024793">
            <w:pPr>
              <w:suppressAutoHyphens/>
              <w:spacing w:line="276" w:lineRule="auto"/>
              <w:jc w:val="center"/>
              <w:rPr>
                <w:rFonts w:ascii="Book Antiqua" w:eastAsia="Arial" w:hAnsi="Book Antiqua" w:cs="Bookman Old Style"/>
                <w:b/>
                <w:bCs/>
                <w:color w:val="00000A"/>
                <w:sz w:val="22"/>
                <w:szCs w:val="22"/>
                <w:lang w:eastAsia="ar-SA"/>
              </w:rPr>
            </w:pPr>
          </w:p>
        </w:tc>
      </w:tr>
      <w:tr w:rsidR="002A393C" w:rsidRPr="00EC2A53" w:rsidTr="00024793">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2A393C" w:rsidRPr="00EC2A53" w:rsidRDefault="002A393C" w:rsidP="00024793">
            <w:pPr>
              <w:keepNext/>
              <w:spacing w:line="276" w:lineRule="auto"/>
              <w:jc w:val="center"/>
              <w:outlineLvl w:val="1"/>
              <w:rPr>
                <w:rFonts w:ascii="Book Antiqua" w:eastAsia="Times New Roman" w:hAnsi="Book Antiqua" w:cs="Arial"/>
                <w:b/>
                <w:bCs/>
                <w:color w:val="00000A"/>
                <w:sz w:val="22"/>
                <w:szCs w:val="22"/>
                <w:lang w:eastAsia="it-IT"/>
              </w:rPr>
            </w:pPr>
            <w:r w:rsidRPr="00EC2A53">
              <w:rPr>
                <w:rFonts w:ascii="Book Antiqua" w:eastAsia="MS Mincho" w:hAnsi="Book Antiqua" w:cs="Bookman Old Style"/>
                <w:b/>
                <w:bCs/>
                <w:color w:val="00000A"/>
                <w:sz w:val="22"/>
                <w:szCs w:val="22"/>
                <w:lang w:eastAsia="it-IT"/>
              </w:rPr>
              <w:t>17</w:t>
            </w:r>
          </w:p>
        </w:tc>
        <w:tc>
          <w:tcPr>
            <w:tcW w:w="2678" w:type="dxa"/>
            <w:tcBorders>
              <w:top w:val="single" w:sz="4" w:space="0" w:color="000001"/>
              <w:left w:val="single" w:sz="4" w:space="0" w:color="000001"/>
              <w:bottom w:val="single" w:sz="4" w:space="0" w:color="000001"/>
            </w:tcBorders>
            <w:shd w:val="clear" w:color="auto" w:fill="auto"/>
            <w:tcMar>
              <w:left w:w="-5" w:type="dxa"/>
            </w:tcMar>
          </w:tcPr>
          <w:p w:rsidR="002A393C" w:rsidRPr="00EC2A53" w:rsidRDefault="002A393C" w:rsidP="00024793">
            <w:pPr>
              <w:suppressAutoHyphens/>
              <w:spacing w:line="276" w:lineRule="auto"/>
              <w:jc w:val="center"/>
              <w:rPr>
                <w:rFonts w:ascii="Book Antiqua" w:eastAsia="Times New Roman" w:hAnsi="Book Antiqua" w:cs="Times New Roman"/>
                <w:color w:val="00000A"/>
                <w:sz w:val="22"/>
                <w:szCs w:val="22"/>
                <w:lang w:eastAsia="ar-SA"/>
              </w:rPr>
            </w:pPr>
            <w:proofErr w:type="spellStart"/>
            <w:r w:rsidRPr="00EC2A53">
              <w:rPr>
                <w:rFonts w:ascii="Book Antiqua" w:eastAsia="Times New Roman" w:hAnsi="Book Antiqua" w:cs="Times New Roman"/>
                <w:color w:val="00000A"/>
                <w:sz w:val="22"/>
                <w:szCs w:val="22"/>
                <w:lang w:eastAsia="ar-SA"/>
              </w:rPr>
              <w:t>Vagliviello</w:t>
            </w:r>
            <w:proofErr w:type="spellEnd"/>
            <w:r w:rsidRPr="00EC2A53">
              <w:rPr>
                <w:rFonts w:ascii="Book Antiqua" w:eastAsia="Times New Roman" w:hAnsi="Book Antiqua" w:cs="Times New Roman"/>
                <w:color w:val="00000A"/>
                <w:sz w:val="22"/>
                <w:szCs w:val="22"/>
                <w:lang w:eastAsia="ar-SA"/>
              </w:rPr>
              <w:t xml:space="preserve"> Giovanni</w:t>
            </w:r>
          </w:p>
        </w:tc>
        <w:tc>
          <w:tcPr>
            <w:tcW w:w="1891" w:type="dxa"/>
            <w:tcBorders>
              <w:top w:val="single" w:sz="4" w:space="0" w:color="000001"/>
              <w:left w:val="single" w:sz="4" w:space="0" w:color="000001"/>
              <w:bottom w:val="single" w:sz="4" w:space="0" w:color="000001"/>
            </w:tcBorders>
            <w:shd w:val="clear" w:color="auto" w:fill="auto"/>
            <w:tcMar>
              <w:left w:w="-5" w:type="dxa"/>
            </w:tcMar>
          </w:tcPr>
          <w:p w:rsidR="002A393C" w:rsidRPr="00EC2A53" w:rsidRDefault="002A393C" w:rsidP="00024793">
            <w:pPr>
              <w:keepNext/>
              <w:spacing w:line="276" w:lineRule="auto"/>
              <w:jc w:val="center"/>
              <w:outlineLvl w:val="1"/>
              <w:rPr>
                <w:rFonts w:ascii="Book Antiqua" w:eastAsia="MS Mincho" w:hAnsi="Book Antiqua" w:cs="Bookman Old Style"/>
                <w:b/>
                <w:bCs/>
                <w:color w:val="00000A"/>
                <w:sz w:val="22"/>
                <w:szCs w:val="22"/>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2A393C" w:rsidRPr="00EC2A53" w:rsidRDefault="002A393C" w:rsidP="00024793">
            <w:pPr>
              <w:suppressAutoHyphens/>
              <w:spacing w:line="276" w:lineRule="auto"/>
              <w:jc w:val="center"/>
              <w:rPr>
                <w:rFonts w:ascii="Book Antiqua" w:eastAsia="Arial" w:hAnsi="Book Antiqua" w:cs="Bookman Old Style"/>
                <w:b/>
                <w:bCs/>
                <w:color w:val="00000A"/>
                <w:sz w:val="22"/>
                <w:szCs w:val="22"/>
                <w:lang w:eastAsia="ar-SA"/>
              </w:rPr>
            </w:pPr>
          </w:p>
        </w:tc>
      </w:tr>
      <w:tr w:rsidR="002A393C" w:rsidRPr="00EC2A53" w:rsidTr="00024793">
        <w:trPr>
          <w:trHeight w:val="37"/>
        </w:trPr>
        <w:tc>
          <w:tcPr>
            <w:tcW w:w="483" w:type="dxa"/>
            <w:tcBorders>
              <w:top w:val="single" w:sz="4" w:space="0" w:color="000001"/>
              <w:left w:val="single" w:sz="4" w:space="0" w:color="000001"/>
              <w:bottom w:val="single" w:sz="4" w:space="0" w:color="000001"/>
            </w:tcBorders>
            <w:shd w:val="clear" w:color="auto" w:fill="FFFFFF"/>
            <w:tcMar>
              <w:left w:w="-5" w:type="dxa"/>
            </w:tcMar>
          </w:tcPr>
          <w:p w:rsidR="002A393C" w:rsidRPr="00EC2A53" w:rsidRDefault="002A393C" w:rsidP="00024793">
            <w:pPr>
              <w:keepNext/>
              <w:spacing w:line="276" w:lineRule="auto"/>
              <w:jc w:val="center"/>
              <w:outlineLvl w:val="1"/>
              <w:rPr>
                <w:rFonts w:ascii="Book Antiqua" w:eastAsia="MS Mincho" w:hAnsi="Book Antiqua" w:cs="Bookman Old Style"/>
                <w:b/>
                <w:bCs/>
                <w:color w:val="00000A"/>
                <w:sz w:val="22"/>
                <w:szCs w:val="22"/>
                <w:lang w:eastAsia="it-IT"/>
              </w:rPr>
            </w:pPr>
            <w:r w:rsidRPr="00EC2A53">
              <w:rPr>
                <w:rFonts w:ascii="Book Antiqua" w:eastAsia="MS Mincho" w:hAnsi="Book Antiqua" w:cs="Bookman Old Style"/>
                <w:b/>
                <w:bCs/>
                <w:color w:val="00000A"/>
                <w:sz w:val="22"/>
                <w:szCs w:val="22"/>
                <w:lang w:eastAsia="it-IT"/>
              </w:rPr>
              <w:t>18</w:t>
            </w:r>
          </w:p>
        </w:tc>
        <w:tc>
          <w:tcPr>
            <w:tcW w:w="2678" w:type="dxa"/>
            <w:tcBorders>
              <w:top w:val="single" w:sz="4" w:space="0" w:color="000001"/>
              <w:left w:val="single" w:sz="4" w:space="0" w:color="000001"/>
              <w:bottom w:val="single" w:sz="4" w:space="0" w:color="000001"/>
            </w:tcBorders>
            <w:shd w:val="clear" w:color="auto" w:fill="auto"/>
            <w:tcMar>
              <w:left w:w="-5" w:type="dxa"/>
            </w:tcMar>
          </w:tcPr>
          <w:p w:rsidR="002A393C" w:rsidRPr="00EC2A53" w:rsidRDefault="002A393C" w:rsidP="00024793">
            <w:pPr>
              <w:suppressAutoHyphens/>
              <w:spacing w:line="276" w:lineRule="auto"/>
              <w:jc w:val="center"/>
              <w:rPr>
                <w:rFonts w:ascii="Book Antiqua" w:eastAsia="Times New Roman" w:hAnsi="Book Antiqua" w:cs="Times New Roman"/>
                <w:color w:val="00000A"/>
                <w:sz w:val="22"/>
                <w:szCs w:val="22"/>
                <w:lang w:eastAsia="ar-SA"/>
              </w:rPr>
            </w:pPr>
            <w:proofErr w:type="spellStart"/>
            <w:r w:rsidRPr="00EC2A53">
              <w:rPr>
                <w:rFonts w:ascii="Book Antiqua" w:eastAsia="Times New Roman" w:hAnsi="Book Antiqua" w:cs="Times New Roman"/>
                <w:color w:val="00000A"/>
                <w:sz w:val="22"/>
                <w:szCs w:val="22"/>
                <w:lang w:eastAsia="ar-SA"/>
              </w:rPr>
              <w:t>Vozza</w:t>
            </w:r>
            <w:proofErr w:type="spellEnd"/>
            <w:r w:rsidRPr="00EC2A53">
              <w:rPr>
                <w:rFonts w:ascii="Book Antiqua" w:eastAsia="Times New Roman" w:hAnsi="Book Antiqua" w:cs="Times New Roman"/>
                <w:color w:val="00000A"/>
                <w:sz w:val="22"/>
                <w:szCs w:val="22"/>
                <w:lang w:eastAsia="ar-SA"/>
              </w:rPr>
              <w:t xml:space="preserve"> Giuseppe</w:t>
            </w:r>
          </w:p>
        </w:tc>
        <w:tc>
          <w:tcPr>
            <w:tcW w:w="1891" w:type="dxa"/>
            <w:tcBorders>
              <w:top w:val="single" w:sz="4" w:space="0" w:color="000001"/>
              <w:left w:val="single" w:sz="4" w:space="0" w:color="000001"/>
              <w:bottom w:val="single" w:sz="4" w:space="0" w:color="000001"/>
            </w:tcBorders>
            <w:shd w:val="clear" w:color="auto" w:fill="auto"/>
            <w:tcMar>
              <w:left w:w="-5" w:type="dxa"/>
            </w:tcMar>
          </w:tcPr>
          <w:p w:rsidR="002A393C" w:rsidRPr="00EC2A53" w:rsidRDefault="002A393C" w:rsidP="00024793">
            <w:pPr>
              <w:keepNext/>
              <w:spacing w:line="276" w:lineRule="auto"/>
              <w:jc w:val="center"/>
              <w:outlineLvl w:val="1"/>
              <w:rPr>
                <w:rFonts w:ascii="Book Antiqua" w:eastAsia="MS Mincho" w:hAnsi="Book Antiqua" w:cs="Bookman Old Style"/>
                <w:b/>
                <w:bCs/>
                <w:color w:val="00000A"/>
                <w:sz w:val="22"/>
                <w:szCs w:val="22"/>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2A393C" w:rsidRPr="00EC2A53" w:rsidRDefault="002A393C" w:rsidP="00024793">
            <w:pPr>
              <w:suppressAutoHyphens/>
              <w:spacing w:line="276" w:lineRule="auto"/>
              <w:jc w:val="center"/>
              <w:rPr>
                <w:rFonts w:ascii="Book Antiqua" w:eastAsia="Arial" w:hAnsi="Book Antiqua" w:cs="Bookman Old Style"/>
                <w:b/>
                <w:bCs/>
                <w:color w:val="00000A"/>
                <w:sz w:val="22"/>
                <w:szCs w:val="22"/>
                <w:lang w:eastAsia="ar-SA"/>
              </w:rPr>
            </w:pPr>
          </w:p>
        </w:tc>
      </w:tr>
    </w:tbl>
    <w:p w:rsidR="002A393C" w:rsidRPr="00EC2A53" w:rsidRDefault="002A393C" w:rsidP="002A393C">
      <w:pPr>
        <w:keepNext/>
        <w:spacing w:line="276" w:lineRule="auto"/>
        <w:jc w:val="center"/>
        <w:outlineLvl w:val="1"/>
        <w:rPr>
          <w:rFonts w:ascii="Times New Roman" w:eastAsia="MS Mincho" w:hAnsi="Times New Roman" w:cs="Times New Roman"/>
          <w:b/>
          <w:bCs/>
          <w:color w:val="00000A"/>
          <w:lang w:eastAsia="it-IT"/>
        </w:rPr>
      </w:pPr>
    </w:p>
    <w:p w:rsidR="002A393C" w:rsidRPr="00EC2A53" w:rsidRDefault="002A393C" w:rsidP="002A393C">
      <w:pPr>
        <w:keepNext/>
        <w:spacing w:line="276" w:lineRule="auto"/>
        <w:jc w:val="center"/>
        <w:outlineLvl w:val="1"/>
        <w:rPr>
          <w:rFonts w:ascii="Times New Roman" w:eastAsia="MS Mincho" w:hAnsi="Times New Roman" w:cs="Times New Roman"/>
          <w:b/>
          <w:bCs/>
          <w:color w:val="00000A"/>
          <w:lang w:eastAsia="it-IT"/>
        </w:rPr>
      </w:pPr>
    </w:p>
    <w:p w:rsidR="002A393C" w:rsidRPr="00EC2A53" w:rsidRDefault="002A393C" w:rsidP="002A393C">
      <w:pPr>
        <w:keepNext/>
        <w:spacing w:line="276" w:lineRule="auto"/>
        <w:jc w:val="center"/>
        <w:outlineLvl w:val="1"/>
        <w:rPr>
          <w:rFonts w:ascii="Times New Roman" w:eastAsia="MS Mincho" w:hAnsi="Times New Roman" w:cs="Times New Roman"/>
          <w:b/>
          <w:bCs/>
          <w:color w:val="00000A"/>
          <w:lang w:eastAsia="it-IT"/>
        </w:rPr>
      </w:pPr>
    </w:p>
    <w:p w:rsidR="002A393C" w:rsidRPr="00EC2A53" w:rsidRDefault="002A393C" w:rsidP="002A393C">
      <w:pPr>
        <w:keepNext/>
        <w:spacing w:line="276" w:lineRule="auto"/>
        <w:jc w:val="center"/>
        <w:outlineLvl w:val="1"/>
        <w:rPr>
          <w:rFonts w:ascii="Times New Roman" w:eastAsia="MS Mincho" w:hAnsi="Times New Roman" w:cs="Times New Roman"/>
          <w:b/>
          <w:bCs/>
          <w:color w:val="00000A"/>
          <w:lang w:eastAsia="it-IT"/>
        </w:rPr>
      </w:pPr>
    </w:p>
    <w:p w:rsidR="002A393C" w:rsidRPr="00EC2A53" w:rsidRDefault="002A393C" w:rsidP="002A393C">
      <w:pPr>
        <w:keepNext/>
        <w:spacing w:line="276" w:lineRule="auto"/>
        <w:jc w:val="center"/>
        <w:outlineLvl w:val="1"/>
        <w:rPr>
          <w:rFonts w:ascii="Times New Roman" w:eastAsia="MS Mincho" w:hAnsi="Times New Roman" w:cs="Times New Roman"/>
          <w:b/>
          <w:bCs/>
          <w:color w:val="00000A"/>
          <w:lang w:eastAsia="it-IT"/>
        </w:rPr>
      </w:pPr>
    </w:p>
    <w:p w:rsidR="002A393C" w:rsidRPr="00EC2A53" w:rsidRDefault="002A393C" w:rsidP="002A393C">
      <w:pPr>
        <w:keepNext/>
        <w:spacing w:line="276" w:lineRule="auto"/>
        <w:jc w:val="center"/>
        <w:outlineLvl w:val="1"/>
        <w:rPr>
          <w:rFonts w:ascii="Times New Roman" w:eastAsia="MS Mincho" w:hAnsi="Times New Roman" w:cs="Times New Roman"/>
          <w:b/>
          <w:bCs/>
          <w:color w:val="00000A"/>
          <w:lang w:eastAsia="it-IT"/>
        </w:rPr>
      </w:pPr>
    </w:p>
    <w:p w:rsidR="002A393C" w:rsidRPr="00EC2A53" w:rsidRDefault="002A393C" w:rsidP="002A393C">
      <w:pPr>
        <w:keepNext/>
        <w:spacing w:line="276" w:lineRule="auto"/>
        <w:jc w:val="center"/>
        <w:outlineLvl w:val="1"/>
        <w:rPr>
          <w:rFonts w:ascii="Times New Roman" w:eastAsia="MS Mincho" w:hAnsi="Times New Roman" w:cs="Times New Roman"/>
          <w:b/>
          <w:bCs/>
          <w:color w:val="00000A"/>
          <w:lang w:eastAsia="it-IT"/>
        </w:rPr>
      </w:pPr>
    </w:p>
    <w:p w:rsidR="002A393C" w:rsidRPr="00EC2A53" w:rsidRDefault="002A393C" w:rsidP="002A393C">
      <w:pPr>
        <w:keepNext/>
        <w:spacing w:line="276" w:lineRule="auto"/>
        <w:jc w:val="center"/>
        <w:outlineLvl w:val="1"/>
        <w:rPr>
          <w:rFonts w:ascii="Times New Roman" w:eastAsia="MS Mincho" w:hAnsi="Times New Roman" w:cs="Times New Roman"/>
          <w:b/>
          <w:bCs/>
          <w:color w:val="00000A"/>
          <w:lang w:eastAsia="it-IT"/>
        </w:rPr>
      </w:pPr>
    </w:p>
    <w:p w:rsidR="002A393C" w:rsidRPr="00EC2A53" w:rsidRDefault="002A393C" w:rsidP="002A393C">
      <w:pPr>
        <w:keepNext/>
        <w:spacing w:line="276" w:lineRule="auto"/>
        <w:jc w:val="center"/>
        <w:outlineLvl w:val="1"/>
        <w:rPr>
          <w:rFonts w:ascii="Times New Roman" w:eastAsia="MS Mincho" w:hAnsi="Times New Roman" w:cs="Times New Roman"/>
          <w:b/>
          <w:bCs/>
          <w:color w:val="00000A"/>
          <w:lang w:eastAsia="it-IT"/>
        </w:rPr>
      </w:pPr>
    </w:p>
    <w:p w:rsidR="002A393C" w:rsidRPr="00EC2A53" w:rsidRDefault="002A393C" w:rsidP="002A393C">
      <w:pPr>
        <w:keepNext/>
        <w:spacing w:line="276" w:lineRule="auto"/>
        <w:jc w:val="center"/>
        <w:outlineLvl w:val="1"/>
        <w:rPr>
          <w:rFonts w:ascii="Times New Roman" w:eastAsia="MS Mincho" w:hAnsi="Times New Roman" w:cs="Times New Roman"/>
          <w:b/>
          <w:bCs/>
          <w:color w:val="00000A"/>
          <w:lang w:eastAsia="it-IT"/>
        </w:rPr>
      </w:pPr>
    </w:p>
    <w:p w:rsidR="002A393C" w:rsidRPr="00EC2A53" w:rsidRDefault="002A393C" w:rsidP="002A393C">
      <w:pPr>
        <w:keepNext/>
        <w:spacing w:line="276" w:lineRule="auto"/>
        <w:jc w:val="center"/>
        <w:outlineLvl w:val="1"/>
        <w:rPr>
          <w:rFonts w:ascii="Times New Roman" w:eastAsia="MS Mincho" w:hAnsi="Times New Roman" w:cs="Times New Roman"/>
          <w:b/>
          <w:bCs/>
          <w:color w:val="00000A"/>
          <w:lang w:eastAsia="it-IT"/>
        </w:rPr>
      </w:pPr>
    </w:p>
    <w:p w:rsidR="002A393C" w:rsidRPr="00EC2A53" w:rsidRDefault="002A393C" w:rsidP="002A393C">
      <w:pPr>
        <w:keepNext/>
        <w:spacing w:line="276" w:lineRule="auto"/>
        <w:jc w:val="center"/>
        <w:outlineLvl w:val="1"/>
        <w:rPr>
          <w:rFonts w:ascii="Times New Roman" w:eastAsia="MS Mincho" w:hAnsi="Times New Roman" w:cs="Times New Roman"/>
          <w:b/>
          <w:bCs/>
          <w:color w:val="00000A"/>
          <w:lang w:eastAsia="it-IT"/>
        </w:rPr>
      </w:pPr>
    </w:p>
    <w:p w:rsidR="002A393C" w:rsidRPr="00EC2A53" w:rsidRDefault="002A393C" w:rsidP="002A393C">
      <w:pPr>
        <w:keepNext/>
        <w:spacing w:line="276" w:lineRule="auto"/>
        <w:jc w:val="center"/>
        <w:outlineLvl w:val="1"/>
        <w:rPr>
          <w:rFonts w:ascii="Times New Roman" w:eastAsia="MS Mincho" w:hAnsi="Times New Roman" w:cs="Times New Roman"/>
          <w:b/>
          <w:bCs/>
          <w:color w:val="00000A"/>
          <w:lang w:eastAsia="it-IT"/>
        </w:rPr>
      </w:pPr>
    </w:p>
    <w:p w:rsidR="002A393C" w:rsidRPr="00EC2A53" w:rsidRDefault="002A393C" w:rsidP="002A393C">
      <w:pPr>
        <w:keepNext/>
        <w:spacing w:line="276" w:lineRule="auto"/>
        <w:jc w:val="center"/>
        <w:outlineLvl w:val="1"/>
        <w:rPr>
          <w:rFonts w:ascii="Times New Roman" w:eastAsia="MS Mincho" w:hAnsi="Times New Roman" w:cs="Times New Roman"/>
          <w:b/>
          <w:bCs/>
          <w:color w:val="00000A"/>
          <w:lang w:eastAsia="it-IT"/>
        </w:rPr>
      </w:pPr>
    </w:p>
    <w:p w:rsidR="002A393C" w:rsidRPr="00EC2A53" w:rsidRDefault="002A393C" w:rsidP="002A393C">
      <w:pPr>
        <w:keepNext/>
        <w:spacing w:line="276" w:lineRule="auto"/>
        <w:jc w:val="center"/>
        <w:outlineLvl w:val="1"/>
        <w:rPr>
          <w:rFonts w:ascii="Times New Roman" w:eastAsia="MS Mincho" w:hAnsi="Times New Roman" w:cs="Times New Roman"/>
          <w:b/>
          <w:bCs/>
          <w:color w:val="00000A"/>
          <w:lang w:eastAsia="it-IT"/>
        </w:rPr>
      </w:pPr>
    </w:p>
    <w:p w:rsidR="002A393C" w:rsidRPr="00EC2A53" w:rsidRDefault="002A393C" w:rsidP="002A393C">
      <w:pPr>
        <w:keepNext/>
        <w:spacing w:line="276" w:lineRule="auto"/>
        <w:jc w:val="center"/>
        <w:outlineLvl w:val="1"/>
        <w:rPr>
          <w:rFonts w:ascii="Times New Roman" w:eastAsia="MS Mincho" w:hAnsi="Times New Roman" w:cs="Times New Roman"/>
          <w:b/>
          <w:bCs/>
          <w:color w:val="00000A"/>
          <w:lang w:eastAsia="it-IT"/>
        </w:rPr>
      </w:pPr>
    </w:p>
    <w:p w:rsidR="002A393C" w:rsidRPr="00EC2A53" w:rsidRDefault="002A393C" w:rsidP="002A393C">
      <w:pPr>
        <w:keepNext/>
        <w:spacing w:line="276" w:lineRule="auto"/>
        <w:jc w:val="center"/>
        <w:outlineLvl w:val="1"/>
        <w:rPr>
          <w:rFonts w:ascii="Times New Roman" w:eastAsia="MS Mincho" w:hAnsi="Times New Roman" w:cs="Times New Roman"/>
          <w:b/>
          <w:bCs/>
          <w:color w:val="00000A"/>
          <w:lang w:eastAsia="it-IT"/>
        </w:rPr>
      </w:pPr>
    </w:p>
    <w:p w:rsidR="002A393C" w:rsidRPr="00EC2A53" w:rsidRDefault="002A393C" w:rsidP="002A393C">
      <w:pPr>
        <w:keepNext/>
        <w:spacing w:line="276" w:lineRule="auto"/>
        <w:jc w:val="center"/>
        <w:outlineLvl w:val="1"/>
        <w:rPr>
          <w:rFonts w:ascii="Times New Roman" w:eastAsia="MS Mincho" w:hAnsi="Times New Roman" w:cs="Times New Roman"/>
          <w:b/>
          <w:bCs/>
          <w:color w:val="00000A"/>
          <w:lang w:eastAsia="it-IT"/>
        </w:rPr>
      </w:pPr>
    </w:p>
    <w:p w:rsidR="002A393C" w:rsidRPr="00EC2A53" w:rsidRDefault="002A393C" w:rsidP="002A393C">
      <w:pPr>
        <w:keepNext/>
        <w:spacing w:line="276" w:lineRule="auto"/>
        <w:jc w:val="center"/>
        <w:outlineLvl w:val="1"/>
        <w:rPr>
          <w:rFonts w:ascii="Times New Roman" w:eastAsia="MS Mincho" w:hAnsi="Times New Roman" w:cs="Times New Roman"/>
          <w:b/>
          <w:bCs/>
          <w:color w:val="00000A"/>
          <w:lang w:eastAsia="it-IT"/>
        </w:rPr>
      </w:pPr>
    </w:p>
    <w:p w:rsidR="002A393C" w:rsidRPr="00EC2A53" w:rsidRDefault="002A393C" w:rsidP="002A393C">
      <w:pPr>
        <w:keepNext/>
        <w:spacing w:line="276" w:lineRule="auto"/>
        <w:jc w:val="center"/>
        <w:outlineLvl w:val="1"/>
        <w:rPr>
          <w:rFonts w:ascii="Times New Roman" w:eastAsia="MS Mincho" w:hAnsi="Times New Roman" w:cs="Times New Roman"/>
          <w:b/>
          <w:bCs/>
          <w:color w:val="00000A"/>
          <w:lang w:eastAsia="it-IT"/>
        </w:rPr>
      </w:pPr>
    </w:p>
    <w:p w:rsidR="002A393C" w:rsidRPr="00EC2A53" w:rsidRDefault="002A393C" w:rsidP="002A393C">
      <w:pPr>
        <w:rPr>
          <w:rFonts w:ascii="Times New Roman" w:eastAsia="Times New Roman" w:hAnsi="Times New Roman" w:cs="Times New Roman"/>
          <w:lang w:eastAsia="it-IT"/>
        </w:rPr>
      </w:pPr>
      <w:r w:rsidRPr="00EC2A53">
        <w:rPr>
          <w:rFonts w:ascii="Times New Roman" w:eastAsia="Times New Roman" w:hAnsi="Times New Roman" w:cs="Times New Roman"/>
          <w:lang w:eastAsia="it-IT"/>
        </w:rPr>
        <w:tab/>
      </w:r>
      <w:r w:rsidRPr="00EC2A53">
        <w:rPr>
          <w:rFonts w:ascii="Times New Roman" w:eastAsia="Times New Roman" w:hAnsi="Times New Roman" w:cs="Times New Roman"/>
          <w:lang w:eastAsia="it-IT"/>
        </w:rPr>
        <w:tab/>
      </w:r>
      <w:r w:rsidRPr="00EC2A53">
        <w:rPr>
          <w:rFonts w:ascii="Times New Roman" w:eastAsia="Times New Roman" w:hAnsi="Times New Roman" w:cs="Times New Roman"/>
          <w:lang w:eastAsia="it-IT"/>
        </w:rPr>
        <w:tab/>
      </w:r>
      <w:r w:rsidRPr="00EC2A53">
        <w:rPr>
          <w:rFonts w:ascii="Times New Roman" w:eastAsia="Times New Roman" w:hAnsi="Times New Roman" w:cs="Times New Roman"/>
          <w:lang w:eastAsia="it-IT"/>
        </w:rPr>
        <w:tab/>
      </w:r>
    </w:p>
    <w:p w:rsidR="002A393C" w:rsidRPr="00EC2A53" w:rsidRDefault="002A393C" w:rsidP="002A393C">
      <w:pPr>
        <w:ind w:left="2124" w:firstLine="708"/>
        <w:rPr>
          <w:rFonts w:ascii="Times New Roman" w:eastAsia="Times New Roman" w:hAnsi="Times New Roman" w:cs="Times New Roman"/>
          <w:lang w:eastAsia="it-IT"/>
        </w:rPr>
      </w:pPr>
      <w:r w:rsidRPr="00EC2A53">
        <w:rPr>
          <w:rFonts w:ascii="Times New Roman" w:eastAsia="Times New Roman" w:hAnsi="Times New Roman" w:cs="Times New Roman"/>
          <w:b/>
          <w:lang w:eastAsia="it-IT"/>
        </w:rPr>
        <w:t xml:space="preserve">Totale presenti n. </w:t>
      </w:r>
      <w:r>
        <w:rPr>
          <w:rFonts w:ascii="Times New Roman" w:eastAsia="Times New Roman" w:hAnsi="Times New Roman" w:cs="Times New Roman"/>
          <w:b/>
          <w:lang w:eastAsia="it-IT"/>
        </w:rPr>
        <w:t xml:space="preserve">    </w:t>
      </w:r>
      <w:r w:rsidRPr="00EC2A53">
        <w:rPr>
          <w:rFonts w:ascii="Times New Roman" w:eastAsia="Times New Roman" w:hAnsi="Times New Roman" w:cs="Times New Roman"/>
          <w:b/>
          <w:lang w:eastAsia="it-IT"/>
        </w:rPr>
        <w:t>assenti n.</w:t>
      </w:r>
      <w:r>
        <w:rPr>
          <w:rFonts w:ascii="Times New Roman" w:eastAsia="Times New Roman" w:hAnsi="Times New Roman" w:cs="Times New Roman"/>
          <w:b/>
          <w:lang w:eastAsia="it-IT"/>
        </w:rPr>
        <w:t xml:space="preserve"> </w:t>
      </w:r>
      <w:r w:rsidRPr="00EC2A53">
        <w:rPr>
          <w:rFonts w:ascii="Times New Roman" w:eastAsia="Times New Roman" w:hAnsi="Times New Roman" w:cs="Times New Roman"/>
          <w:b/>
          <w:lang w:eastAsia="it-IT"/>
        </w:rPr>
        <w:t xml:space="preserve">    </w:t>
      </w:r>
    </w:p>
    <w:p w:rsidR="002A393C" w:rsidRPr="00EC2A53" w:rsidRDefault="002A393C" w:rsidP="002A393C">
      <w:pPr>
        <w:jc w:val="both"/>
        <w:rPr>
          <w:rFonts w:ascii="Times New Roman" w:eastAsia="Times New Roman" w:hAnsi="Times New Roman" w:cs="Times New Roman"/>
          <w:lang w:eastAsia="it-IT"/>
        </w:rPr>
      </w:pPr>
    </w:p>
    <w:p w:rsidR="002A393C" w:rsidRPr="00EC2A53" w:rsidRDefault="002A393C" w:rsidP="002A393C">
      <w:pPr>
        <w:jc w:val="both"/>
        <w:rPr>
          <w:rFonts w:ascii="Times New Roman" w:eastAsia="Times New Roman" w:hAnsi="Times New Roman" w:cs="Times New Roman"/>
          <w:lang w:eastAsia="it-IT"/>
        </w:rPr>
      </w:pPr>
      <w:r w:rsidRPr="00EC2A53">
        <w:rPr>
          <w:rFonts w:ascii="Times New Roman" w:eastAsia="Times New Roman" w:hAnsi="Times New Roman" w:cs="Times New Roman"/>
          <w:lang w:eastAsia="it-IT"/>
        </w:rPr>
        <w:t>Presiede la seduta l’Arch. Vito Luigi Pellegrino, Presidente del Consiglio d’Ambito che dichiara aperta la seduta ed invita il Consiglio a deliberare sul seguente O.D.G.</w:t>
      </w:r>
    </w:p>
    <w:p w:rsidR="002A393C" w:rsidRPr="00EC2A53" w:rsidRDefault="002A393C" w:rsidP="002A393C">
      <w:pPr>
        <w:jc w:val="both"/>
        <w:rPr>
          <w:rFonts w:ascii="Times New Roman" w:eastAsia="Times New Roman" w:hAnsi="Times New Roman" w:cs="Times New Roman"/>
          <w:lang w:eastAsia="it-IT"/>
        </w:rPr>
      </w:pPr>
    </w:p>
    <w:p w:rsidR="002A393C" w:rsidRPr="002A393C" w:rsidRDefault="002A393C" w:rsidP="002A393C">
      <w:pPr>
        <w:pStyle w:val="Default"/>
        <w:jc w:val="both"/>
        <w:rPr>
          <w:rFonts w:ascii="Garamond" w:hAnsi="Garamond" w:cs="TimesNewRomanPS-BoldMT"/>
          <w:bCs/>
        </w:rPr>
      </w:pPr>
      <w:r w:rsidRPr="006D7630">
        <w:rPr>
          <w:rFonts w:ascii="Garamond" w:hAnsi="Garamond" w:cs="TimesNewRomanPS-BoldMT"/>
          <w:b/>
          <w:bCs/>
        </w:rPr>
        <w:t xml:space="preserve">OGGETTO: </w:t>
      </w:r>
      <w:r w:rsidRPr="002A393C">
        <w:rPr>
          <w:rFonts w:ascii="Garamond" w:hAnsi="Garamond" w:cs="TimesNewRomanPS-BoldMT"/>
          <w:bCs/>
        </w:rPr>
        <w:t xml:space="preserve">Trasferimento ex art. 40 comma 3 della Legge Regione Campania n. 14 del 26.05.2016 delle dotazioni impiantistiche già utilizzate dalla società provinciale </w:t>
      </w:r>
      <w:r>
        <w:rPr>
          <w:rFonts w:ascii="Garamond" w:hAnsi="Garamond" w:cs="TimesNewRomanPS-BoldMT"/>
          <w:bCs/>
        </w:rPr>
        <w:t>GISEC</w:t>
      </w:r>
      <w:r w:rsidRPr="002A393C">
        <w:rPr>
          <w:rFonts w:ascii="Garamond" w:hAnsi="Garamond" w:cs="TimesNewRomanPS-BoldMT"/>
          <w:bCs/>
        </w:rPr>
        <w:t xml:space="preserve"> </w:t>
      </w:r>
      <w:r>
        <w:rPr>
          <w:rFonts w:ascii="Garamond" w:hAnsi="Garamond" w:cs="TimesNewRomanPS-BoldMT"/>
          <w:bCs/>
        </w:rPr>
        <w:t>S</w:t>
      </w:r>
      <w:r w:rsidRPr="002A393C">
        <w:rPr>
          <w:rFonts w:ascii="Garamond" w:hAnsi="Garamond" w:cs="TimesNewRomanPS-BoldMT"/>
          <w:bCs/>
        </w:rPr>
        <w:t>.p.a.</w:t>
      </w:r>
    </w:p>
    <w:p w:rsidR="002A393C" w:rsidRDefault="002A393C" w:rsidP="002A393C">
      <w:pPr>
        <w:pStyle w:val="Default"/>
        <w:jc w:val="both"/>
        <w:rPr>
          <w:rFonts w:ascii="Garamond" w:hAnsi="Garamond" w:cs="TimesNewRomanPS-BoldMT"/>
          <w:b/>
          <w:bCs/>
        </w:rPr>
      </w:pPr>
    </w:p>
    <w:p w:rsidR="009942A9" w:rsidRDefault="009942A9" w:rsidP="00386629"/>
    <w:p w:rsidR="002A393C" w:rsidRDefault="002A393C" w:rsidP="009942A9"/>
    <w:p w:rsidR="002A393C" w:rsidRDefault="002A393C" w:rsidP="009942A9"/>
    <w:p w:rsidR="009942A9" w:rsidRPr="002A393C" w:rsidRDefault="009942A9" w:rsidP="009942A9">
      <w:pPr>
        <w:rPr>
          <w:rFonts w:ascii="Garamond" w:hAnsi="Garamond"/>
          <w:b/>
        </w:rPr>
      </w:pPr>
      <w:r w:rsidRPr="002A393C">
        <w:rPr>
          <w:rFonts w:ascii="Garamond" w:hAnsi="Garamond"/>
          <w:b/>
        </w:rPr>
        <w:lastRenderedPageBreak/>
        <w:t>Premesso che</w:t>
      </w:r>
    </w:p>
    <w:p w:rsidR="009942A9" w:rsidRPr="002A393C" w:rsidRDefault="009942A9" w:rsidP="009942A9">
      <w:pPr>
        <w:rPr>
          <w:rFonts w:ascii="Garamond" w:hAnsi="Garamond"/>
        </w:rPr>
      </w:pPr>
    </w:p>
    <w:p w:rsidR="009942A9" w:rsidRPr="002A393C" w:rsidRDefault="002A393C" w:rsidP="002A393C">
      <w:pPr>
        <w:jc w:val="both"/>
        <w:rPr>
          <w:rFonts w:ascii="Garamond" w:hAnsi="Garamond"/>
        </w:rPr>
      </w:pPr>
      <w:r>
        <w:rPr>
          <w:rFonts w:ascii="Garamond" w:hAnsi="Garamond"/>
        </w:rPr>
        <w:t xml:space="preserve">- </w:t>
      </w:r>
      <w:r w:rsidR="009942A9" w:rsidRPr="002A393C">
        <w:rPr>
          <w:rFonts w:ascii="Garamond" w:hAnsi="Garamond"/>
        </w:rPr>
        <w:t xml:space="preserve">la Legge Regione Campania n. 14 del 26.05.2016 e successive modifiche ed integrazioni (“Norme di attuazione della disciplina europea e nazionale in materia di rifiuti e dell’economia circolare”) al Titolo V - Art. 23, istituisce l’Ambito Territoriale Ottimale </w:t>
      </w:r>
      <w:r>
        <w:rPr>
          <w:rFonts w:ascii="Garamond" w:hAnsi="Garamond"/>
        </w:rPr>
        <w:t xml:space="preserve">Caserta </w:t>
      </w:r>
      <w:r w:rsidR="009942A9" w:rsidRPr="002A393C">
        <w:rPr>
          <w:rFonts w:ascii="Garamond" w:hAnsi="Garamond"/>
        </w:rPr>
        <w:t xml:space="preserve">per l’esercizio associato delle funzioni relative al servizio di gestione integrata dei rifiuti da parte dei Comuni della Provincia di </w:t>
      </w:r>
      <w:r>
        <w:rPr>
          <w:rFonts w:ascii="Garamond" w:hAnsi="Garamond"/>
        </w:rPr>
        <w:t>Caserta</w:t>
      </w:r>
      <w:r w:rsidR="009942A9" w:rsidRPr="002A393C">
        <w:rPr>
          <w:rFonts w:ascii="Garamond" w:hAnsi="Garamond"/>
        </w:rPr>
        <w:t>, al quale partecipano obbligatoriamente tutti i Comuni ricompresi nel predetto ATO;</w:t>
      </w:r>
    </w:p>
    <w:p w:rsidR="009942A9" w:rsidRPr="002A393C" w:rsidRDefault="002A393C" w:rsidP="002A393C">
      <w:pPr>
        <w:jc w:val="both"/>
        <w:rPr>
          <w:rFonts w:ascii="Garamond" w:hAnsi="Garamond"/>
        </w:rPr>
      </w:pPr>
      <w:r>
        <w:rPr>
          <w:rFonts w:ascii="Garamond" w:hAnsi="Garamond"/>
        </w:rPr>
        <w:t xml:space="preserve">- </w:t>
      </w:r>
      <w:r w:rsidR="009942A9" w:rsidRPr="002A393C">
        <w:rPr>
          <w:rFonts w:ascii="Garamond" w:hAnsi="Garamond"/>
        </w:rPr>
        <w:t xml:space="preserve">l’art. 25 della richiamata L.R. 14/2016 stabilisce che il soggetto di governo di ciascun ATO è l’EDA e che per la Provincia di </w:t>
      </w:r>
      <w:r>
        <w:rPr>
          <w:rFonts w:ascii="Garamond" w:hAnsi="Garamond"/>
        </w:rPr>
        <w:t>Caserta</w:t>
      </w:r>
      <w:r w:rsidR="009942A9" w:rsidRPr="002A393C">
        <w:rPr>
          <w:rFonts w:ascii="Garamond" w:hAnsi="Garamond"/>
        </w:rPr>
        <w:t xml:space="preserve"> è istituito l’EDA </w:t>
      </w:r>
      <w:r>
        <w:rPr>
          <w:rFonts w:ascii="Garamond" w:hAnsi="Garamond"/>
        </w:rPr>
        <w:t>Caserta</w:t>
      </w:r>
      <w:r w:rsidR="009942A9" w:rsidRPr="002A393C">
        <w:rPr>
          <w:rFonts w:ascii="Garamond" w:hAnsi="Garamond"/>
        </w:rPr>
        <w:t>, dotato di personalità giuridica di diritto pubblico, di autonomia organizzativa, amministrativa e contabile;</w:t>
      </w:r>
    </w:p>
    <w:p w:rsidR="009942A9" w:rsidRPr="002A393C" w:rsidRDefault="002A393C" w:rsidP="002A393C">
      <w:pPr>
        <w:jc w:val="both"/>
        <w:rPr>
          <w:rFonts w:ascii="Garamond" w:hAnsi="Garamond"/>
        </w:rPr>
      </w:pPr>
      <w:r>
        <w:rPr>
          <w:rFonts w:ascii="Garamond" w:hAnsi="Garamond"/>
        </w:rPr>
        <w:t xml:space="preserve">- </w:t>
      </w:r>
      <w:r w:rsidR="009942A9" w:rsidRPr="002A393C">
        <w:rPr>
          <w:rFonts w:ascii="Garamond" w:hAnsi="Garamond"/>
        </w:rPr>
        <w:t>l’art. 5 comma 2 dello Statuto dell’EDA prevede che “Fatto salvo quanto previsto dalla L.R. n. 14/2016, all’Ente d’Ambito si applicano le disposizioni di cui al titolo IV della parte I e quelle di cui ai Titoli I, II, III, IV, V, VI e VII della parte II del Decreto Legislativo 18 agosto 2000, n. 267 (Testo unico delle leggi sull'ordinamento degli enti locali)”;</w:t>
      </w:r>
    </w:p>
    <w:p w:rsidR="009942A9" w:rsidRPr="002A393C" w:rsidRDefault="009942A9" w:rsidP="002A393C">
      <w:pPr>
        <w:jc w:val="both"/>
        <w:rPr>
          <w:rFonts w:ascii="Garamond" w:hAnsi="Garamond"/>
        </w:rPr>
      </w:pPr>
    </w:p>
    <w:p w:rsidR="009942A9" w:rsidRDefault="009942A9" w:rsidP="009942A9">
      <w:pPr>
        <w:rPr>
          <w:rFonts w:ascii="Garamond" w:hAnsi="Garamond"/>
          <w:b/>
        </w:rPr>
      </w:pPr>
      <w:r w:rsidRPr="002A393C">
        <w:rPr>
          <w:rFonts w:ascii="Garamond" w:hAnsi="Garamond"/>
          <w:b/>
        </w:rPr>
        <w:t>Richiamato</w:t>
      </w:r>
    </w:p>
    <w:p w:rsidR="00863BD5" w:rsidRPr="002A393C" w:rsidRDefault="00863BD5" w:rsidP="009942A9">
      <w:pPr>
        <w:rPr>
          <w:rFonts w:ascii="Garamond" w:hAnsi="Garamond"/>
          <w:b/>
        </w:rPr>
      </w:pPr>
    </w:p>
    <w:p w:rsidR="002A393C" w:rsidRPr="002A393C" w:rsidRDefault="002A393C" w:rsidP="009942A9">
      <w:pPr>
        <w:rPr>
          <w:rFonts w:ascii="Garamond" w:hAnsi="Garamond"/>
        </w:rPr>
      </w:pPr>
      <w:r w:rsidRPr="00863BD5">
        <w:rPr>
          <w:rFonts w:ascii="Garamond" w:hAnsi="Garamond"/>
        </w:rPr>
        <w:t>il comma 10 dell’art.26 bis</w:t>
      </w:r>
      <w:r w:rsidRPr="002A393C">
        <w:rPr>
          <w:rFonts w:ascii="Garamond" w:hAnsi="Garamond"/>
        </w:rPr>
        <w:t xml:space="preserve"> </w:t>
      </w:r>
      <w:r w:rsidR="009942A9" w:rsidRPr="002A393C">
        <w:rPr>
          <w:rFonts w:ascii="Garamond" w:hAnsi="Garamond"/>
        </w:rPr>
        <w:t>della citata legge Regionale n. 14/2016</w:t>
      </w:r>
      <w:r>
        <w:rPr>
          <w:rFonts w:ascii="Garamond" w:hAnsi="Garamond"/>
        </w:rPr>
        <w:t xml:space="preserve"> che recita</w:t>
      </w:r>
      <w:r w:rsidR="009942A9" w:rsidRPr="002A393C">
        <w:rPr>
          <w:rFonts w:ascii="Garamond" w:hAnsi="Garamond"/>
        </w:rPr>
        <w:t>:</w:t>
      </w:r>
    </w:p>
    <w:p w:rsidR="009942A9" w:rsidRPr="002A393C" w:rsidRDefault="009942A9" w:rsidP="002A393C">
      <w:pPr>
        <w:jc w:val="both"/>
        <w:rPr>
          <w:rFonts w:ascii="Garamond" w:hAnsi="Garamond"/>
          <w:i/>
        </w:rPr>
      </w:pPr>
      <w:r w:rsidRPr="002A393C">
        <w:rPr>
          <w:rFonts w:ascii="Garamond" w:hAnsi="Garamond"/>
          <w:i/>
        </w:rPr>
        <w:t xml:space="preserve"> “10. Entro i termini stabiliti dagli </w:t>
      </w:r>
      <w:proofErr w:type="spellStart"/>
      <w:r w:rsidRPr="002A393C">
        <w:rPr>
          <w:rFonts w:ascii="Garamond" w:hAnsi="Garamond"/>
          <w:i/>
        </w:rPr>
        <w:t>EdA</w:t>
      </w:r>
      <w:proofErr w:type="spellEnd"/>
      <w:r w:rsidRPr="002A393C">
        <w:rPr>
          <w:rFonts w:ascii="Garamond" w:hAnsi="Garamond"/>
          <w:i/>
        </w:rPr>
        <w:t xml:space="preserve"> con le delibere di cui al comma 1, la Città metropolitana e le Province assicurano gli adempimenti di cui all’articolo 40, comma 3 della presente legge”</w:t>
      </w:r>
    </w:p>
    <w:p w:rsidR="002A393C" w:rsidRDefault="002A393C" w:rsidP="002A393C">
      <w:pPr>
        <w:jc w:val="both"/>
        <w:rPr>
          <w:rFonts w:ascii="Segoe UI Symbol" w:hAnsi="Segoe UI Symbol" w:cs="Segoe UI Symbol"/>
        </w:rPr>
      </w:pPr>
    </w:p>
    <w:p w:rsidR="009942A9" w:rsidRDefault="009942A9" w:rsidP="002A393C">
      <w:pPr>
        <w:jc w:val="both"/>
        <w:rPr>
          <w:rFonts w:ascii="Garamond" w:hAnsi="Garamond"/>
          <w:i/>
        </w:rPr>
      </w:pPr>
      <w:r w:rsidRPr="00863BD5">
        <w:rPr>
          <w:rFonts w:ascii="Garamond" w:hAnsi="Garamond"/>
        </w:rPr>
        <w:t>il comma 3 dell’art. 40</w:t>
      </w:r>
      <w:r w:rsidRPr="002A393C">
        <w:rPr>
          <w:rFonts w:ascii="Garamond" w:hAnsi="Garamond"/>
        </w:rPr>
        <w:t xml:space="preserve"> (Regime transitorio dei contratti di servizio) </w:t>
      </w:r>
      <w:r w:rsidRPr="002A393C">
        <w:rPr>
          <w:rFonts w:ascii="Garamond" w:hAnsi="Garamond"/>
          <w:i/>
        </w:rPr>
        <w:t xml:space="preserve">“…. A seguito di quanto previsto con apposita delibera </w:t>
      </w:r>
      <w:proofErr w:type="spellStart"/>
      <w:r w:rsidRPr="002A393C">
        <w:rPr>
          <w:rFonts w:ascii="Garamond" w:hAnsi="Garamond"/>
          <w:i/>
        </w:rPr>
        <w:t>dell’EdA</w:t>
      </w:r>
      <w:proofErr w:type="spellEnd"/>
      <w:r w:rsidRPr="002A393C">
        <w:rPr>
          <w:rFonts w:ascii="Garamond" w:hAnsi="Garamond"/>
          <w:i/>
        </w:rPr>
        <w:t xml:space="preserve">, ovvero di più </w:t>
      </w:r>
      <w:proofErr w:type="spellStart"/>
      <w:r w:rsidRPr="002A393C">
        <w:rPr>
          <w:rFonts w:ascii="Garamond" w:hAnsi="Garamond"/>
          <w:i/>
        </w:rPr>
        <w:t>EdA</w:t>
      </w:r>
      <w:proofErr w:type="spellEnd"/>
      <w:r w:rsidRPr="002A393C">
        <w:rPr>
          <w:rFonts w:ascii="Garamond" w:hAnsi="Garamond"/>
          <w:i/>
        </w:rPr>
        <w:t xml:space="preserve"> che intendono avvalersi delle disposizioni di cui al comma 8 dell’articolo 25 della presente legge, anche per la tutela della continuità occupazionale, e del servizio, le amministrazioni provinciali e la Città metropolitana di Napoli sono obbligate a trasferire a titolo gratuito le dotazioni impiantistiche già utilizzate dalle società provinciali in proprietà degli EDA per renderli disponibili ai soggetti gestori successivamente individuati dagli </w:t>
      </w:r>
      <w:proofErr w:type="spellStart"/>
      <w:r w:rsidRPr="002A393C">
        <w:rPr>
          <w:rFonts w:ascii="Garamond" w:hAnsi="Garamond"/>
          <w:i/>
        </w:rPr>
        <w:t>EdA</w:t>
      </w:r>
      <w:proofErr w:type="spellEnd"/>
      <w:r w:rsidRPr="002A393C">
        <w:rPr>
          <w:rFonts w:ascii="Garamond" w:hAnsi="Garamond"/>
          <w:i/>
        </w:rPr>
        <w:t xml:space="preserve"> in conformità alla presente legge. In mancanza trovano applicazione i poteri sostitutivi di cui all’articolo 39 della presente legge”</w:t>
      </w:r>
      <w:r w:rsidR="002A393C">
        <w:rPr>
          <w:rFonts w:ascii="Garamond" w:hAnsi="Garamond"/>
          <w:i/>
        </w:rPr>
        <w:t>;</w:t>
      </w:r>
    </w:p>
    <w:p w:rsidR="002A393C" w:rsidRPr="002A393C" w:rsidRDefault="002A393C" w:rsidP="002A393C">
      <w:pPr>
        <w:jc w:val="both"/>
        <w:rPr>
          <w:rFonts w:ascii="Garamond" w:hAnsi="Garamond"/>
          <w:i/>
        </w:rPr>
      </w:pPr>
    </w:p>
    <w:p w:rsidR="009942A9" w:rsidRDefault="009942A9" w:rsidP="009942A9">
      <w:pPr>
        <w:rPr>
          <w:rFonts w:ascii="Garamond" w:hAnsi="Garamond"/>
          <w:b/>
        </w:rPr>
      </w:pPr>
      <w:r w:rsidRPr="002A393C">
        <w:rPr>
          <w:rFonts w:ascii="Garamond" w:hAnsi="Garamond"/>
          <w:b/>
        </w:rPr>
        <w:t>Accertato</w:t>
      </w:r>
    </w:p>
    <w:p w:rsidR="002A393C" w:rsidRPr="002A393C" w:rsidRDefault="002A393C" w:rsidP="009942A9">
      <w:pPr>
        <w:rPr>
          <w:rFonts w:ascii="Garamond" w:hAnsi="Garamond"/>
          <w:b/>
        </w:rPr>
      </w:pPr>
    </w:p>
    <w:p w:rsidR="009942A9" w:rsidRPr="002A393C" w:rsidRDefault="00600A60" w:rsidP="002A393C">
      <w:pPr>
        <w:pStyle w:val="Paragrafoelenco"/>
        <w:numPr>
          <w:ilvl w:val="0"/>
          <w:numId w:val="15"/>
        </w:numPr>
        <w:jc w:val="both"/>
        <w:rPr>
          <w:rFonts w:ascii="Garamond" w:hAnsi="Garamond"/>
        </w:rPr>
      </w:pPr>
      <w:r w:rsidRPr="00B9491E">
        <w:rPr>
          <w:rFonts w:ascii="Garamond" w:eastAsia="Times New Roman" w:hAnsi="Garamond" w:cs="Calibri"/>
        </w:rPr>
        <w:t xml:space="preserve">che </w:t>
      </w:r>
      <w:proofErr w:type="spellStart"/>
      <w:r w:rsidRPr="00B9491E">
        <w:rPr>
          <w:rFonts w:ascii="Garamond" w:eastAsia="Times New Roman" w:hAnsi="Garamond" w:cs="Calibri"/>
        </w:rPr>
        <w:t>l’EdA</w:t>
      </w:r>
      <w:proofErr w:type="spellEnd"/>
      <w:r w:rsidRPr="00B9491E">
        <w:rPr>
          <w:rFonts w:ascii="Garamond" w:eastAsia="Times New Roman" w:hAnsi="Garamond" w:cs="Calibri"/>
        </w:rPr>
        <w:t xml:space="preserve"> Caserta, in forza della normativa statale e regionale vigente, è l’unica Autorità a cui sono attribuite le competenze di seguito riportate:</w:t>
      </w:r>
    </w:p>
    <w:p w:rsidR="009942A9" w:rsidRPr="002A393C" w:rsidRDefault="009942A9" w:rsidP="002A393C">
      <w:pPr>
        <w:pStyle w:val="Paragrafoelenco"/>
        <w:numPr>
          <w:ilvl w:val="0"/>
          <w:numId w:val="15"/>
        </w:numPr>
        <w:jc w:val="both"/>
        <w:rPr>
          <w:rFonts w:ascii="Garamond" w:hAnsi="Garamond"/>
        </w:rPr>
      </w:pPr>
      <w:r w:rsidRPr="002A393C">
        <w:rPr>
          <w:rFonts w:ascii="Garamond" w:hAnsi="Garamond"/>
        </w:rPr>
        <w:t>disporre l’affidamento integrale del servizio o di suoi segmenti, in conformità alla vigente disciplina nazionale e comunitaria in materia di servizi pubblici, nel territorio di competenza;</w:t>
      </w:r>
    </w:p>
    <w:p w:rsidR="009942A9" w:rsidRDefault="009942A9" w:rsidP="002A393C">
      <w:pPr>
        <w:pStyle w:val="Paragrafoelenco"/>
        <w:numPr>
          <w:ilvl w:val="0"/>
          <w:numId w:val="15"/>
        </w:numPr>
        <w:jc w:val="both"/>
        <w:rPr>
          <w:rFonts w:ascii="Garamond" w:hAnsi="Garamond"/>
        </w:rPr>
      </w:pPr>
      <w:r w:rsidRPr="002A393C">
        <w:rPr>
          <w:rFonts w:ascii="Garamond" w:hAnsi="Garamond"/>
        </w:rPr>
        <w:t xml:space="preserve">disporre il subentro del soggetto gestore, all’uopo individuato, nei relativi impianti, strumentali all'esercizio della gestione, per i quali è </w:t>
      </w:r>
      <w:r w:rsidR="00600A60">
        <w:rPr>
          <w:rFonts w:ascii="Garamond" w:hAnsi="Garamond"/>
        </w:rPr>
        <w:t>stabilito</w:t>
      </w:r>
      <w:r w:rsidRPr="002A393C">
        <w:rPr>
          <w:rFonts w:ascii="Garamond" w:hAnsi="Garamond"/>
        </w:rPr>
        <w:t xml:space="preserve"> un trasferimento </w:t>
      </w:r>
      <w:proofErr w:type="spellStart"/>
      <w:r w:rsidRPr="00863BD5">
        <w:rPr>
          <w:rFonts w:ascii="Garamond" w:hAnsi="Garamond"/>
          <w:i/>
        </w:rPr>
        <w:t>ope</w:t>
      </w:r>
      <w:proofErr w:type="spellEnd"/>
      <w:r w:rsidRPr="00863BD5">
        <w:rPr>
          <w:rFonts w:ascii="Garamond" w:hAnsi="Garamond"/>
          <w:i/>
        </w:rPr>
        <w:t xml:space="preserve"> </w:t>
      </w:r>
      <w:proofErr w:type="spellStart"/>
      <w:r w:rsidRPr="00863BD5">
        <w:rPr>
          <w:rFonts w:ascii="Garamond" w:hAnsi="Garamond"/>
          <w:i/>
        </w:rPr>
        <w:t>legis</w:t>
      </w:r>
      <w:proofErr w:type="spellEnd"/>
      <w:r w:rsidRPr="002A393C">
        <w:rPr>
          <w:rFonts w:ascii="Garamond" w:hAnsi="Garamond"/>
        </w:rPr>
        <w:t>, per evitare qualsiasi soluzione di discontinuità in un servizio pubblico, di rilevanza strategica p</w:t>
      </w:r>
      <w:r w:rsidR="00600A60">
        <w:rPr>
          <w:rFonts w:ascii="Garamond" w:hAnsi="Garamond"/>
        </w:rPr>
        <w:t>er l’intero ambito territoriale dell’ATO Caserta</w:t>
      </w:r>
      <w:r w:rsidRPr="002A393C">
        <w:rPr>
          <w:rFonts w:ascii="Garamond" w:hAnsi="Garamond"/>
        </w:rPr>
        <w:t>;</w:t>
      </w:r>
    </w:p>
    <w:p w:rsidR="00600A60" w:rsidRPr="00600A60" w:rsidRDefault="00600A60" w:rsidP="00600A60">
      <w:pPr>
        <w:jc w:val="both"/>
        <w:rPr>
          <w:rFonts w:ascii="Garamond" w:hAnsi="Garamond"/>
        </w:rPr>
      </w:pPr>
    </w:p>
    <w:p w:rsidR="00863BD5" w:rsidRDefault="00863BD5" w:rsidP="002A393C">
      <w:pPr>
        <w:jc w:val="both"/>
        <w:rPr>
          <w:rFonts w:ascii="Garamond" w:hAnsi="Garamond"/>
          <w:b/>
        </w:rPr>
      </w:pPr>
    </w:p>
    <w:p w:rsidR="008C1EB6" w:rsidRDefault="008C1EB6" w:rsidP="002A393C">
      <w:pPr>
        <w:jc w:val="both"/>
        <w:rPr>
          <w:rFonts w:ascii="Garamond" w:hAnsi="Garamond"/>
          <w:b/>
        </w:rPr>
      </w:pPr>
    </w:p>
    <w:p w:rsidR="009942A9" w:rsidRPr="00600A60" w:rsidRDefault="009942A9" w:rsidP="002A393C">
      <w:pPr>
        <w:jc w:val="both"/>
        <w:rPr>
          <w:rFonts w:ascii="Garamond" w:hAnsi="Garamond"/>
          <w:b/>
        </w:rPr>
      </w:pPr>
      <w:r w:rsidRPr="00600A60">
        <w:rPr>
          <w:rFonts w:ascii="Garamond" w:hAnsi="Garamond"/>
          <w:b/>
        </w:rPr>
        <w:lastRenderedPageBreak/>
        <w:t>Richiamata</w:t>
      </w:r>
    </w:p>
    <w:p w:rsidR="009942A9" w:rsidRPr="00600A60" w:rsidRDefault="009942A9" w:rsidP="00600A60">
      <w:pPr>
        <w:pStyle w:val="Paragrafoelenco"/>
        <w:numPr>
          <w:ilvl w:val="0"/>
          <w:numId w:val="15"/>
        </w:numPr>
        <w:jc w:val="both"/>
        <w:rPr>
          <w:rFonts w:ascii="Garamond" w:hAnsi="Garamond"/>
        </w:rPr>
      </w:pPr>
      <w:r w:rsidRPr="00600A60">
        <w:rPr>
          <w:rFonts w:ascii="Garamond" w:hAnsi="Garamond"/>
        </w:rPr>
        <w:t xml:space="preserve">la delibera del Consiglio d’Ambito n. </w:t>
      </w:r>
      <w:r w:rsidR="00600A60">
        <w:rPr>
          <w:rFonts w:ascii="Garamond" w:hAnsi="Garamond"/>
        </w:rPr>
        <w:t>11 del 26.09.2020</w:t>
      </w:r>
      <w:r w:rsidRPr="00600A60">
        <w:rPr>
          <w:rFonts w:ascii="Garamond" w:hAnsi="Garamond"/>
        </w:rPr>
        <w:t xml:space="preserve">, di Adozione del Piano d’Ambito per il servizio di gestione integrata dei rifiuti urbani, con la quale si è stabilita anche la dotazione impiantistica prevista per soddisfare i fabbisogni di trattamento e smaltimento dell’ATO </w:t>
      </w:r>
      <w:r w:rsidR="00600A60">
        <w:rPr>
          <w:rFonts w:ascii="Garamond" w:hAnsi="Garamond"/>
        </w:rPr>
        <w:t>Caserta</w:t>
      </w:r>
      <w:r w:rsidRPr="00600A60">
        <w:rPr>
          <w:rFonts w:ascii="Garamond" w:hAnsi="Garamond"/>
        </w:rPr>
        <w:t xml:space="preserve"> alla luce delle indicazioni del Piano Regionale e comunque con esso coerenti;</w:t>
      </w:r>
    </w:p>
    <w:p w:rsidR="00863BD5" w:rsidRPr="006D7630" w:rsidRDefault="009942A9" w:rsidP="008111F7">
      <w:pPr>
        <w:pStyle w:val="Default"/>
        <w:numPr>
          <w:ilvl w:val="0"/>
          <w:numId w:val="15"/>
        </w:numPr>
        <w:jc w:val="both"/>
        <w:rPr>
          <w:rFonts w:ascii="Garamond" w:eastAsiaTheme="minorHAnsi" w:hAnsi="Garamond" w:cs="Times New Roman PS"/>
          <w:lang w:eastAsia="en-US"/>
        </w:rPr>
      </w:pPr>
      <w:r w:rsidRPr="008111F7">
        <w:rPr>
          <w:rFonts w:ascii="Garamond" w:hAnsi="Garamond"/>
        </w:rPr>
        <w:t xml:space="preserve">la delibera del Consiglio d’Ambito n. </w:t>
      </w:r>
      <w:r w:rsidR="00600A60" w:rsidRPr="008111F7">
        <w:rPr>
          <w:rFonts w:ascii="Garamond" w:hAnsi="Garamond"/>
        </w:rPr>
        <w:t xml:space="preserve">16 del </w:t>
      </w:r>
      <w:r w:rsidR="000F11A7">
        <w:rPr>
          <w:rFonts w:ascii="Garamond" w:hAnsi="Garamond"/>
        </w:rPr>
        <w:t xml:space="preserve">14 dicembre </w:t>
      </w:r>
      <w:r w:rsidRPr="008111F7">
        <w:rPr>
          <w:rFonts w:ascii="Garamond" w:hAnsi="Garamond"/>
        </w:rPr>
        <w:t>2023</w:t>
      </w:r>
      <w:r w:rsidRPr="00600A60">
        <w:rPr>
          <w:rFonts w:ascii="Garamond" w:hAnsi="Garamond"/>
        </w:rPr>
        <w:t xml:space="preserve"> con la quale si è scelta quale modalità di gestione </w:t>
      </w:r>
      <w:proofErr w:type="spellStart"/>
      <w:r w:rsidR="008111F7" w:rsidRPr="008111F7">
        <w:rPr>
          <w:rFonts w:ascii="Garamond" w:hAnsi="Garamond"/>
          <w:i/>
        </w:rPr>
        <w:t>l’</w:t>
      </w:r>
      <w:r w:rsidR="00863BD5" w:rsidRPr="0022318E">
        <w:rPr>
          <w:rFonts w:ascii="Garamond" w:hAnsi="Garamond" w:cs="TimesNewRomanPS-BoldMT"/>
          <w:bCs/>
          <w:i/>
        </w:rPr>
        <w:t>in</w:t>
      </w:r>
      <w:proofErr w:type="spellEnd"/>
      <w:r w:rsidR="00863BD5" w:rsidRPr="0022318E">
        <w:rPr>
          <w:rFonts w:ascii="Garamond" w:hAnsi="Garamond" w:cs="TimesNewRomanPS-BoldMT"/>
          <w:bCs/>
          <w:i/>
        </w:rPr>
        <w:t xml:space="preserve"> </w:t>
      </w:r>
      <w:proofErr w:type="spellStart"/>
      <w:r w:rsidR="00863BD5" w:rsidRPr="0022318E">
        <w:rPr>
          <w:rFonts w:ascii="Garamond" w:hAnsi="Garamond" w:cs="TimesNewRomanPS-BoldMT"/>
          <w:bCs/>
          <w:i/>
        </w:rPr>
        <w:t>house</w:t>
      </w:r>
      <w:proofErr w:type="spellEnd"/>
      <w:r w:rsidR="00863BD5" w:rsidRPr="0022318E">
        <w:rPr>
          <w:rFonts w:ascii="Garamond" w:hAnsi="Garamond" w:cs="TimesNewRomanPS-BoldMT"/>
          <w:bCs/>
          <w:i/>
        </w:rPr>
        <w:t xml:space="preserve"> </w:t>
      </w:r>
      <w:proofErr w:type="spellStart"/>
      <w:r w:rsidR="00863BD5" w:rsidRPr="0022318E">
        <w:rPr>
          <w:rFonts w:ascii="Garamond" w:hAnsi="Garamond" w:cs="TimesNewRomanPS-BoldMT"/>
          <w:bCs/>
          <w:i/>
        </w:rPr>
        <w:t>providing</w:t>
      </w:r>
      <w:proofErr w:type="spellEnd"/>
      <w:r w:rsidR="00863BD5">
        <w:rPr>
          <w:rFonts w:ascii="Garamond" w:hAnsi="Garamond" w:cs="TimesNewRomanPS-BoldMT"/>
          <w:bCs/>
        </w:rPr>
        <w:t xml:space="preserve"> </w:t>
      </w:r>
      <w:r w:rsidR="008111F7">
        <w:rPr>
          <w:rFonts w:ascii="Garamond" w:hAnsi="Garamond" w:cs="TimesNewRomanPS-BoldMT"/>
          <w:bCs/>
        </w:rPr>
        <w:t>per</w:t>
      </w:r>
      <w:r w:rsidR="00863BD5" w:rsidRPr="00850CEA">
        <w:rPr>
          <w:rFonts w:ascii="Garamond" w:hAnsi="Garamond" w:cs="TimesNewRomanPS-BoldMT"/>
          <w:bCs/>
        </w:rPr>
        <w:t xml:space="preserve"> servizio integrato dei rifiuti relativo al trattamento intermedio del rifiuto indifferenziato prodotto dai comuni dell’ATO Caserta (gestione del T.M.B. di Santa Maria Capua Vetere, oltre alle discariche cc.dd. post </w:t>
      </w:r>
      <w:proofErr w:type="spellStart"/>
      <w:r w:rsidR="00863BD5" w:rsidRPr="00850CEA">
        <w:rPr>
          <w:rFonts w:ascii="Garamond" w:hAnsi="Garamond" w:cs="TimesNewRomanPS-BoldMT"/>
          <w:bCs/>
        </w:rPr>
        <w:t>mortem</w:t>
      </w:r>
      <w:proofErr w:type="spellEnd"/>
      <w:r w:rsidR="00863BD5" w:rsidRPr="00850CEA">
        <w:rPr>
          <w:rFonts w:ascii="Garamond" w:hAnsi="Garamond" w:cs="TimesNewRomanPS-BoldMT"/>
          <w:bCs/>
        </w:rPr>
        <w:t xml:space="preserve"> e dei siti di stoccaggio provvisorio comprensoriale)</w:t>
      </w:r>
      <w:r w:rsidR="00863BD5">
        <w:rPr>
          <w:rFonts w:ascii="Garamond" w:hAnsi="Garamond" w:cs="TimesNewRomanPS-BoldMT"/>
          <w:bCs/>
        </w:rPr>
        <w:t xml:space="preserve"> </w:t>
      </w:r>
      <w:r w:rsidR="00863BD5" w:rsidRPr="006D7630">
        <w:rPr>
          <w:rFonts w:ascii="Garamond" w:hAnsi="Garamond" w:cs="TimesNewRomanPS-BoldMT"/>
          <w:bCs/>
        </w:rPr>
        <w:t xml:space="preserve">e </w:t>
      </w:r>
      <w:r w:rsidR="008111F7">
        <w:rPr>
          <w:rFonts w:ascii="Garamond" w:hAnsi="Garamond" w:cs="TimesNewRomanPS-BoldMT"/>
          <w:bCs/>
        </w:rPr>
        <w:t xml:space="preserve">individuazione </w:t>
      </w:r>
      <w:r w:rsidR="00863BD5" w:rsidRPr="006D7630">
        <w:rPr>
          <w:rFonts w:ascii="Garamond" w:hAnsi="Garamond" w:cs="TimesNewRomanPS-BoldMT"/>
          <w:bCs/>
        </w:rPr>
        <w:t>delle dotazioni essenziali per la loro gestione ai sensi dell’art. 29, comma 1, lettera b) e art. 26 – bis comma 1</w:t>
      </w:r>
      <w:r w:rsidR="00863BD5">
        <w:rPr>
          <w:rFonts w:ascii="Garamond" w:hAnsi="Garamond" w:cs="TimesNewRomanPS-BoldMT"/>
          <w:bCs/>
        </w:rPr>
        <w:t>,</w:t>
      </w:r>
      <w:r w:rsidR="00863BD5" w:rsidRPr="006D7630">
        <w:rPr>
          <w:rFonts w:ascii="Garamond" w:hAnsi="Garamond" w:cs="TimesNewRomanPS-BoldMT"/>
          <w:bCs/>
        </w:rPr>
        <w:t xml:space="preserve"> 8</w:t>
      </w:r>
      <w:r w:rsidR="00863BD5">
        <w:rPr>
          <w:rFonts w:ascii="Garamond" w:hAnsi="Garamond" w:cs="TimesNewRomanPS-BoldMT"/>
          <w:bCs/>
        </w:rPr>
        <w:t xml:space="preserve"> e 10</w:t>
      </w:r>
      <w:r w:rsidR="00863BD5" w:rsidRPr="006D7630">
        <w:rPr>
          <w:rFonts w:ascii="Garamond" w:hAnsi="Garamond" w:cs="TimesNewRomanPS-BoldMT"/>
          <w:bCs/>
        </w:rPr>
        <w:t xml:space="preserve"> – Legge Regione Campania n. 14/2016 </w:t>
      </w:r>
      <w:r w:rsidR="00863BD5">
        <w:rPr>
          <w:rFonts w:ascii="Garamond" w:hAnsi="Garamond" w:cs="TimesNewRomanPS-BoldMT"/>
          <w:bCs/>
        </w:rPr>
        <w:t>e art. 14, comma 1, lettera c) D.lgs. n. 201/2022, mediante il subentro dei Comuni della Provincia di Caserta nella titolarità delle quote di partecipazione al capitale sociale dell</w:t>
      </w:r>
      <w:r w:rsidR="008111F7">
        <w:rPr>
          <w:rFonts w:ascii="Garamond" w:hAnsi="Garamond" w:cs="TimesNewRomanPS-BoldMT"/>
          <w:bCs/>
        </w:rPr>
        <w:t>a GISEC S.p.A.;</w:t>
      </w:r>
      <w:r w:rsidR="00863BD5" w:rsidRPr="006D7630">
        <w:rPr>
          <w:rFonts w:ascii="Garamond" w:hAnsi="Garamond" w:cs="Times New Roman PS"/>
        </w:rPr>
        <w:t xml:space="preserve"> </w:t>
      </w:r>
    </w:p>
    <w:p w:rsidR="009942A9" w:rsidRPr="000F11A7" w:rsidRDefault="009942A9" w:rsidP="00600A60">
      <w:pPr>
        <w:pStyle w:val="Paragrafoelenco"/>
        <w:numPr>
          <w:ilvl w:val="0"/>
          <w:numId w:val="15"/>
        </w:numPr>
        <w:jc w:val="both"/>
        <w:rPr>
          <w:rFonts w:ascii="Garamond" w:hAnsi="Garamond"/>
          <w:i/>
        </w:rPr>
      </w:pPr>
      <w:r w:rsidRPr="00600A60">
        <w:rPr>
          <w:rFonts w:ascii="Garamond" w:hAnsi="Garamond"/>
        </w:rPr>
        <w:t xml:space="preserve">la nota della Giunta </w:t>
      </w:r>
      <w:r w:rsidRPr="008111F7">
        <w:rPr>
          <w:rFonts w:ascii="Garamond" w:hAnsi="Garamond"/>
        </w:rPr>
        <w:t xml:space="preserve">Regionale della Campania Direzione Generale per il Ciclo Integrato dei Rifiuti, Valutazioni e Autorizzazioni Ambientali </w:t>
      </w:r>
      <w:proofErr w:type="spellStart"/>
      <w:r w:rsidRPr="008111F7">
        <w:rPr>
          <w:rFonts w:ascii="Garamond" w:hAnsi="Garamond"/>
        </w:rPr>
        <w:t>prot</w:t>
      </w:r>
      <w:proofErr w:type="spellEnd"/>
      <w:r w:rsidRPr="008111F7">
        <w:rPr>
          <w:rFonts w:ascii="Garamond" w:hAnsi="Garamond"/>
        </w:rPr>
        <w:t>. PG/2023/0536064</w:t>
      </w:r>
      <w:r w:rsidRPr="00600A60">
        <w:rPr>
          <w:rFonts w:ascii="Garamond" w:hAnsi="Garamond"/>
        </w:rPr>
        <w:t xml:space="preserve"> del 7 novembre 2023, che: </w:t>
      </w:r>
      <w:r w:rsidRPr="000F11A7">
        <w:rPr>
          <w:rFonts w:ascii="Garamond" w:hAnsi="Garamond"/>
          <w:i/>
        </w:rPr>
        <w:t xml:space="preserve">“Con riferimento agli adempimenti di cui al comma 10 dell’art. 26bis, sempre entro i 90 giorni dall’entrata in vigore della legge, </w:t>
      </w:r>
      <w:r w:rsidR="000F11A7" w:rsidRPr="000F11A7">
        <w:rPr>
          <w:rFonts w:ascii="Garamond" w:hAnsi="Garamond"/>
          <w:i/>
        </w:rPr>
        <w:t>i</w:t>
      </w:r>
      <w:r w:rsidRPr="000F11A7">
        <w:rPr>
          <w:rFonts w:ascii="Garamond" w:hAnsi="Garamond"/>
          <w:i/>
        </w:rPr>
        <w:t xml:space="preserve">nfine ciascun </w:t>
      </w:r>
      <w:proofErr w:type="spellStart"/>
      <w:r w:rsidRPr="000F11A7">
        <w:rPr>
          <w:rFonts w:ascii="Garamond" w:hAnsi="Garamond"/>
          <w:i/>
        </w:rPr>
        <w:t>EdA</w:t>
      </w:r>
      <w:proofErr w:type="spellEnd"/>
      <w:r w:rsidRPr="000F11A7">
        <w:rPr>
          <w:rFonts w:ascii="Garamond" w:hAnsi="Garamond"/>
          <w:i/>
        </w:rPr>
        <w:t xml:space="preserve"> deve adottare anche la delibera di cui al comma 3 dell’art. 40 di richiesta, alla Città Metropolitana di Napoli o alle Province, di trasferimento, in loro proprietà, delle dotazioni impiantistiche utilizzate dalle società provinciali, entro il termine riferito al perfezionamento degli adempimenti correlati all’effettivo avvio di esercizio da parte del nuovo soggetto gestore individuato ai sensi della L.R. n. 14/2016.”</w:t>
      </w:r>
    </w:p>
    <w:p w:rsidR="00600A60" w:rsidRPr="00600A60" w:rsidRDefault="00600A60" w:rsidP="00600A60">
      <w:pPr>
        <w:pStyle w:val="Paragrafoelenco"/>
        <w:jc w:val="both"/>
        <w:rPr>
          <w:rFonts w:ascii="Garamond" w:hAnsi="Garamond"/>
        </w:rPr>
      </w:pPr>
    </w:p>
    <w:p w:rsidR="00600A60" w:rsidRPr="00600A60" w:rsidRDefault="009942A9" w:rsidP="009942A9">
      <w:pPr>
        <w:rPr>
          <w:rFonts w:ascii="Garamond" w:hAnsi="Garamond"/>
          <w:b/>
        </w:rPr>
      </w:pPr>
      <w:r w:rsidRPr="00600A60">
        <w:rPr>
          <w:rFonts w:ascii="Garamond" w:hAnsi="Garamond"/>
          <w:b/>
        </w:rPr>
        <w:t>Dato atto che</w:t>
      </w:r>
    </w:p>
    <w:p w:rsidR="009942A9" w:rsidRPr="00600A60" w:rsidRDefault="009942A9" w:rsidP="00600A60">
      <w:pPr>
        <w:pStyle w:val="Paragrafoelenco"/>
        <w:numPr>
          <w:ilvl w:val="0"/>
          <w:numId w:val="15"/>
        </w:numPr>
        <w:jc w:val="both"/>
        <w:rPr>
          <w:rFonts w:ascii="Garamond" w:hAnsi="Garamond"/>
        </w:rPr>
      </w:pPr>
      <w:r w:rsidRPr="00600A60">
        <w:rPr>
          <w:rFonts w:ascii="Garamond" w:hAnsi="Garamond"/>
        </w:rPr>
        <w:t xml:space="preserve">tra le dotazioni essenziali per la gestione del ciclo integrato dei rifiuti nell’ATO </w:t>
      </w:r>
      <w:r w:rsidR="00600A60">
        <w:rPr>
          <w:rFonts w:ascii="Garamond" w:hAnsi="Garamond"/>
        </w:rPr>
        <w:t xml:space="preserve">Caserta </w:t>
      </w:r>
      <w:r w:rsidRPr="00600A60">
        <w:rPr>
          <w:rFonts w:ascii="Garamond" w:hAnsi="Garamond"/>
        </w:rPr>
        <w:t xml:space="preserve">sono stati ricompresi anche gli impianti già utilizzati dalla società provinciale </w:t>
      </w:r>
      <w:r w:rsidR="00600A60">
        <w:rPr>
          <w:rFonts w:ascii="Garamond" w:hAnsi="Garamond"/>
        </w:rPr>
        <w:t>GISEC S.p.a.</w:t>
      </w:r>
      <w:r w:rsidRPr="00600A60">
        <w:rPr>
          <w:rFonts w:ascii="Garamond" w:hAnsi="Garamond"/>
        </w:rPr>
        <w:t>;</w:t>
      </w:r>
    </w:p>
    <w:p w:rsidR="009942A9" w:rsidRPr="00600A60" w:rsidRDefault="009942A9" w:rsidP="00600A60">
      <w:pPr>
        <w:pStyle w:val="Paragrafoelenco"/>
        <w:numPr>
          <w:ilvl w:val="0"/>
          <w:numId w:val="15"/>
        </w:numPr>
        <w:jc w:val="both"/>
        <w:rPr>
          <w:rFonts w:ascii="Garamond" w:hAnsi="Garamond"/>
        </w:rPr>
      </w:pPr>
      <w:r w:rsidRPr="00600A60">
        <w:rPr>
          <w:rFonts w:ascii="Garamond" w:hAnsi="Garamond"/>
        </w:rPr>
        <w:t>gli impianti di cui innanzi</w:t>
      </w:r>
      <w:r w:rsidR="008111F7">
        <w:rPr>
          <w:rFonts w:ascii="Garamond" w:hAnsi="Garamond"/>
        </w:rPr>
        <w:t xml:space="preserve">, pervenuti alla </w:t>
      </w:r>
      <w:r w:rsidR="008111F7" w:rsidRPr="00600A60">
        <w:rPr>
          <w:rFonts w:ascii="Garamond" w:hAnsi="Garamond"/>
        </w:rPr>
        <w:t>Provincia di Caserta</w:t>
      </w:r>
      <w:r w:rsidR="008111F7">
        <w:rPr>
          <w:rFonts w:ascii="Garamond" w:hAnsi="Garamond"/>
        </w:rPr>
        <w:t xml:space="preserve"> </w:t>
      </w:r>
      <w:proofErr w:type="spellStart"/>
      <w:r w:rsidR="008111F7" w:rsidRPr="008111F7">
        <w:rPr>
          <w:rFonts w:ascii="Garamond" w:hAnsi="Garamond"/>
          <w:i/>
        </w:rPr>
        <w:t>ope</w:t>
      </w:r>
      <w:proofErr w:type="spellEnd"/>
      <w:r w:rsidR="008111F7" w:rsidRPr="008111F7">
        <w:rPr>
          <w:rFonts w:ascii="Garamond" w:hAnsi="Garamond"/>
          <w:i/>
        </w:rPr>
        <w:t xml:space="preserve"> </w:t>
      </w:r>
      <w:proofErr w:type="spellStart"/>
      <w:r w:rsidR="008111F7" w:rsidRPr="008111F7">
        <w:rPr>
          <w:rFonts w:ascii="Garamond" w:hAnsi="Garamond"/>
          <w:i/>
        </w:rPr>
        <w:t>legis</w:t>
      </w:r>
      <w:proofErr w:type="spellEnd"/>
      <w:r w:rsidR="008111F7">
        <w:rPr>
          <w:rFonts w:ascii="Garamond" w:hAnsi="Garamond"/>
        </w:rPr>
        <w:t>, c</w:t>
      </w:r>
      <w:r w:rsidRPr="00600A60">
        <w:rPr>
          <w:rFonts w:ascii="Garamond" w:hAnsi="Garamond"/>
        </w:rPr>
        <w:t xml:space="preserve">osì come previsto dalla normativa vigente, devono essere trasferiti a titolo gratuito in proprietà all’EDA </w:t>
      </w:r>
      <w:r w:rsidR="00600A60">
        <w:rPr>
          <w:rFonts w:ascii="Garamond" w:hAnsi="Garamond"/>
        </w:rPr>
        <w:t xml:space="preserve">Caserta </w:t>
      </w:r>
      <w:r w:rsidRPr="00600A60">
        <w:rPr>
          <w:rFonts w:ascii="Garamond" w:hAnsi="Garamond"/>
        </w:rPr>
        <w:t>per renderli disponibili al soggetto gestore successivamente individuato dall’EDA in conformità alla legge regionale</w:t>
      </w:r>
      <w:r w:rsidR="00600A60">
        <w:rPr>
          <w:rFonts w:ascii="Garamond" w:hAnsi="Garamond"/>
        </w:rPr>
        <w:t xml:space="preserve"> n.</w:t>
      </w:r>
      <w:r w:rsidRPr="00600A60">
        <w:rPr>
          <w:rFonts w:ascii="Garamond" w:hAnsi="Garamond"/>
        </w:rPr>
        <w:t xml:space="preserve">14/2016; </w:t>
      </w:r>
    </w:p>
    <w:p w:rsidR="009942A9" w:rsidRPr="002A393C" w:rsidRDefault="009942A9" w:rsidP="009942A9">
      <w:pPr>
        <w:rPr>
          <w:rFonts w:ascii="Garamond" w:hAnsi="Garamond"/>
        </w:rPr>
      </w:pPr>
    </w:p>
    <w:p w:rsidR="009942A9" w:rsidRDefault="009942A9" w:rsidP="009942A9">
      <w:pPr>
        <w:rPr>
          <w:rFonts w:ascii="Garamond" w:hAnsi="Garamond"/>
          <w:b/>
        </w:rPr>
      </w:pPr>
      <w:r w:rsidRPr="00600A60">
        <w:rPr>
          <w:rFonts w:ascii="Garamond" w:hAnsi="Garamond"/>
          <w:b/>
        </w:rPr>
        <w:t>T</w:t>
      </w:r>
      <w:r w:rsidR="008111F7">
        <w:rPr>
          <w:rFonts w:ascii="Garamond" w:hAnsi="Garamond"/>
          <w:b/>
        </w:rPr>
        <w:t>utto ciò preme</w:t>
      </w:r>
      <w:r w:rsidR="009A2EB3">
        <w:rPr>
          <w:rFonts w:ascii="Garamond" w:hAnsi="Garamond"/>
          <w:b/>
        </w:rPr>
        <w:t>s</w:t>
      </w:r>
      <w:r w:rsidR="008111F7">
        <w:rPr>
          <w:rFonts w:ascii="Garamond" w:hAnsi="Garamond"/>
          <w:b/>
        </w:rPr>
        <w:t>so</w:t>
      </w:r>
    </w:p>
    <w:p w:rsidR="00600A60" w:rsidRPr="00600A60" w:rsidRDefault="00600A60" w:rsidP="009942A9">
      <w:pPr>
        <w:rPr>
          <w:rFonts w:ascii="Garamond" w:hAnsi="Garamond"/>
          <w:b/>
        </w:rPr>
      </w:pPr>
    </w:p>
    <w:p w:rsidR="009942A9" w:rsidRPr="00600A60" w:rsidRDefault="009942A9" w:rsidP="009942A9">
      <w:pPr>
        <w:rPr>
          <w:rFonts w:ascii="Garamond" w:hAnsi="Garamond"/>
          <w:b/>
        </w:rPr>
      </w:pPr>
      <w:r w:rsidRPr="00600A60">
        <w:rPr>
          <w:rFonts w:ascii="Garamond" w:hAnsi="Garamond"/>
          <w:b/>
        </w:rPr>
        <w:t>Vista</w:t>
      </w:r>
    </w:p>
    <w:p w:rsidR="009942A9" w:rsidRDefault="009942A9" w:rsidP="00600A60">
      <w:pPr>
        <w:pStyle w:val="Paragrafoelenco"/>
        <w:numPr>
          <w:ilvl w:val="0"/>
          <w:numId w:val="15"/>
        </w:numPr>
        <w:rPr>
          <w:rFonts w:ascii="Garamond" w:hAnsi="Garamond"/>
        </w:rPr>
      </w:pPr>
      <w:r w:rsidRPr="00600A60">
        <w:rPr>
          <w:rFonts w:ascii="Garamond" w:hAnsi="Garamond"/>
        </w:rPr>
        <w:t xml:space="preserve">la Legge Regionale 26 maggio 2016, n.14 e </w:t>
      </w:r>
      <w:proofErr w:type="spellStart"/>
      <w:r w:rsidRPr="00600A60">
        <w:rPr>
          <w:rFonts w:ascii="Garamond" w:hAnsi="Garamond"/>
        </w:rPr>
        <w:t>ss.mm.ii</w:t>
      </w:r>
      <w:proofErr w:type="spellEnd"/>
      <w:r w:rsidRPr="00600A60">
        <w:rPr>
          <w:rFonts w:ascii="Garamond" w:hAnsi="Garamond"/>
        </w:rPr>
        <w:t xml:space="preserve">.; </w:t>
      </w:r>
    </w:p>
    <w:p w:rsidR="00600A60" w:rsidRPr="00600A60" w:rsidRDefault="00600A60" w:rsidP="00600A60">
      <w:pPr>
        <w:pStyle w:val="Paragrafoelenco"/>
        <w:rPr>
          <w:rFonts w:ascii="Garamond" w:hAnsi="Garamond"/>
        </w:rPr>
      </w:pPr>
    </w:p>
    <w:p w:rsidR="00600A60" w:rsidRPr="00600A60" w:rsidRDefault="009942A9" w:rsidP="009942A9">
      <w:pPr>
        <w:rPr>
          <w:rFonts w:ascii="Garamond" w:hAnsi="Garamond"/>
          <w:b/>
        </w:rPr>
      </w:pPr>
      <w:r w:rsidRPr="00600A60">
        <w:rPr>
          <w:rFonts w:ascii="Garamond" w:hAnsi="Garamond"/>
          <w:b/>
        </w:rPr>
        <w:t xml:space="preserve">Visti e Richiamati </w:t>
      </w:r>
    </w:p>
    <w:p w:rsidR="009942A9" w:rsidRPr="002A393C" w:rsidRDefault="009942A9" w:rsidP="009942A9">
      <w:pPr>
        <w:rPr>
          <w:rFonts w:ascii="Garamond" w:hAnsi="Garamond"/>
        </w:rPr>
      </w:pPr>
      <w:r w:rsidRPr="002A393C">
        <w:rPr>
          <w:rFonts w:ascii="Garamond" w:hAnsi="Garamond"/>
        </w:rPr>
        <w:t>-</w:t>
      </w:r>
      <w:r w:rsidRPr="002A393C">
        <w:rPr>
          <w:rFonts w:ascii="Garamond" w:hAnsi="Garamond"/>
        </w:rPr>
        <w:tab/>
        <w:t>Il d.lgs.</w:t>
      </w:r>
      <w:r w:rsidR="009A2EB3">
        <w:rPr>
          <w:rFonts w:ascii="Garamond" w:hAnsi="Garamond"/>
        </w:rPr>
        <w:t xml:space="preserve"> n.</w:t>
      </w:r>
      <w:r w:rsidRPr="002A393C">
        <w:rPr>
          <w:rFonts w:ascii="Garamond" w:hAnsi="Garamond"/>
        </w:rPr>
        <w:t xml:space="preserve"> 152/2006</w:t>
      </w:r>
    </w:p>
    <w:p w:rsidR="009942A9" w:rsidRPr="002A393C" w:rsidRDefault="009942A9" w:rsidP="009942A9">
      <w:pPr>
        <w:rPr>
          <w:rFonts w:ascii="Garamond" w:hAnsi="Garamond"/>
        </w:rPr>
      </w:pPr>
      <w:r w:rsidRPr="002A393C">
        <w:rPr>
          <w:rFonts w:ascii="Garamond" w:hAnsi="Garamond"/>
        </w:rPr>
        <w:t>-</w:t>
      </w:r>
      <w:r w:rsidRPr="002A393C">
        <w:rPr>
          <w:rFonts w:ascii="Garamond" w:hAnsi="Garamond"/>
        </w:rPr>
        <w:tab/>
        <w:t xml:space="preserve">il d.lgs. </w:t>
      </w:r>
      <w:r w:rsidR="009A2EB3">
        <w:rPr>
          <w:rFonts w:ascii="Garamond" w:hAnsi="Garamond"/>
        </w:rPr>
        <w:t xml:space="preserve">n.  </w:t>
      </w:r>
      <w:r w:rsidRPr="002A393C">
        <w:rPr>
          <w:rFonts w:ascii="Garamond" w:hAnsi="Garamond"/>
        </w:rPr>
        <w:t>267/2000</w:t>
      </w:r>
    </w:p>
    <w:p w:rsidR="009942A9" w:rsidRPr="002A393C" w:rsidRDefault="009942A9" w:rsidP="009942A9">
      <w:pPr>
        <w:rPr>
          <w:rFonts w:ascii="Garamond" w:hAnsi="Garamond"/>
        </w:rPr>
      </w:pPr>
      <w:r w:rsidRPr="002A393C">
        <w:rPr>
          <w:rFonts w:ascii="Garamond" w:hAnsi="Garamond"/>
        </w:rPr>
        <w:t>-</w:t>
      </w:r>
      <w:r w:rsidRPr="002A393C">
        <w:rPr>
          <w:rFonts w:ascii="Garamond" w:hAnsi="Garamond"/>
        </w:rPr>
        <w:tab/>
        <w:t xml:space="preserve">il d.lgs. n. </w:t>
      </w:r>
      <w:r w:rsidR="009A2EB3">
        <w:rPr>
          <w:rFonts w:ascii="Garamond" w:hAnsi="Garamond"/>
        </w:rPr>
        <w:t xml:space="preserve"> </w:t>
      </w:r>
      <w:r w:rsidRPr="002A393C">
        <w:rPr>
          <w:rFonts w:ascii="Garamond" w:hAnsi="Garamond"/>
        </w:rPr>
        <w:t>175/2016</w:t>
      </w:r>
    </w:p>
    <w:p w:rsidR="009942A9" w:rsidRPr="002A393C" w:rsidRDefault="009942A9" w:rsidP="009942A9">
      <w:pPr>
        <w:rPr>
          <w:rFonts w:ascii="Garamond" w:hAnsi="Garamond"/>
        </w:rPr>
      </w:pPr>
      <w:r w:rsidRPr="002A393C">
        <w:rPr>
          <w:rFonts w:ascii="Garamond" w:hAnsi="Garamond"/>
        </w:rPr>
        <w:t>-</w:t>
      </w:r>
      <w:r w:rsidRPr="002A393C">
        <w:rPr>
          <w:rFonts w:ascii="Garamond" w:hAnsi="Garamond"/>
        </w:rPr>
        <w:tab/>
        <w:t xml:space="preserve">il d.lgs. n. </w:t>
      </w:r>
      <w:r w:rsidR="009A2EB3">
        <w:rPr>
          <w:rFonts w:ascii="Garamond" w:hAnsi="Garamond"/>
        </w:rPr>
        <w:t xml:space="preserve"> </w:t>
      </w:r>
      <w:r w:rsidRPr="002A393C">
        <w:rPr>
          <w:rFonts w:ascii="Garamond" w:hAnsi="Garamond"/>
        </w:rPr>
        <w:t>201/2022</w:t>
      </w:r>
    </w:p>
    <w:p w:rsidR="009942A9" w:rsidRDefault="009942A9" w:rsidP="009942A9">
      <w:pPr>
        <w:rPr>
          <w:rFonts w:ascii="Garamond" w:hAnsi="Garamond"/>
        </w:rPr>
      </w:pPr>
      <w:r w:rsidRPr="002A393C">
        <w:rPr>
          <w:rFonts w:ascii="Garamond" w:hAnsi="Garamond"/>
        </w:rPr>
        <w:t>-</w:t>
      </w:r>
      <w:r w:rsidRPr="002A393C">
        <w:rPr>
          <w:rFonts w:ascii="Garamond" w:hAnsi="Garamond"/>
        </w:rPr>
        <w:tab/>
        <w:t xml:space="preserve">lo Statuto dell’EDA </w:t>
      </w:r>
      <w:r w:rsidR="00600A60">
        <w:rPr>
          <w:rFonts w:ascii="Garamond" w:hAnsi="Garamond"/>
        </w:rPr>
        <w:t>Caserta</w:t>
      </w:r>
      <w:r w:rsidRPr="002A393C">
        <w:rPr>
          <w:rFonts w:ascii="Garamond" w:hAnsi="Garamond"/>
        </w:rPr>
        <w:t xml:space="preserve">; </w:t>
      </w:r>
    </w:p>
    <w:p w:rsidR="00600A60" w:rsidRDefault="00600A60" w:rsidP="009942A9">
      <w:pPr>
        <w:rPr>
          <w:rFonts w:ascii="Garamond" w:hAnsi="Garamond"/>
        </w:rPr>
      </w:pPr>
    </w:p>
    <w:p w:rsidR="009A2EB3" w:rsidRDefault="009A2EB3" w:rsidP="009A2EB3">
      <w:pPr>
        <w:widowControl w:val="0"/>
        <w:autoSpaceDE w:val="0"/>
        <w:autoSpaceDN w:val="0"/>
        <w:adjustRightInd w:val="0"/>
        <w:spacing w:line="276" w:lineRule="auto"/>
        <w:ind w:right="1"/>
        <w:jc w:val="both"/>
        <w:rPr>
          <w:rFonts w:ascii="Garamond" w:eastAsia="Times New Roman" w:hAnsi="Garamond" w:cs="Calibri"/>
        </w:rPr>
      </w:pPr>
      <w:r w:rsidRPr="009A2EB3">
        <w:rPr>
          <w:rFonts w:ascii="Garamond" w:eastAsia="Times New Roman" w:hAnsi="Garamond" w:cs="Calibri"/>
          <w:b/>
        </w:rPr>
        <w:t>visto</w:t>
      </w:r>
      <w:r w:rsidRPr="009A2EB3">
        <w:rPr>
          <w:rFonts w:ascii="Garamond" w:eastAsia="Times New Roman" w:hAnsi="Garamond" w:cs="Calibri"/>
        </w:rPr>
        <w:t xml:space="preserve"> il parere favorevole in ordine alla regolarità tecnica </w:t>
      </w:r>
      <w:r w:rsidR="00CB63AC">
        <w:rPr>
          <w:rFonts w:ascii="Garamond" w:eastAsia="Times New Roman" w:hAnsi="Garamond" w:cs="Calibri"/>
        </w:rPr>
        <w:t xml:space="preserve">e contabile </w:t>
      </w:r>
      <w:r w:rsidRPr="009A2EB3">
        <w:rPr>
          <w:rFonts w:ascii="Garamond" w:eastAsia="Times New Roman" w:hAnsi="Garamond" w:cs="Calibri"/>
        </w:rPr>
        <w:t>ai sensi dell’art. 49, comma 1</w:t>
      </w:r>
      <w:r w:rsidR="00CB63AC">
        <w:rPr>
          <w:rFonts w:ascii="Garamond" w:eastAsia="Times New Roman" w:hAnsi="Garamond" w:cs="Calibri"/>
        </w:rPr>
        <w:t xml:space="preserve"> e 147bis comma 1</w:t>
      </w:r>
      <w:r w:rsidRPr="009A2EB3">
        <w:rPr>
          <w:rFonts w:ascii="Garamond" w:eastAsia="Times New Roman" w:hAnsi="Garamond" w:cs="Calibri"/>
        </w:rPr>
        <w:t xml:space="preserve">, del d.lgs. n. 267/2000 e </w:t>
      </w:r>
      <w:proofErr w:type="spellStart"/>
      <w:r w:rsidRPr="009A2EB3">
        <w:rPr>
          <w:rFonts w:ascii="Garamond" w:eastAsia="Times New Roman" w:hAnsi="Garamond" w:cs="Calibri"/>
        </w:rPr>
        <w:t>s.m.i.</w:t>
      </w:r>
      <w:proofErr w:type="spellEnd"/>
      <w:r w:rsidR="00CB63AC">
        <w:rPr>
          <w:rFonts w:ascii="Garamond" w:eastAsia="Times New Roman" w:hAnsi="Garamond" w:cs="Calibri"/>
        </w:rPr>
        <w:t xml:space="preserve"> resi dal Direttore generale</w:t>
      </w:r>
      <w:r w:rsidRPr="009A2EB3">
        <w:rPr>
          <w:rFonts w:ascii="Garamond" w:eastAsia="Times New Roman" w:hAnsi="Garamond" w:cs="Calibri"/>
        </w:rPr>
        <w:t>;</w:t>
      </w:r>
    </w:p>
    <w:p w:rsidR="009942A9" w:rsidRPr="008C1EB6" w:rsidRDefault="009A2EB3" w:rsidP="008C1EB6">
      <w:pPr>
        <w:widowControl w:val="0"/>
        <w:autoSpaceDE w:val="0"/>
        <w:autoSpaceDN w:val="0"/>
        <w:adjustRightInd w:val="0"/>
        <w:spacing w:line="276" w:lineRule="auto"/>
        <w:ind w:right="1"/>
        <w:jc w:val="both"/>
        <w:rPr>
          <w:rFonts w:ascii="Garamond" w:eastAsia="Times New Roman" w:hAnsi="Garamond" w:cs="Calibri"/>
          <w:i/>
        </w:rPr>
      </w:pPr>
      <w:r w:rsidRPr="009A2EB3">
        <w:rPr>
          <w:rFonts w:ascii="Garamond" w:eastAsia="Times New Roman" w:hAnsi="Garamond" w:cs="Calibri"/>
          <w:i/>
        </w:rPr>
        <w:t>a voti unanimi e palesi,</w:t>
      </w:r>
    </w:p>
    <w:p w:rsidR="009942A9" w:rsidRPr="009A2EB3" w:rsidRDefault="009942A9" w:rsidP="002A393C">
      <w:pPr>
        <w:jc w:val="center"/>
        <w:rPr>
          <w:rFonts w:ascii="Garamond" w:hAnsi="Garamond"/>
          <w:b/>
        </w:rPr>
      </w:pPr>
      <w:r w:rsidRPr="009A2EB3">
        <w:rPr>
          <w:rFonts w:ascii="Garamond" w:hAnsi="Garamond"/>
          <w:b/>
        </w:rPr>
        <w:t>DELIBERA</w:t>
      </w:r>
    </w:p>
    <w:p w:rsidR="002A393C" w:rsidRPr="002A393C" w:rsidRDefault="002A393C" w:rsidP="002A393C">
      <w:pPr>
        <w:jc w:val="center"/>
        <w:rPr>
          <w:rFonts w:ascii="Garamond" w:hAnsi="Garamond"/>
        </w:rPr>
      </w:pPr>
    </w:p>
    <w:p w:rsidR="009942A9" w:rsidRPr="00600A60" w:rsidRDefault="009942A9" w:rsidP="009942A9">
      <w:pPr>
        <w:rPr>
          <w:rFonts w:ascii="Garamond" w:hAnsi="Garamond"/>
          <w:i/>
        </w:rPr>
      </w:pPr>
      <w:r w:rsidRPr="00600A60">
        <w:rPr>
          <w:rFonts w:ascii="Garamond" w:hAnsi="Garamond"/>
          <w:i/>
        </w:rPr>
        <w:t>la premessa forma parte integrante e sostanziale della deliberazione e pertanto</w:t>
      </w:r>
    </w:p>
    <w:p w:rsidR="009942A9" w:rsidRPr="00600A60" w:rsidRDefault="009942A9" w:rsidP="009942A9">
      <w:pPr>
        <w:rPr>
          <w:rFonts w:ascii="Garamond" w:hAnsi="Garamond"/>
          <w:i/>
        </w:rPr>
      </w:pPr>
    </w:p>
    <w:p w:rsidR="000C57B8" w:rsidRDefault="009942A9" w:rsidP="000F11A7">
      <w:pPr>
        <w:pStyle w:val="Paragrafoelenco"/>
        <w:numPr>
          <w:ilvl w:val="0"/>
          <w:numId w:val="17"/>
        </w:numPr>
        <w:jc w:val="both"/>
        <w:rPr>
          <w:rFonts w:ascii="Garamond" w:hAnsi="Garamond"/>
        </w:rPr>
      </w:pPr>
      <w:r w:rsidRPr="002A4311">
        <w:rPr>
          <w:rFonts w:ascii="Garamond" w:hAnsi="Garamond"/>
          <w:b/>
        </w:rPr>
        <w:t>di richiedere</w:t>
      </w:r>
      <w:r w:rsidRPr="000C57B8">
        <w:rPr>
          <w:rFonts w:ascii="Garamond" w:hAnsi="Garamond"/>
        </w:rPr>
        <w:t xml:space="preserve"> all’Amministrazione Provinciale di </w:t>
      </w:r>
      <w:r w:rsidR="000C57B8">
        <w:rPr>
          <w:rFonts w:ascii="Garamond" w:hAnsi="Garamond"/>
        </w:rPr>
        <w:t>Caserta</w:t>
      </w:r>
      <w:r w:rsidRPr="000C57B8">
        <w:rPr>
          <w:rFonts w:ascii="Garamond" w:hAnsi="Garamond"/>
        </w:rPr>
        <w:t>, ai sensi e per gli effetti dell’art. 40</w:t>
      </w:r>
      <w:r w:rsidR="000C57B8">
        <w:rPr>
          <w:rFonts w:ascii="Garamond" w:hAnsi="Garamond"/>
        </w:rPr>
        <w:t>, comma 3</w:t>
      </w:r>
      <w:r w:rsidRPr="000C57B8">
        <w:rPr>
          <w:rFonts w:ascii="Garamond" w:hAnsi="Garamond"/>
        </w:rPr>
        <w:t xml:space="preserve"> della Legge Regionale dell</w:t>
      </w:r>
      <w:r w:rsidR="00BC11AB">
        <w:rPr>
          <w:rFonts w:ascii="Garamond" w:hAnsi="Garamond"/>
        </w:rPr>
        <w:t>a</w:t>
      </w:r>
      <w:r w:rsidRPr="000C57B8">
        <w:rPr>
          <w:rFonts w:ascii="Garamond" w:hAnsi="Garamond"/>
        </w:rPr>
        <w:t xml:space="preserve"> Campania n.14/2016, di trasferire a titolo gratuito le dotazioni impiantistiche</w:t>
      </w:r>
      <w:r w:rsidR="000F11A7">
        <w:rPr>
          <w:rFonts w:ascii="Garamond" w:hAnsi="Garamond"/>
        </w:rPr>
        <w:t>,</w:t>
      </w:r>
      <w:r w:rsidR="000F11A7" w:rsidRPr="000F11A7">
        <w:t xml:space="preserve"> </w:t>
      </w:r>
      <w:r w:rsidR="000F11A7" w:rsidRPr="000F11A7">
        <w:rPr>
          <w:rFonts w:ascii="Garamond" w:hAnsi="Garamond"/>
        </w:rPr>
        <w:t>pervenut</w:t>
      </w:r>
      <w:r w:rsidR="000F11A7">
        <w:rPr>
          <w:rFonts w:ascii="Garamond" w:hAnsi="Garamond"/>
        </w:rPr>
        <w:t>e</w:t>
      </w:r>
      <w:r w:rsidR="000F11A7" w:rsidRPr="000F11A7">
        <w:rPr>
          <w:rFonts w:ascii="Garamond" w:hAnsi="Garamond"/>
        </w:rPr>
        <w:t xml:space="preserve"> </w:t>
      </w:r>
      <w:proofErr w:type="spellStart"/>
      <w:r w:rsidR="000F11A7" w:rsidRPr="000F11A7">
        <w:rPr>
          <w:rFonts w:ascii="Garamond" w:hAnsi="Garamond"/>
          <w:i/>
        </w:rPr>
        <w:t>ope</w:t>
      </w:r>
      <w:proofErr w:type="spellEnd"/>
      <w:r w:rsidR="000F11A7" w:rsidRPr="000F11A7">
        <w:rPr>
          <w:rFonts w:ascii="Garamond" w:hAnsi="Garamond"/>
          <w:i/>
        </w:rPr>
        <w:t xml:space="preserve"> </w:t>
      </w:r>
      <w:proofErr w:type="spellStart"/>
      <w:r w:rsidR="000F11A7" w:rsidRPr="000F11A7">
        <w:rPr>
          <w:rFonts w:ascii="Garamond" w:hAnsi="Garamond"/>
          <w:i/>
        </w:rPr>
        <w:t>legis</w:t>
      </w:r>
      <w:proofErr w:type="spellEnd"/>
      <w:r w:rsidRPr="000C57B8">
        <w:rPr>
          <w:rFonts w:ascii="Garamond" w:hAnsi="Garamond"/>
        </w:rPr>
        <w:t xml:space="preserve"> già utilizzate dalla società provinciale </w:t>
      </w:r>
      <w:r w:rsidR="000C57B8">
        <w:rPr>
          <w:rFonts w:ascii="Garamond" w:hAnsi="Garamond"/>
        </w:rPr>
        <w:t>GISEC S.P.A.</w:t>
      </w:r>
      <w:r w:rsidRPr="000C57B8">
        <w:rPr>
          <w:rFonts w:ascii="Garamond" w:hAnsi="Garamond"/>
        </w:rPr>
        <w:t xml:space="preserve"> in proprietà all’EDA </w:t>
      </w:r>
      <w:r w:rsidR="000C57B8">
        <w:rPr>
          <w:rFonts w:ascii="Garamond" w:hAnsi="Garamond"/>
        </w:rPr>
        <w:t xml:space="preserve">Caserta </w:t>
      </w:r>
      <w:r w:rsidR="000F11A7">
        <w:rPr>
          <w:rFonts w:ascii="Garamond" w:hAnsi="Garamond"/>
        </w:rPr>
        <w:t>per renderle</w:t>
      </w:r>
      <w:r w:rsidRPr="000C57B8">
        <w:rPr>
          <w:rFonts w:ascii="Garamond" w:hAnsi="Garamond"/>
        </w:rPr>
        <w:t xml:space="preserve"> disponibili al soggetto gestore successivamente individuato </w:t>
      </w:r>
      <w:proofErr w:type="spellStart"/>
      <w:r w:rsidRPr="000C57B8">
        <w:rPr>
          <w:rFonts w:ascii="Garamond" w:hAnsi="Garamond"/>
        </w:rPr>
        <w:t>dall’EdA</w:t>
      </w:r>
      <w:proofErr w:type="spellEnd"/>
      <w:r w:rsidRPr="000C57B8">
        <w:rPr>
          <w:rFonts w:ascii="Garamond" w:hAnsi="Garamond"/>
        </w:rPr>
        <w:t xml:space="preserve"> in conformità alla L.R.</w:t>
      </w:r>
      <w:r w:rsidR="000C57B8">
        <w:rPr>
          <w:rFonts w:ascii="Garamond" w:hAnsi="Garamond"/>
        </w:rPr>
        <w:t>C.</w:t>
      </w:r>
      <w:r w:rsidRPr="000C57B8">
        <w:rPr>
          <w:rFonts w:ascii="Garamond" w:hAnsi="Garamond"/>
        </w:rPr>
        <w:t xml:space="preserve"> n. 14/2016</w:t>
      </w:r>
      <w:r w:rsidR="000C57B8">
        <w:rPr>
          <w:rFonts w:ascii="Garamond" w:hAnsi="Garamond"/>
        </w:rPr>
        <w:t>;</w:t>
      </w:r>
    </w:p>
    <w:p w:rsidR="000C57B8" w:rsidRDefault="009942A9" w:rsidP="002A393C">
      <w:pPr>
        <w:pStyle w:val="Paragrafoelenco"/>
        <w:numPr>
          <w:ilvl w:val="0"/>
          <w:numId w:val="17"/>
        </w:numPr>
        <w:jc w:val="both"/>
        <w:rPr>
          <w:rFonts w:ascii="Garamond" w:hAnsi="Garamond"/>
        </w:rPr>
      </w:pPr>
      <w:r w:rsidRPr="002A4311">
        <w:rPr>
          <w:rFonts w:ascii="Garamond" w:hAnsi="Garamond"/>
          <w:b/>
        </w:rPr>
        <w:t>di delegare</w:t>
      </w:r>
      <w:r w:rsidRPr="000C57B8">
        <w:rPr>
          <w:rFonts w:ascii="Garamond" w:hAnsi="Garamond"/>
        </w:rPr>
        <w:t xml:space="preserve">, sin d’ora, il Presidente dell’EDA </w:t>
      </w:r>
      <w:r w:rsidR="000C57B8">
        <w:rPr>
          <w:rFonts w:ascii="Garamond" w:hAnsi="Garamond"/>
        </w:rPr>
        <w:t>Caserta</w:t>
      </w:r>
      <w:r w:rsidRPr="000C57B8">
        <w:rPr>
          <w:rFonts w:ascii="Garamond" w:hAnsi="Garamond"/>
        </w:rPr>
        <w:t xml:space="preserve"> a sottoscrivere gli atti che si renderanno necessari al trasferimento in proprietà dei beni di cui trattasi;</w:t>
      </w:r>
    </w:p>
    <w:p w:rsidR="000C57B8" w:rsidRDefault="009942A9" w:rsidP="002A393C">
      <w:pPr>
        <w:pStyle w:val="Paragrafoelenco"/>
        <w:numPr>
          <w:ilvl w:val="0"/>
          <w:numId w:val="17"/>
        </w:numPr>
        <w:jc w:val="both"/>
        <w:rPr>
          <w:rFonts w:ascii="Garamond" w:hAnsi="Garamond"/>
        </w:rPr>
      </w:pPr>
      <w:r w:rsidRPr="002A4311">
        <w:rPr>
          <w:rFonts w:ascii="Garamond" w:hAnsi="Garamond"/>
          <w:b/>
        </w:rPr>
        <w:t>di esprimere</w:t>
      </w:r>
      <w:r w:rsidRPr="000C57B8">
        <w:rPr>
          <w:rFonts w:ascii="Garamond" w:hAnsi="Garamond"/>
        </w:rPr>
        <w:t xml:space="preserve"> atto di indirizzo al Direttore Generale affinché adotti tutti gli atti necessari per la definizione del trasferimento della proprietà ed il contestuale affidamento in gestione degli impianti a</w:t>
      </w:r>
      <w:r w:rsidR="000C57B8">
        <w:rPr>
          <w:rFonts w:ascii="Garamond" w:hAnsi="Garamond"/>
        </w:rPr>
        <w:t>lla GISEC S.P.A.</w:t>
      </w:r>
      <w:r w:rsidRPr="000C57B8">
        <w:rPr>
          <w:rFonts w:ascii="Garamond" w:hAnsi="Garamond"/>
        </w:rPr>
        <w:t>;</w:t>
      </w:r>
    </w:p>
    <w:p w:rsidR="000C57B8" w:rsidRDefault="009942A9" w:rsidP="002A393C">
      <w:pPr>
        <w:pStyle w:val="Paragrafoelenco"/>
        <w:numPr>
          <w:ilvl w:val="0"/>
          <w:numId w:val="17"/>
        </w:numPr>
        <w:jc w:val="both"/>
        <w:rPr>
          <w:rFonts w:ascii="Garamond" w:hAnsi="Garamond"/>
        </w:rPr>
      </w:pPr>
      <w:r w:rsidRPr="002A4311">
        <w:rPr>
          <w:rFonts w:ascii="Garamond" w:hAnsi="Garamond"/>
          <w:b/>
        </w:rPr>
        <w:t>di trasmettere</w:t>
      </w:r>
      <w:r w:rsidRPr="000C57B8">
        <w:rPr>
          <w:rFonts w:ascii="Garamond" w:hAnsi="Garamond"/>
        </w:rPr>
        <w:t xml:space="preserve"> la presente Deliberazione all’Amministrazione Provinciale di </w:t>
      </w:r>
      <w:r w:rsidR="000C57B8">
        <w:rPr>
          <w:rFonts w:ascii="Garamond" w:hAnsi="Garamond"/>
        </w:rPr>
        <w:t>Caserta</w:t>
      </w:r>
      <w:r w:rsidRPr="000C57B8">
        <w:rPr>
          <w:rFonts w:ascii="Garamond" w:hAnsi="Garamond"/>
        </w:rPr>
        <w:t xml:space="preserve">, per gli adempimenti di competenza ed alla società </w:t>
      </w:r>
      <w:r w:rsidR="000C57B8">
        <w:rPr>
          <w:rFonts w:ascii="Garamond" w:hAnsi="Garamond"/>
        </w:rPr>
        <w:t>GISEC S.P.A.</w:t>
      </w:r>
      <w:r w:rsidRPr="000C57B8">
        <w:rPr>
          <w:rFonts w:ascii="Garamond" w:hAnsi="Garamond"/>
        </w:rPr>
        <w:t xml:space="preserve"> per la dovuta conoscenza;</w:t>
      </w:r>
    </w:p>
    <w:p w:rsidR="002A4311" w:rsidRDefault="009942A9" w:rsidP="002A4311">
      <w:pPr>
        <w:pStyle w:val="Paragrafoelenco"/>
        <w:numPr>
          <w:ilvl w:val="0"/>
          <w:numId w:val="17"/>
        </w:numPr>
        <w:jc w:val="both"/>
        <w:rPr>
          <w:rFonts w:ascii="Garamond" w:hAnsi="Garamond"/>
        </w:rPr>
      </w:pPr>
      <w:r w:rsidRPr="002A4311">
        <w:rPr>
          <w:rFonts w:ascii="Garamond" w:hAnsi="Garamond"/>
          <w:b/>
        </w:rPr>
        <w:t>di pubblicare</w:t>
      </w:r>
      <w:r w:rsidRPr="000C57B8">
        <w:rPr>
          <w:rFonts w:ascii="Garamond" w:hAnsi="Garamond"/>
        </w:rPr>
        <w:t xml:space="preserve"> la presente delibera all’Albo Pretorio on line sul quale rimarrà affissa per quindici giorni consecutivi;</w:t>
      </w:r>
    </w:p>
    <w:p w:rsidR="002A4311" w:rsidRDefault="009942A9" w:rsidP="002A4311">
      <w:pPr>
        <w:pStyle w:val="Paragrafoelenco"/>
        <w:numPr>
          <w:ilvl w:val="0"/>
          <w:numId w:val="17"/>
        </w:numPr>
        <w:jc w:val="both"/>
        <w:rPr>
          <w:rFonts w:ascii="Garamond" w:hAnsi="Garamond"/>
        </w:rPr>
      </w:pPr>
      <w:r w:rsidRPr="002A4311">
        <w:rPr>
          <w:rFonts w:ascii="Garamond" w:hAnsi="Garamond"/>
          <w:b/>
        </w:rPr>
        <w:t xml:space="preserve">di </w:t>
      </w:r>
      <w:r w:rsidR="000C57B8" w:rsidRPr="002A4311">
        <w:rPr>
          <w:rFonts w:ascii="Garamond" w:hAnsi="Garamond"/>
          <w:b/>
        </w:rPr>
        <w:t>trasmettere</w:t>
      </w:r>
      <w:r w:rsidR="000C57B8" w:rsidRPr="002A4311">
        <w:rPr>
          <w:rFonts w:ascii="Garamond" w:hAnsi="Garamond"/>
        </w:rPr>
        <w:t xml:space="preserve"> copia della presente deliberazione alla Direzione Generale per il ciclo integrato dei Rifiuti, Valutazioni e Autorizzazioni Ambientali della Regione Campania</w:t>
      </w:r>
      <w:r w:rsidR="002A4311" w:rsidRPr="002A4311">
        <w:rPr>
          <w:rFonts w:ascii="Garamond" w:hAnsi="Garamond"/>
        </w:rPr>
        <w:t>;</w:t>
      </w:r>
      <w:r w:rsidRPr="002A4311">
        <w:rPr>
          <w:rFonts w:ascii="Garamond" w:hAnsi="Garamond"/>
        </w:rPr>
        <w:t xml:space="preserve"> </w:t>
      </w:r>
    </w:p>
    <w:p w:rsidR="002A4311" w:rsidRPr="002A4311" w:rsidRDefault="002A4311" w:rsidP="002A4311">
      <w:pPr>
        <w:pStyle w:val="Paragrafoelenco"/>
        <w:numPr>
          <w:ilvl w:val="0"/>
          <w:numId w:val="17"/>
        </w:numPr>
        <w:jc w:val="both"/>
        <w:rPr>
          <w:rFonts w:ascii="Garamond" w:hAnsi="Garamond"/>
        </w:rPr>
      </w:pPr>
      <w:r w:rsidRPr="002A4311">
        <w:rPr>
          <w:rFonts w:ascii="Garamond" w:hAnsi="Garamond" w:cs="TimesNewRomanPSMT"/>
          <w:b/>
        </w:rPr>
        <w:t>di dichiarare l’immediata eseguibilità</w:t>
      </w:r>
      <w:r w:rsidRPr="002A4311">
        <w:rPr>
          <w:rFonts w:ascii="Garamond" w:hAnsi="Garamond" w:cs="TimesNewRomanPSMT"/>
        </w:rPr>
        <w:t xml:space="preserve"> della presente deliberazione ai sensi dell’art. 134, comma 4, del D.lgs. n. 267/2000, stante l’urgenza di provvedere.</w:t>
      </w:r>
    </w:p>
    <w:p w:rsidR="002A4311" w:rsidRDefault="002A4311" w:rsidP="002A4311">
      <w:pPr>
        <w:autoSpaceDE w:val="0"/>
        <w:autoSpaceDN w:val="0"/>
        <w:adjustRightInd w:val="0"/>
        <w:jc w:val="both"/>
        <w:rPr>
          <w:rFonts w:ascii="Garamond" w:hAnsi="Garamond" w:cs="TimesNewRomanPSMT"/>
        </w:rPr>
      </w:pPr>
    </w:p>
    <w:p w:rsidR="0028729D" w:rsidRDefault="0028729D" w:rsidP="002A4311">
      <w:pPr>
        <w:autoSpaceDE w:val="0"/>
        <w:autoSpaceDN w:val="0"/>
        <w:adjustRightInd w:val="0"/>
        <w:jc w:val="both"/>
        <w:rPr>
          <w:rFonts w:ascii="Garamond" w:hAnsi="Garamond" w:cs="TimesNewRomanPSMT"/>
        </w:rPr>
      </w:pPr>
    </w:p>
    <w:p w:rsidR="0028729D" w:rsidRDefault="0028729D" w:rsidP="002A4311">
      <w:pPr>
        <w:autoSpaceDE w:val="0"/>
        <w:autoSpaceDN w:val="0"/>
        <w:adjustRightInd w:val="0"/>
        <w:jc w:val="both"/>
        <w:rPr>
          <w:rFonts w:ascii="Garamond" w:hAnsi="Garamond" w:cs="TimesNewRomanPSMT"/>
        </w:rPr>
      </w:pPr>
    </w:p>
    <w:p w:rsidR="0028729D" w:rsidRDefault="0028729D" w:rsidP="002A4311">
      <w:pPr>
        <w:autoSpaceDE w:val="0"/>
        <w:autoSpaceDN w:val="0"/>
        <w:adjustRightInd w:val="0"/>
        <w:jc w:val="both"/>
        <w:rPr>
          <w:rFonts w:ascii="Garamond" w:hAnsi="Garamond" w:cs="TimesNewRomanPSMT"/>
        </w:rPr>
      </w:pPr>
    </w:p>
    <w:p w:rsidR="0028729D" w:rsidRDefault="0028729D" w:rsidP="002A4311">
      <w:pPr>
        <w:autoSpaceDE w:val="0"/>
        <w:autoSpaceDN w:val="0"/>
        <w:adjustRightInd w:val="0"/>
        <w:jc w:val="both"/>
        <w:rPr>
          <w:rFonts w:ascii="Garamond" w:hAnsi="Garamond" w:cs="TimesNewRomanPSMT"/>
        </w:rPr>
      </w:pPr>
    </w:p>
    <w:p w:rsidR="0028729D" w:rsidRDefault="0028729D" w:rsidP="002A4311">
      <w:pPr>
        <w:autoSpaceDE w:val="0"/>
        <w:autoSpaceDN w:val="0"/>
        <w:adjustRightInd w:val="0"/>
        <w:jc w:val="both"/>
        <w:rPr>
          <w:rFonts w:ascii="Garamond" w:hAnsi="Garamond" w:cs="TimesNewRomanPSMT"/>
        </w:rPr>
      </w:pPr>
    </w:p>
    <w:p w:rsidR="0028729D" w:rsidRDefault="0028729D" w:rsidP="002A4311">
      <w:pPr>
        <w:autoSpaceDE w:val="0"/>
        <w:autoSpaceDN w:val="0"/>
        <w:adjustRightInd w:val="0"/>
        <w:jc w:val="both"/>
        <w:rPr>
          <w:rFonts w:ascii="Garamond" w:hAnsi="Garamond" w:cs="TimesNewRomanPSMT"/>
        </w:rPr>
      </w:pPr>
    </w:p>
    <w:p w:rsidR="0028729D" w:rsidRDefault="0028729D" w:rsidP="002A4311">
      <w:pPr>
        <w:autoSpaceDE w:val="0"/>
        <w:autoSpaceDN w:val="0"/>
        <w:adjustRightInd w:val="0"/>
        <w:jc w:val="both"/>
        <w:rPr>
          <w:rFonts w:ascii="Garamond" w:hAnsi="Garamond" w:cs="TimesNewRomanPSMT"/>
        </w:rPr>
      </w:pPr>
    </w:p>
    <w:p w:rsidR="0028729D" w:rsidRDefault="0028729D" w:rsidP="002A4311">
      <w:pPr>
        <w:autoSpaceDE w:val="0"/>
        <w:autoSpaceDN w:val="0"/>
        <w:adjustRightInd w:val="0"/>
        <w:jc w:val="both"/>
        <w:rPr>
          <w:rFonts w:ascii="Garamond" w:hAnsi="Garamond" w:cs="TimesNewRomanPSMT"/>
        </w:rPr>
      </w:pPr>
    </w:p>
    <w:p w:rsidR="0028729D" w:rsidRDefault="0028729D" w:rsidP="002A4311">
      <w:pPr>
        <w:autoSpaceDE w:val="0"/>
        <w:autoSpaceDN w:val="0"/>
        <w:adjustRightInd w:val="0"/>
        <w:jc w:val="both"/>
        <w:rPr>
          <w:rFonts w:ascii="Garamond" w:hAnsi="Garamond" w:cs="TimesNewRomanPSMT"/>
        </w:rPr>
      </w:pPr>
    </w:p>
    <w:p w:rsidR="0028729D" w:rsidRDefault="0028729D" w:rsidP="002A4311">
      <w:pPr>
        <w:autoSpaceDE w:val="0"/>
        <w:autoSpaceDN w:val="0"/>
        <w:adjustRightInd w:val="0"/>
        <w:jc w:val="both"/>
        <w:rPr>
          <w:rFonts w:ascii="Garamond" w:hAnsi="Garamond" w:cs="TimesNewRomanPSMT"/>
        </w:rPr>
      </w:pPr>
    </w:p>
    <w:p w:rsidR="0028729D" w:rsidRDefault="0028729D" w:rsidP="002A4311">
      <w:pPr>
        <w:autoSpaceDE w:val="0"/>
        <w:autoSpaceDN w:val="0"/>
        <w:adjustRightInd w:val="0"/>
        <w:jc w:val="both"/>
        <w:rPr>
          <w:rFonts w:ascii="Garamond" w:hAnsi="Garamond" w:cs="TimesNewRomanPSMT"/>
        </w:rPr>
      </w:pPr>
    </w:p>
    <w:p w:rsidR="0028729D" w:rsidRDefault="0028729D" w:rsidP="002A4311">
      <w:pPr>
        <w:autoSpaceDE w:val="0"/>
        <w:autoSpaceDN w:val="0"/>
        <w:adjustRightInd w:val="0"/>
        <w:jc w:val="both"/>
        <w:rPr>
          <w:rFonts w:ascii="Garamond" w:hAnsi="Garamond" w:cs="TimesNewRomanPSMT"/>
        </w:rPr>
      </w:pPr>
    </w:p>
    <w:p w:rsidR="0028729D" w:rsidRDefault="0028729D" w:rsidP="002A4311">
      <w:pPr>
        <w:autoSpaceDE w:val="0"/>
        <w:autoSpaceDN w:val="0"/>
        <w:adjustRightInd w:val="0"/>
        <w:jc w:val="both"/>
        <w:rPr>
          <w:rFonts w:ascii="Garamond" w:hAnsi="Garamond" w:cs="TimesNewRomanPSMT"/>
        </w:rPr>
      </w:pPr>
    </w:p>
    <w:p w:rsidR="0028729D" w:rsidRDefault="0028729D" w:rsidP="002A4311">
      <w:pPr>
        <w:autoSpaceDE w:val="0"/>
        <w:autoSpaceDN w:val="0"/>
        <w:adjustRightInd w:val="0"/>
        <w:jc w:val="both"/>
        <w:rPr>
          <w:rFonts w:ascii="Garamond" w:hAnsi="Garamond" w:cs="TimesNewRomanPSMT"/>
        </w:rPr>
      </w:pPr>
    </w:p>
    <w:p w:rsidR="0028729D" w:rsidRDefault="0028729D" w:rsidP="002A4311">
      <w:pPr>
        <w:autoSpaceDE w:val="0"/>
        <w:autoSpaceDN w:val="0"/>
        <w:adjustRightInd w:val="0"/>
        <w:jc w:val="both"/>
        <w:rPr>
          <w:rFonts w:ascii="Garamond" w:hAnsi="Garamond" w:cs="TimesNewRomanPSMT"/>
        </w:rPr>
      </w:pPr>
    </w:p>
    <w:p w:rsidR="0028729D" w:rsidRDefault="0028729D" w:rsidP="002A4311">
      <w:pPr>
        <w:autoSpaceDE w:val="0"/>
        <w:autoSpaceDN w:val="0"/>
        <w:adjustRightInd w:val="0"/>
        <w:jc w:val="both"/>
        <w:rPr>
          <w:rFonts w:ascii="Garamond" w:hAnsi="Garamond" w:cs="TimesNewRomanPSMT"/>
        </w:rPr>
      </w:pPr>
    </w:p>
    <w:p w:rsidR="0028729D" w:rsidRPr="0028729D" w:rsidRDefault="0028729D" w:rsidP="0028729D">
      <w:pPr>
        <w:autoSpaceDE w:val="0"/>
        <w:autoSpaceDN w:val="0"/>
        <w:adjustRightInd w:val="0"/>
        <w:jc w:val="both"/>
        <w:rPr>
          <w:rFonts w:ascii="Garamond" w:hAnsi="Garamond" w:cs="TimesNewRomanPSMT"/>
        </w:rPr>
      </w:pPr>
    </w:p>
    <w:p w:rsidR="0028729D" w:rsidRPr="0028729D" w:rsidRDefault="0028729D" w:rsidP="0028729D">
      <w:pPr>
        <w:autoSpaceDE w:val="0"/>
        <w:autoSpaceDN w:val="0"/>
        <w:adjustRightInd w:val="0"/>
        <w:jc w:val="both"/>
        <w:rPr>
          <w:rFonts w:ascii="Garamond" w:hAnsi="Garamond" w:cs="TimesNewRomanPSMT"/>
          <w:b/>
        </w:rPr>
      </w:pPr>
      <w:r w:rsidRPr="0028729D">
        <w:rPr>
          <w:rFonts w:ascii="Garamond" w:hAnsi="Garamond" w:cs="TimesNewRomanPSMT"/>
          <w:b/>
        </w:rPr>
        <w:t xml:space="preserve">Allegato alla deliberazione del Consiglio d’Ambito n. </w:t>
      </w:r>
      <w:proofErr w:type="gramStart"/>
      <w:r w:rsidRPr="0028729D">
        <w:rPr>
          <w:rFonts w:ascii="Garamond" w:hAnsi="Garamond" w:cs="TimesNewRomanPSMT"/>
          <w:b/>
        </w:rPr>
        <w:t>18  del</w:t>
      </w:r>
      <w:proofErr w:type="gramEnd"/>
      <w:r w:rsidRPr="0028729D">
        <w:rPr>
          <w:rFonts w:ascii="Garamond" w:hAnsi="Garamond" w:cs="TimesNewRomanPSMT"/>
          <w:b/>
        </w:rPr>
        <w:t xml:space="preserve">      12.2023</w:t>
      </w:r>
    </w:p>
    <w:p w:rsidR="0028729D" w:rsidRPr="0028729D" w:rsidRDefault="0028729D" w:rsidP="0028729D">
      <w:pPr>
        <w:autoSpaceDE w:val="0"/>
        <w:autoSpaceDN w:val="0"/>
        <w:adjustRightInd w:val="0"/>
        <w:jc w:val="both"/>
        <w:rPr>
          <w:rFonts w:ascii="Garamond" w:hAnsi="Garamond" w:cs="TimesNewRomanPSMT"/>
          <w:b/>
        </w:rPr>
      </w:pPr>
    </w:p>
    <w:p w:rsidR="0028729D" w:rsidRPr="0028729D" w:rsidRDefault="0028729D" w:rsidP="0028729D">
      <w:pPr>
        <w:autoSpaceDE w:val="0"/>
        <w:autoSpaceDN w:val="0"/>
        <w:adjustRightInd w:val="0"/>
        <w:jc w:val="both"/>
        <w:rPr>
          <w:rFonts w:ascii="Garamond" w:hAnsi="Garamond" w:cs="TimesNewRomanPSMT"/>
        </w:rPr>
      </w:pPr>
    </w:p>
    <w:p w:rsidR="0028729D" w:rsidRPr="0028729D" w:rsidRDefault="0028729D" w:rsidP="0028729D">
      <w:pPr>
        <w:autoSpaceDE w:val="0"/>
        <w:autoSpaceDN w:val="0"/>
        <w:adjustRightInd w:val="0"/>
        <w:jc w:val="both"/>
        <w:rPr>
          <w:rFonts w:ascii="Garamond" w:hAnsi="Garamond" w:cs="TimesNewRomanPSMT"/>
        </w:rPr>
      </w:pPr>
    </w:p>
    <w:p w:rsidR="0028729D" w:rsidRPr="0028729D" w:rsidRDefault="0028729D" w:rsidP="0028729D">
      <w:pPr>
        <w:autoSpaceDE w:val="0"/>
        <w:autoSpaceDN w:val="0"/>
        <w:adjustRightInd w:val="0"/>
        <w:jc w:val="both"/>
        <w:rPr>
          <w:rFonts w:ascii="Garamond" w:hAnsi="Garamond" w:cs="TimesNewRomanPSMT"/>
        </w:rPr>
      </w:pPr>
    </w:p>
    <w:p w:rsidR="0028729D" w:rsidRPr="0028729D" w:rsidRDefault="0028729D" w:rsidP="0028729D">
      <w:pPr>
        <w:rPr>
          <w:rFonts w:ascii="Garamond" w:hAnsi="Garamond" w:cs="TimesNewRomanPSMT"/>
        </w:rPr>
      </w:pPr>
      <w:r w:rsidRPr="0028729D">
        <w:rPr>
          <w:rFonts w:ascii="Garamond" w:hAnsi="Garamond" w:cs="TimesNewRomanPSMT"/>
          <w:b/>
        </w:rPr>
        <w:t xml:space="preserve">OGGETTO: </w:t>
      </w:r>
      <w:r w:rsidRPr="0028729D">
        <w:rPr>
          <w:rFonts w:ascii="Garamond" w:hAnsi="Garamond" w:cs="TimesNewRomanPSMT"/>
        </w:rPr>
        <w:t>Trasferimento ex art. 40 comma 3 della Legge Regione Campania n. 14 del 26.05.2016 delle dotazioni impiantistiche già utilizzate dalla società provinciale GISEC S.p.a.</w:t>
      </w:r>
    </w:p>
    <w:p w:rsidR="0028729D" w:rsidRDefault="0028729D" w:rsidP="0028729D">
      <w:pPr>
        <w:autoSpaceDE w:val="0"/>
        <w:autoSpaceDN w:val="0"/>
        <w:adjustRightInd w:val="0"/>
        <w:jc w:val="both"/>
        <w:rPr>
          <w:rFonts w:ascii="Garamond" w:hAnsi="Garamond" w:cs="TimesNewRomanPSMT"/>
        </w:rPr>
      </w:pPr>
    </w:p>
    <w:p w:rsidR="0028729D" w:rsidRDefault="0028729D" w:rsidP="0028729D">
      <w:pPr>
        <w:autoSpaceDE w:val="0"/>
        <w:autoSpaceDN w:val="0"/>
        <w:adjustRightInd w:val="0"/>
        <w:jc w:val="both"/>
        <w:rPr>
          <w:rFonts w:ascii="Garamond" w:hAnsi="Garamond" w:cs="TimesNewRomanPSMT"/>
        </w:rPr>
      </w:pPr>
    </w:p>
    <w:p w:rsidR="0028729D" w:rsidRDefault="0028729D" w:rsidP="0028729D">
      <w:pPr>
        <w:autoSpaceDE w:val="0"/>
        <w:autoSpaceDN w:val="0"/>
        <w:adjustRightInd w:val="0"/>
        <w:jc w:val="both"/>
        <w:rPr>
          <w:rFonts w:ascii="Garamond" w:hAnsi="Garamond" w:cs="TimesNewRomanPSMT"/>
        </w:rPr>
      </w:pPr>
    </w:p>
    <w:p w:rsidR="0028729D" w:rsidRDefault="0028729D" w:rsidP="0028729D">
      <w:pPr>
        <w:autoSpaceDE w:val="0"/>
        <w:autoSpaceDN w:val="0"/>
        <w:adjustRightInd w:val="0"/>
        <w:jc w:val="both"/>
        <w:rPr>
          <w:rFonts w:ascii="Garamond" w:hAnsi="Garamond" w:cs="TimesNewRomanPSMT"/>
        </w:rPr>
      </w:pPr>
    </w:p>
    <w:p w:rsidR="0028729D" w:rsidRDefault="0028729D" w:rsidP="0028729D">
      <w:pPr>
        <w:autoSpaceDE w:val="0"/>
        <w:autoSpaceDN w:val="0"/>
        <w:adjustRightInd w:val="0"/>
        <w:jc w:val="both"/>
        <w:rPr>
          <w:rFonts w:ascii="Garamond" w:hAnsi="Garamond" w:cs="TimesNewRomanPSMT"/>
        </w:rPr>
      </w:pPr>
    </w:p>
    <w:p w:rsidR="0028729D" w:rsidRDefault="0028729D" w:rsidP="0028729D">
      <w:pPr>
        <w:autoSpaceDE w:val="0"/>
        <w:autoSpaceDN w:val="0"/>
        <w:adjustRightInd w:val="0"/>
        <w:jc w:val="both"/>
        <w:rPr>
          <w:rFonts w:ascii="Garamond" w:hAnsi="Garamond" w:cs="TimesNewRomanPSMT"/>
        </w:rPr>
      </w:pPr>
    </w:p>
    <w:p w:rsidR="0028729D" w:rsidRDefault="0028729D" w:rsidP="0028729D">
      <w:pPr>
        <w:autoSpaceDE w:val="0"/>
        <w:autoSpaceDN w:val="0"/>
        <w:adjustRightInd w:val="0"/>
        <w:jc w:val="both"/>
        <w:rPr>
          <w:rFonts w:ascii="Garamond" w:hAnsi="Garamond" w:cs="TimesNewRomanPSMT"/>
        </w:rPr>
      </w:pPr>
    </w:p>
    <w:p w:rsidR="0028729D" w:rsidRDefault="0028729D" w:rsidP="0028729D">
      <w:pPr>
        <w:autoSpaceDE w:val="0"/>
        <w:autoSpaceDN w:val="0"/>
        <w:adjustRightInd w:val="0"/>
        <w:jc w:val="both"/>
        <w:rPr>
          <w:rFonts w:ascii="Garamond" w:hAnsi="Garamond" w:cs="TimesNewRomanPSMT"/>
        </w:rPr>
      </w:pPr>
    </w:p>
    <w:p w:rsidR="0028729D" w:rsidRPr="0028729D" w:rsidRDefault="0028729D" w:rsidP="0028729D">
      <w:pPr>
        <w:autoSpaceDE w:val="0"/>
        <w:autoSpaceDN w:val="0"/>
        <w:adjustRightInd w:val="0"/>
        <w:jc w:val="both"/>
        <w:rPr>
          <w:rFonts w:ascii="Garamond" w:hAnsi="Garamond" w:cs="TimesNewRomanPSMT"/>
        </w:rPr>
      </w:pPr>
    </w:p>
    <w:p w:rsidR="0028729D" w:rsidRPr="0028729D" w:rsidRDefault="0028729D" w:rsidP="0028729D">
      <w:pPr>
        <w:autoSpaceDE w:val="0"/>
        <w:autoSpaceDN w:val="0"/>
        <w:adjustRightInd w:val="0"/>
        <w:jc w:val="both"/>
        <w:rPr>
          <w:rFonts w:ascii="Garamond" w:hAnsi="Garamond" w:cs="TimesNewRomanPSMT"/>
        </w:rPr>
      </w:pPr>
      <w:r w:rsidRPr="0028729D">
        <w:rPr>
          <w:rFonts w:ascii="Garamond" w:hAnsi="Garamond" w:cs="TimesNewRomanPSMT"/>
        </w:rPr>
        <w:t xml:space="preserve">Si esprime parere favorevole in ordine alla regolarità tecnica attestante la regolarità e la correttezza dell’azione amministrativa, della presente deliberazione, ai sensi dell’articolo 49 del D.lgs.18 agosto 2000 n. 267. </w:t>
      </w:r>
    </w:p>
    <w:p w:rsidR="0028729D" w:rsidRPr="0028729D" w:rsidRDefault="0028729D" w:rsidP="0028729D">
      <w:pPr>
        <w:autoSpaceDE w:val="0"/>
        <w:autoSpaceDN w:val="0"/>
        <w:adjustRightInd w:val="0"/>
        <w:jc w:val="both"/>
        <w:rPr>
          <w:rFonts w:ascii="Garamond" w:hAnsi="Garamond" w:cs="TimesNewRomanPSMT"/>
        </w:rPr>
      </w:pPr>
    </w:p>
    <w:p w:rsidR="0028729D" w:rsidRPr="0028729D" w:rsidRDefault="0028729D" w:rsidP="0028729D">
      <w:pPr>
        <w:autoSpaceDE w:val="0"/>
        <w:autoSpaceDN w:val="0"/>
        <w:adjustRightInd w:val="0"/>
        <w:jc w:val="both"/>
        <w:rPr>
          <w:rFonts w:ascii="Garamond" w:hAnsi="Garamond" w:cs="TimesNewRomanPSMT"/>
        </w:rPr>
      </w:pPr>
    </w:p>
    <w:p w:rsidR="0028729D" w:rsidRPr="0028729D" w:rsidRDefault="0028729D" w:rsidP="0028729D">
      <w:pPr>
        <w:autoSpaceDE w:val="0"/>
        <w:autoSpaceDN w:val="0"/>
        <w:adjustRightInd w:val="0"/>
        <w:jc w:val="both"/>
        <w:rPr>
          <w:rFonts w:ascii="Garamond" w:hAnsi="Garamond" w:cs="TimesNewRomanPSMT"/>
        </w:rPr>
      </w:pPr>
      <w:r w:rsidRPr="0028729D">
        <w:rPr>
          <w:rFonts w:ascii="Garamond" w:hAnsi="Garamond" w:cs="TimesNewRomanPSMT"/>
        </w:rPr>
        <w:t xml:space="preserve">                                                                                                       Il Direttore Generale</w:t>
      </w:r>
    </w:p>
    <w:p w:rsidR="0028729D" w:rsidRPr="0028729D" w:rsidRDefault="0028729D" w:rsidP="0028729D">
      <w:pPr>
        <w:autoSpaceDE w:val="0"/>
        <w:autoSpaceDN w:val="0"/>
        <w:adjustRightInd w:val="0"/>
        <w:ind w:left="4248" w:firstLine="708"/>
        <w:jc w:val="both"/>
        <w:rPr>
          <w:rFonts w:ascii="Garamond" w:hAnsi="Garamond" w:cs="TimesNewRomanPSMT"/>
        </w:rPr>
      </w:pPr>
      <w:r w:rsidRPr="0028729D">
        <w:rPr>
          <w:rFonts w:ascii="Garamond" w:hAnsi="Garamond" w:cs="TimesNewRomanPSMT"/>
        </w:rPr>
        <w:t>in qualità di Responsabile dell’Area Amministrazione</w:t>
      </w:r>
    </w:p>
    <w:p w:rsidR="0028729D" w:rsidRPr="0028729D" w:rsidRDefault="0028729D" w:rsidP="0028729D">
      <w:pPr>
        <w:autoSpaceDE w:val="0"/>
        <w:autoSpaceDN w:val="0"/>
        <w:adjustRightInd w:val="0"/>
        <w:ind w:left="4248" w:firstLine="708"/>
        <w:jc w:val="both"/>
        <w:rPr>
          <w:rFonts w:ascii="Garamond" w:hAnsi="Garamond" w:cs="TimesNewRomanPSMT"/>
        </w:rPr>
      </w:pPr>
      <w:r w:rsidRPr="0028729D">
        <w:rPr>
          <w:rFonts w:ascii="Garamond" w:hAnsi="Garamond" w:cs="TimesNewRomanPSMT"/>
        </w:rPr>
        <w:t xml:space="preserve">e Supporto alla Regolazione ad interim </w:t>
      </w:r>
    </w:p>
    <w:p w:rsidR="0028729D" w:rsidRPr="0028729D" w:rsidRDefault="0028729D" w:rsidP="0028729D">
      <w:pPr>
        <w:autoSpaceDE w:val="0"/>
        <w:autoSpaceDN w:val="0"/>
        <w:adjustRightInd w:val="0"/>
        <w:jc w:val="both"/>
        <w:rPr>
          <w:rFonts w:ascii="Garamond" w:hAnsi="Garamond" w:cs="TimesNewRomanPSMT"/>
        </w:rPr>
      </w:pPr>
    </w:p>
    <w:p w:rsidR="0028729D" w:rsidRPr="0028729D" w:rsidRDefault="0028729D" w:rsidP="0028729D">
      <w:pPr>
        <w:autoSpaceDE w:val="0"/>
        <w:autoSpaceDN w:val="0"/>
        <w:adjustRightInd w:val="0"/>
        <w:jc w:val="both"/>
        <w:rPr>
          <w:rFonts w:ascii="Garamond" w:hAnsi="Garamond" w:cs="TimesNewRomanPSMT"/>
          <w:i/>
        </w:rPr>
      </w:pPr>
      <w:r w:rsidRPr="0028729D">
        <w:rPr>
          <w:rFonts w:ascii="Garamond" w:hAnsi="Garamond" w:cs="TimesNewRomanPSMT"/>
        </w:rPr>
        <w:t xml:space="preserve">                                                                                             </w:t>
      </w:r>
      <w:r>
        <w:rPr>
          <w:rFonts w:ascii="Garamond" w:hAnsi="Garamond" w:cs="TimesNewRomanPSMT"/>
        </w:rPr>
        <w:tab/>
      </w:r>
      <w:r>
        <w:rPr>
          <w:rFonts w:ascii="Garamond" w:hAnsi="Garamond" w:cs="TimesNewRomanPSMT"/>
        </w:rPr>
        <w:tab/>
      </w:r>
      <w:r w:rsidRPr="0028729D">
        <w:rPr>
          <w:rFonts w:ascii="Garamond" w:hAnsi="Garamond" w:cs="TimesNewRomanPSMT"/>
        </w:rPr>
        <w:t xml:space="preserve"> </w:t>
      </w:r>
      <w:r w:rsidRPr="0028729D">
        <w:rPr>
          <w:rFonts w:ascii="Garamond" w:hAnsi="Garamond" w:cs="TimesNewRomanPSMT"/>
          <w:i/>
        </w:rPr>
        <w:t>Agostino Sorà</w:t>
      </w:r>
    </w:p>
    <w:p w:rsidR="0028729D" w:rsidRPr="0028729D" w:rsidRDefault="0028729D" w:rsidP="0028729D">
      <w:pPr>
        <w:autoSpaceDE w:val="0"/>
        <w:autoSpaceDN w:val="0"/>
        <w:adjustRightInd w:val="0"/>
        <w:jc w:val="both"/>
        <w:rPr>
          <w:rFonts w:ascii="Garamond" w:hAnsi="Garamond" w:cs="TimesNewRomanPSMT"/>
        </w:rPr>
      </w:pPr>
      <w:r w:rsidRPr="0028729D">
        <w:rPr>
          <w:rFonts w:ascii="Garamond" w:hAnsi="Garamond" w:cs="TimesNewRomanPSMT"/>
        </w:rPr>
        <w:t xml:space="preserve">                         </w:t>
      </w:r>
      <w:r>
        <w:rPr>
          <w:rFonts w:ascii="Garamond" w:hAnsi="Garamond" w:cs="TimesNewRomanPSMT"/>
        </w:rPr>
        <w:tab/>
      </w:r>
      <w:r>
        <w:rPr>
          <w:rFonts w:ascii="Garamond" w:hAnsi="Garamond" w:cs="TimesNewRomanPSMT"/>
        </w:rPr>
        <w:tab/>
      </w:r>
      <w:r>
        <w:rPr>
          <w:rFonts w:ascii="Garamond" w:hAnsi="Garamond" w:cs="TimesNewRomanPSMT"/>
        </w:rPr>
        <w:tab/>
      </w:r>
      <w:r>
        <w:rPr>
          <w:rFonts w:ascii="Garamond" w:hAnsi="Garamond" w:cs="TimesNewRomanPSMT"/>
        </w:rPr>
        <w:tab/>
      </w:r>
      <w:r>
        <w:rPr>
          <w:rFonts w:ascii="Garamond" w:hAnsi="Garamond" w:cs="TimesNewRomanPSMT"/>
        </w:rPr>
        <w:tab/>
      </w:r>
      <w:r w:rsidRPr="0028729D">
        <w:rPr>
          <w:rFonts w:ascii="Garamond" w:hAnsi="Garamond" w:cs="TimesNewRomanPSMT"/>
        </w:rPr>
        <w:t xml:space="preserve"> (Firma omessa ai sensi dell’art. 3 D.L. 39/93)</w:t>
      </w:r>
    </w:p>
    <w:p w:rsidR="0028729D" w:rsidRDefault="0028729D" w:rsidP="002A4311">
      <w:pPr>
        <w:autoSpaceDE w:val="0"/>
        <w:autoSpaceDN w:val="0"/>
        <w:adjustRightInd w:val="0"/>
        <w:jc w:val="both"/>
        <w:rPr>
          <w:rFonts w:ascii="Garamond" w:hAnsi="Garamond" w:cs="TimesNewRomanPSMT"/>
        </w:rPr>
      </w:pPr>
    </w:p>
    <w:p w:rsidR="0028729D" w:rsidRPr="002A4311" w:rsidRDefault="0028729D" w:rsidP="002A4311">
      <w:pPr>
        <w:autoSpaceDE w:val="0"/>
        <w:autoSpaceDN w:val="0"/>
        <w:adjustRightInd w:val="0"/>
        <w:jc w:val="both"/>
        <w:rPr>
          <w:rFonts w:ascii="Garamond" w:hAnsi="Garamond" w:cs="TimesNewRomanPSMT"/>
        </w:rPr>
      </w:pPr>
    </w:p>
    <w:sectPr w:rsidR="0028729D" w:rsidRPr="002A4311" w:rsidSect="000A1FCF">
      <w:headerReference w:type="even" r:id="rId8"/>
      <w:headerReference w:type="default" r:id="rId9"/>
      <w:footerReference w:type="even" r:id="rId10"/>
      <w:footerReference w:type="default" r:id="rId11"/>
      <w:headerReference w:type="first" r:id="rId12"/>
      <w:footerReference w:type="first" r:id="rId13"/>
      <w:pgSz w:w="11900" w:h="16840"/>
      <w:pgMar w:top="1140" w:right="1280" w:bottom="280" w:left="1280" w:header="360" w:footer="360" w:gutter="0"/>
      <w:pgNumType w:start="1"/>
      <w:cols w:space="720" w:equalWidth="0">
        <w:col w:w="997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40C" w:rsidRDefault="00FB540C" w:rsidP="006927D6">
      <w:r>
        <w:separator/>
      </w:r>
    </w:p>
  </w:endnote>
  <w:endnote w:type="continuationSeparator" w:id="0">
    <w:p w:rsidR="00FB540C" w:rsidRDefault="00FB540C" w:rsidP="00692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BoldMT">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348002332"/>
      <w:docPartObj>
        <w:docPartGallery w:val="Page Numbers (Bottom of Page)"/>
        <w:docPartUnique/>
      </w:docPartObj>
    </w:sdtPr>
    <w:sdtEndPr>
      <w:rPr>
        <w:rStyle w:val="Numeropagina"/>
      </w:rPr>
    </w:sdtEndPr>
    <w:sdtContent>
      <w:p w:rsidR="00CE41DC" w:rsidRDefault="00CE41DC" w:rsidP="00CE41DC">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sdt>
    <w:sdtPr>
      <w:rPr>
        <w:rStyle w:val="Numeropagina"/>
      </w:rPr>
      <w:id w:val="-95031510"/>
      <w:docPartObj>
        <w:docPartGallery w:val="Page Numbers (Bottom of Page)"/>
        <w:docPartUnique/>
      </w:docPartObj>
    </w:sdtPr>
    <w:sdtEndPr>
      <w:rPr>
        <w:rStyle w:val="Numeropagina"/>
      </w:rPr>
    </w:sdtEndPr>
    <w:sdtContent>
      <w:p w:rsidR="00CE41DC" w:rsidRDefault="00CE41DC" w:rsidP="006D0198">
        <w:pPr>
          <w:pStyle w:val="Pidipagina"/>
          <w:framePr w:wrap="none" w:vAnchor="text" w:hAnchor="margin" w:xAlign="right" w:y="1"/>
          <w:ind w:right="360"/>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CE41DC" w:rsidRDefault="00CE41DC" w:rsidP="00E33D8C">
    <w:pPr>
      <w:pStyle w:val="Pidipagina"/>
      <w:ind w:right="360"/>
    </w:pPr>
  </w:p>
  <w:p w:rsidR="00AF39E2" w:rsidRDefault="00AF39E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548525816"/>
      <w:docPartObj>
        <w:docPartGallery w:val="Page Numbers (Bottom of Page)"/>
        <w:docPartUnique/>
      </w:docPartObj>
    </w:sdtPr>
    <w:sdtEndPr>
      <w:rPr>
        <w:rStyle w:val="Numeropagina"/>
      </w:rPr>
    </w:sdtEndPr>
    <w:sdtContent>
      <w:p w:rsidR="00CE41DC" w:rsidRDefault="00CE41DC" w:rsidP="006D0198">
        <w:pPr>
          <w:pStyle w:val="Pidipagina"/>
          <w:framePr w:w="247" w:h="351" w:hRule="exact" w:wrap="none" w:vAnchor="text" w:hAnchor="page" w:x="11054" w:y="1428"/>
          <w:rPr>
            <w:rStyle w:val="Numeropagina"/>
          </w:rPr>
        </w:pPr>
        <w:r>
          <w:rPr>
            <w:rStyle w:val="Numeropagina"/>
          </w:rPr>
          <w:fldChar w:fldCharType="begin"/>
        </w:r>
        <w:r>
          <w:rPr>
            <w:rStyle w:val="Numeropagina"/>
          </w:rPr>
          <w:instrText xml:space="preserve"> PAGE </w:instrText>
        </w:r>
        <w:r>
          <w:rPr>
            <w:rStyle w:val="Numeropagina"/>
          </w:rPr>
          <w:fldChar w:fldCharType="separate"/>
        </w:r>
        <w:r w:rsidR="0028261E">
          <w:rPr>
            <w:rStyle w:val="Numeropagina"/>
            <w:noProof/>
          </w:rPr>
          <w:t>6</w:t>
        </w:r>
        <w:r>
          <w:rPr>
            <w:rStyle w:val="Numeropagina"/>
          </w:rPr>
          <w:fldChar w:fldCharType="end"/>
        </w:r>
      </w:p>
    </w:sdtContent>
  </w:sdt>
  <w:p w:rsidR="00CE41DC" w:rsidRDefault="00CE41DC" w:rsidP="006D0198">
    <w:pPr>
      <w:pStyle w:val="Pidipagina"/>
      <w:framePr w:w="247" w:h="351" w:hRule="exact" w:wrap="none" w:vAnchor="text" w:hAnchor="page" w:x="11054" w:y="1428"/>
      <w:ind w:right="360"/>
      <w:rPr>
        <w:rStyle w:val="Numeropagina"/>
      </w:rPr>
    </w:pPr>
  </w:p>
  <w:p w:rsidR="00CE41DC" w:rsidRDefault="00CE41DC" w:rsidP="006D0198">
    <w:pPr>
      <w:pStyle w:val="Pidipagina"/>
      <w:tabs>
        <w:tab w:val="clear" w:pos="9638"/>
        <w:tab w:val="right" w:pos="9922"/>
      </w:tabs>
      <w:ind w:right="360"/>
    </w:pPr>
    <w:r>
      <w:rPr>
        <w:noProof/>
        <w:lang w:eastAsia="it-IT"/>
      </w:rPr>
      <w:drawing>
        <wp:inline distT="0" distB="0" distL="0" distR="0">
          <wp:extent cx="6750685" cy="1032510"/>
          <wp:effectExtent l="0" t="0" r="0" b="0"/>
          <wp:docPr id="4" name="Immagine 4" descr="Immagine che contiene sedendo, segnale, verde, tene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èDIPAGINE.png"/>
                  <pic:cNvPicPr/>
                </pic:nvPicPr>
                <pic:blipFill>
                  <a:blip r:embed="rId1">
                    <a:extLst>
                      <a:ext uri="{28A0092B-C50C-407E-A947-70E740481C1C}">
                        <a14:useLocalDpi xmlns:a14="http://schemas.microsoft.com/office/drawing/2010/main" val="0"/>
                      </a:ext>
                    </a:extLst>
                  </a:blip>
                  <a:stretch>
                    <a:fillRect/>
                  </a:stretch>
                </pic:blipFill>
                <pic:spPr>
                  <a:xfrm>
                    <a:off x="0" y="0"/>
                    <a:ext cx="6750685" cy="1032510"/>
                  </a:xfrm>
                  <a:prstGeom prst="rect">
                    <a:avLst/>
                  </a:prstGeom>
                </pic:spPr>
              </pic:pic>
            </a:graphicData>
          </a:graphic>
        </wp:inline>
      </w:drawing>
    </w:r>
  </w:p>
  <w:p w:rsidR="00CE41DC" w:rsidRDefault="00CE41DC" w:rsidP="006D0198">
    <w:pPr>
      <w:pStyle w:val="Pidipagina"/>
      <w:tabs>
        <w:tab w:val="clear" w:pos="9638"/>
        <w:tab w:val="right" w:pos="9922"/>
      </w:tabs>
      <w:ind w:right="360"/>
    </w:pPr>
  </w:p>
  <w:p w:rsidR="00AF39E2" w:rsidRDefault="00AF39E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1DC" w:rsidRDefault="00CE41D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40C" w:rsidRDefault="00FB540C" w:rsidP="006927D6">
      <w:r>
        <w:separator/>
      </w:r>
    </w:p>
  </w:footnote>
  <w:footnote w:type="continuationSeparator" w:id="0">
    <w:p w:rsidR="00FB540C" w:rsidRDefault="00FB540C" w:rsidP="00692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1DC" w:rsidRDefault="00CE41DC">
    <w:pPr>
      <w:pStyle w:val="Intestazione"/>
    </w:pPr>
  </w:p>
  <w:p w:rsidR="00AF39E2" w:rsidRDefault="00AF39E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1DC" w:rsidRDefault="00CE41DC">
    <w:pPr>
      <w:pStyle w:val="Intestazione"/>
    </w:pPr>
    <w:r>
      <w:rPr>
        <w:noProof/>
        <w:lang w:eastAsia="it-IT"/>
      </w:rPr>
      <w:drawing>
        <wp:inline distT="0" distB="0" distL="0" distR="0">
          <wp:extent cx="1308608" cy="862148"/>
          <wp:effectExtent l="0" t="0" r="0" b="0"/>
          <wp:docPr id="2" name="Immagine 2" descr="Immagine che contiene orologio, segnal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336382" cy="880447"/>
                  </a:xfrm>
                  <a:prstGeom prst="rect">
                    <a:avLst/>
                  </a:prstGeom>
                </pic:spPr>
              </pic:pic>
            </a:graphicData>
          </a:graphic>
        </wp:inline>
      </w:drawing>
    </w:r>
  </w:p>
  <w:p w:rsidR="00CE41DC" w:rsidRDefault="00CE41DC">
    <w:pPr>
      <w:pStyle w:val="Intestazione"/>
    </w:pPr>
  </w:p>
  <w:p w:rsidR="00AF39E2" w:rsidRDefault="00AF39E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1DC" w:rsidRDefault="00CE41D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4764"/>
    <w:multiLevelType w:val="hybridMultilevel"/>
    <w:tmpl w:val="1382B7B8"/>
    <w:lvl w:ilvl="0" w:tplc="9092BAC0">
      <w:numFmt w:val="bullet"/>
      <w:lvlText w:val="-"/>
      <w:lvlJc w:val="left"/>
      <w:pPr>
        <w:ind w:left="832" w:hanging="360"/>
      </w:pPr>
      <w:rPr>
        <w:rFonts w:ascii="Times New Roman" w:eastAsia="Times New Roman" w:hAnsi="Times New Roman" w:cs="Times New Roman" w:hint="default"/>
        <w:w w:val="100"/>
        <w:sz w:val="24"/>
        <w:szCs w:val="24"/>
        <w:lang w:val="it-IT" w:eastAsia="en-US" w:bidi="ar-SA"/>
      </w:rPr>
    </w:lvl>
    <w:lvl w:ilvl="1" w:tplc="DE02857A">
      <w:numFmt w:val="bullet"/>
      <w:lvlText w:val="•"/>
      <w:lvlJc w:val="left"/>
      <w:pPr>
        <w:ind w:left="1742" w:hanging="360"/>
      </w:pPr>
      <w:rPr>
        <w:rFonts w:hint="default"/>
        <w:lang w:val="it-IT" w:eastAsia="en-US" w:bidi="ar-SA"/>
      </w:rPr>
    </w:lvl>
    <w:lvl w:ilvl="2" w:tplc="3E06B908">
      <w:numFmt w:val="bullet"/>
      <w:lvlText w:val="•"/>
      <w:lvlJc w:val="left"/>
      <w:pPr>
        <w:ind w:left="2644" w:hanging="360"/>
      </w:pPr>
      <w:rPr>
        <w:rFonts w:hint="default"/>
        <w:lang w:val="it-IT" w:eastAsia="en-US" w:bidi="ar-SA"/>
      </w:rPr>
    </w:lvl>
    <w:lvl w:ilvl="3" w:tplc="0C1E5700">
      <w:numFmt w:val="bullet"/>
      <w:lvlText w:val="•"/>
      <w:lvlJc w:val="left"/>
      <w:pPr>
        <w:ind w:left="3546" w:hanging="360"/>
      </w:pPr>
      <w:rPr>
        <w:rFonts w:hint="default"/>
        <w:lang w:val="it-IT" w:eastAsia="en-US" w:bidi="ar-SA"/>
      </w:rPr>
    </w:lvl>
    <w:lvl w:ilvl="4" w:tplc="1316A92E">
      <w:numFmt w:val="bullet"/>
      <w:lvlText w:val="•"/>
      <w:lvlJc w:val="left"/>
      <w:pPr>
        <w:ind w:left="4448" w:hanging="360"/>
      </w:pPr>
      <w:rPr>
        <w:rFonts w:hint="default"/>
        <w:lang w:val="it-IT" w:eastAsia="en-US" w:bidi="ar-SA"/>
      </w:rPr>
    </w:lvl>
    <w:lvl w:ilvl="5" w:tplc="D9288752">
      <w:numFmt w:val="bullet"/>
      <w:lvlText w:val="•"/>
      <w:lvlJc w:val="left"/>
      <w:pPr>
        <w:ind w:left="5350" w:hanging="360"/>
      </w:pPr>
      <w:rPr>
        <w:rFonts w:hint="default"/>
        <w:lang w:val="it-IT" w:eastAsia="en-US" w:bidi="ar-SA"/>
      </w:rPr>
    </w:lvl>
    <w:lvl w:ilvl="6" w:tplc="C87CE94C">
      <w:numFmt w:val="bullet"/>
      <w:lvlText w:val="•"/>
      <w:lvlJc w:val="left"/>
      <w:pPr>
        <w:ind w:left="6252" w:hanging="360"/>
      </w:pPr>
      <w:rPr>
        <w:rFonts w:hint="default"/>
        <w:lang w:val="it-IT" w:eastAsia="en-US" w:bidi="ar-SA"/>
      </w:rPr>
    </w:lvl>
    <w:lvl w:ilvl="7" w:tplc="9B602F06">
      <w:numFmt w:val="bullet"/>
      <w:lvlText w:val="•"/>
      <w:lvlJc w:val="left"/>
      <w:pPr>
        <w:ind w:left="7154" w:hanging="360"/>
      </w:pPr>
      <w:rPr>
        <w:rFonts w:hint="default"/>
        <w:lang w:val="it-IT" w:eastAsia="en-US" w:bidi="ar-SA"/>
      </w:rPr>
    </w:lvl>
    <w:lvl w:ilvl="8" w:tplc="679EB972">
      <w:numFmt w:val="bullet"/>
      <w:lvlText w:val="•"/>
      <w:lvlJc w:val="left"/>
      <w:pPr>
        <w:ind w:left="8056" w:hanging="360"/>
      </w:pPr>
      <w:rPr>
        <w:rFonts w:hint="default"/>
        <w:lang w:val="it-IT" w:eastAsia="en-US" w:bidi="ar-SA"/>
      </w:rPr>
    </w:lvl>
  </w:abstractNum>
  <w:abstractNum w:abstractNumId="1" w15:restartNumberingAfterBreak="0">
    <w:nsid w:val="0897438C"/>
    <w:multiLevelType w:val="hybridMultilevel"/>
    <w:tmpl w:val="B42A528E"/>
    <w:lvl w:ilvl="0" w:tplc="BA1085C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CE6B44"/>
    <w:multiLevelType w:val="multilevel"/>
    <w:tmpl w:val="C8F2A01A"/>
    <w:lvl w:ilvl="0">
      <w:numFmt w:val="bullet"/>
      <w:lvlText w:val=""/>
      <w:lvlJc w:val="left"/>
      <w:pPr>
        <w:ind w:left="563" w:hanging="284"/>
      </w:pPr>
    </w:lvl>
    <w:lvl w:ilvl="1">
      <w:numFmt w:val="bullet"/>
      <w:lvlText w:val="•"/>
      <w:lvlJc w:val="left"/>
      <w:pPr>
        <w:ind w:left="1438" w:hanging="284"/>
      </w:pPr>
    </w:lvl>
    <w:lvl w:ilvl="2">
      <w:numFmt w:val="bullet"/>
      <w:lvlText w:val="•"/>
      <w:lvlJc w:val="left"/>
      <w:pPr>
        <w:ind w:left="2316" w:hanging="284"/>
      </w:pPr>
    </w:lvl>
    <w:lvl w:ilvl="3">
      <w:numFmt w:val="bullet"/>
      <w:lvlText w:val="•"/>
      <w:lvlJc w:val="left"/>
      <w:pPr>
        <w:ind w:left="3194" w:hanging="284"/>
      </w:pPr>
    </w:lvl>
    <w:lvl w:ilvl="4">
      <w:numFmt w:val="bullet"/>
      <w:lvlText w:val="•"/>
      <w:lvlJc w:val="left"/>
      <w:pPr>
        <w:ind w:left="4072" w:hanging="284"/>
      </w:pPr>
    </w:lvl>
    <w:lvl w:ilvl="5">
      <w:numFmt w:val="bullet"/>
      <w:lvlText w:val="•"/>
      <w:lvlJc w:val="left"/>
      <w:pPr>
        <w:ind w:left="4950" w:hanging="284"/>
      </w:pPr>
    </w:lvl>
    <w:lvl w:ilvl="6">
      <w:numFmt w:val="bullet"/>
      <w:lvlText w:val="•"/>
      <w:lvlJc w:val="left"/>
      <w:pPr>
        <w:ind w:left="5828" w:hanging="284"/>
      </w:pPr>
    </w:lvl>
    <w:lvl w:ilvl="7">
      <w:numFmt w:val="bullet"/>
      <w:lvlText w:val="•"/>
      <w:lvlJc w:val="left"/>
      <w:pPr>
        <w:ind w:left="6706" w:hanging="284"/>
      </w:pPr>
    </w:lvl>
    <w:lvl w:ilvl="8">
      <w:numFmt w:val="bullet"/>
      <w:lvlText w:val="•"/>
      <w:lvlJc w:val="left"/>
      <w:pPr>
        <w:ind w:left="7584" w:hanging="284"/>
      </w:pPr>
    </w:lvl>
  </w:abstractNum>
  <w:abstractNum w:abstractNumId="3" w15:restartNumberingAfterBreak="0">
    <w:nsid w:val="0DA361C3"/>
    <w:multiLevelType w:val="multilevel"/>
    <w:tmpl w:val="9EFA7BBE"/>
    <w:lvl w:ilvl="0">
      <w:start w:val="18"/>
      <w:numFmt w:val="decimal"/>
      <w:lvlText w:val="%1"/>
      <w:lvlJc w:val="left"/>
      <w:pPr>
        <w:ind w:left="136" w:hanging="490"/>
      </w:pPr>
    </w:lvl>
    <w:lvl w:ilvl="1">
      <w:start w:val="3"/>
      <w:numFmt w:val="decimal"/>
      <w:lvlText w:val="%1.%2"/>
      <w:lvlJc w:val="left"/>
      <w:pPr>
        <w:ind w:left="136" w:hanging="490"/>
      </w:pPr>
      <w:rPr>
        <w:rFonts w:ascii="Times New Roman" w:eastAsia="Times New Roman" w:hAnsi="Times New Roman" w:cs="Times New Roman"/>
        <w:i/>
        <w:sz w:val="22"/>
        <w:szCs w:val="22"/>
      </w:rPr>
    </w:lvl>
    <w:lvl w:ilvl="2">
      <w:numFmt w:val="bullet"/>
      <w:lvlText w:val="●"/>
      <w:lvlJc w:val="left"/>
      <w:pPr>
        <w:ind w:left="563" w:hanging="284"/>
      </w:pPr>
      <w:rPr>
        <w:rFonts w:ascii="Noto Sans Symbols" w:eastAsia="Noto Sans Symbols" w:hAnsi="Noto Sans Symbols" w:cs="Noto Sans Symbols"/>
        <w:sz w:val="22"/>
        <w:szCs w:val="22"/>
      </w:rPr>
    </w:lvl>
    <w:lvl w:ilvl="3">
      <w:numFmt w:val="bullet"/>
      <w:lvlText w:val="•"/>
      <w:lvlJc w:val="left"/>
      <w:pPr>
        <w:ind w:left="2511" w:hanging="284"/>
      </w:pPr>
    </w:lvl>
    <w:lvl w:ilvl="4">
      <w:numFmt w:val="bullet"/>
      <w:lvlText w:val="•"/>
      <w:lvlJc w:val="left"/>
      <w:pPr>
        <w:ind w:left="3486" w:hanging="283"/>
      </w:pPr>
    </w:lvl>
    <w:lvl w:ilvl="5">
      <w:numFmt w:val="bullet"/>
      <w:lvlText w:val="•"/>
      <w:lvlJc w:val="left"/>
      <w:pPr>
        <w:ind w:left="4462" w:hanging="284"/>
      </w:pPr>
    </w:lvl>
    <w:lvl w:ilvl="6">
      <w:numFmt w:val="bullet"/>
      <w:lvlText w:val="•"/>
      <w:lvlJc w:val="left"/>
      <w:pPr>
        <w:ind w:left="5437" w:hanging="283"/>
      </w:pPr>
    </w:lvl>
    <w:lvl w:ilvl="7">
      <w:numFmt w:val="bullet"/>
      <w:lvlText w:val="•"/>
      <w:lvlJc w:val="left"/>
      <w:pPr>
        <w:ind w:left="6413" w:hanging="284"/>
      </w:pPr>
    </w:lvl>
    <w:lvl w:ilvl="8">
      <w:numFmt w:val="bullet"/>
      <w:lvlText w:val="•"/>
      <w:lvlJc w:val="left"/>
      <w:pPr>
        <w:ind w:left="7388" w:hanging="284"/>
      </w:pPr>
    </w:lvl>
  </w:abstractNum>
  <w:abstractNum w:abstractNumId="4" w15:restartNumberingAfterBreak="0">
    <w:nsid w:val="11F45E64"/>
    <w:multiLevelType w:val="hybridMultilevel"/>
    <w:tmpl w:val="17C2CAB6"/>
    <w:lvl w:ilvl="0" w:tplc="C4C2C2F8">
      <w:numFmt w:val="bullet"/>
      <w:lvlText w:val="-"/>
      <w:lvlJc w:val="left"/>
      <w:pPr>
        <w:ind w:left="720" w:hanging="360"/>
      </w:pPr>
      <w:rPr>
        <w:rFonts w:ascii="Segoe UI Symbol" w:eastAsiaTheme="minorHAnsi" w:hAnsi="Segoe UI Symbol" w:cs="Segoe UI 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B1B0C15"/>
    <w:multiLevelType w:val="hybridMultilevel"/>
    <w:tmpl w:val="37DE89FC"/>
    <w:lvl w:ilvl="0" w:tplc="19D68B88">
      <w:start w:val="1"/>
      <w:numFmt w:val="decimal"/>
      <w:lvlText w:val="%1)"/>
      <w:lvlJc w:val="left"/>
      <w:pPr>
        <w:ind w:left="720" w:hanging="360"/>
      </w:pPr>
      <w:rPr>
        <w:rFonts w:ascii="Garamond" w:hAnsi="Garamond" w:cs="Segoe UI 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B08163D"/>
    <w:multiLevelType w:val="multilevel"/>
    <w:tmpl w:val="CBA402D4"/>
    <w:lvl w:ilvl="0">
      <w:numFmt w:val="bullet"/>
      <w:lvlText w:val=""/>
      <w:lvlJc w:val="left"/>
      <w:pPr>
        <w:ind w:left="624" w:hanging="454"/>
      </w:pPr>
      <w:rPr>
        <w:rFonts w:ascii="Wingdings" w:hAnsi="Wingdings"/>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7" w15:restartNumberingAfterBreak="0">
    <w:nsid w:val="38D3320D"/>
    <w:multiLevelType w:val="multilevel"/>
    <w:tmpl w:val="982071F0"/>
    <w:lvl w:ilvl="0">
      <w:start w:val="18"/>
      <w:numFmt w:val="decimal"/>
      <w:lvlText w:val="%1"/>
      <w:lvlJc w:val="left"/>
      <w:pPr>
        <w:ind w:left="540" w:hanging="540"/>
      </w:pPr>
      <w:rPr>
        <w:rFonts w:hint="default"/>
        <w:i/>
      </w:rPr>
    </w:lvl>
    <w:lvl w:ilvl="1">
      <w:start w:val="30"/>
      <w:numFmt w:val="decimal"/>
      <w:lvlText w:val="%1.%2"/>
      <w:lvlJc w:val="left"/>
      <w:pPr>
        <w:ind w:left="675" w:hanging="540"/>
      </w:pPr>
      <w:rPr>
        <w:rFonts w:hint="default"/>
        <w:i/>
      </w:rPr>
    </w:lvl>
    <w:lvl w:ilvl="2">
      <w:start w:val="1"/>
      <w:numFmt w:val="decimal"/>
      <w:lvlText w:val="%1.%2.%3"/>
      <w:lvlJc w:val="left"/>
      <w:pPr>
        <w:ind w:left="990" w:hanging="720"/>
      </w:pPr>
      <w:rPr>
        <w:rFonts w:hint="default"/>
        <w:i/>
      </w:rPr>
    </w:lvl>
    <w:lvl w:ilvl="3">
      <w:start w:val="1"/>
      <w:numFmt w:val="decimal"/>
      <w:lvlText w:val="%1.%2.%3.%4"/>
      <w:lvlJc w:val="left"/>
      <w:pPr>
        <w:ind w:left="1125" w:hanging="720"/>
      </w:pPr>
      <w:rPr>
        <w:rFonts w:hint="default"/>
        <w:i/>
      </w:rPr>
    </w:lvl>
    <w:lvl w:ilvl="4">
      <w:start w:val="1"/>
      <w:numFmt w:val="decimal"/>
      <w:lvlText w:val="%1.%2.%3.%4.%5"/>
      <w:lvlJc w:val="left"/>
      <w:pPr>
        <w:ind w:left="1620" w:hanging="1080"/>
      </w:pPr>
      <w:rPr>
        <w:rFonts w:hint="default"/>
        <w:i/>
      </w:rPr>
    </w:lvl>
    <w:lvl w:ilvl="5">
      <w:start w:val="1"/>
      <w:numFmt w:val="decimal"/>
      <w:lvlText w:val="%1.%2.%3.%4.%5.%6"/>
      <w:lvlJc w:val="left"/>
      <w:pPr>
        <w:ind w:left="1755" w:hanging="1080"/>
      </w:pPr>
      <w:rPr>
        <w:rFonts w:hint="default"/>
        <w:i/>
      </w:rPr>
    </w:lvl>
    <w:lvl w:ilvl="6">
      <w:start w:val="1"/>
      <w:numFmt w:val="decimal"/>
      <w:lvlText w:val="%1.%2.%3.%4.%5.%6.%7"/>
      <w:lvlJc w:val="left"/>
      <w:pPr>
        <w:ind w:left="2250" w:hanging="1440"/>
      </w:pPr>
      <w:rPr>
        <w:rFonts w:hint="default"/>
        <w:i/>
      </w:rPr>
    </w:lvl>
    <w:lvl w:ilvl="7">
      <w:start w:val="1"/>
      <w:numFmt w:val="decimal"/>
      <w:lvlText w:val="%1.%2.%3.%4.%5.%6.%7.%8"/>
      <w:lvlJc w:val="left"/>
      <w:pPr>
        <w:ind w:left="2385" w:hanging="1440"/>
      </w:pPr>
      <w:rPr>
        <w:rFonts w:hint="default"/>
        <w:i/>
      </w:rPr>
    </w:lvl>
    <w:lvl w:ilvl="8">
      <w:start w:val="1"/>
      <w:numFmt w:val="decimal"/>
      <w:lvlText w:val="%1.%2.%3.%4.%5.%6.%7.%8.%9"/>
      <w:lvlJc w:val="left"/>
      <w:pPr>
        <w:ind w:left="2880" w:hanging="1800"/>
      </w:pPr>
      <w:rPr>
        <w:rFonts w:hint="default"/>
        <w:i/>
      </w:rPr>
    </w:lvl>
  </w:abstractNum>
  <w:abstractNum w:abstractNumId="8" w15:restartNumberingAfterBreak="0">
    <w:nsid w:val="463C23F2"/>
    <w:multiLevelType w:val="hybridMultilevel"/>
    <w:tmpl w:val="BE10EDCA"/>
    <w:lvl w:ilvl="0" w:tplc="26EC873C">
      <w:start w:val="1"/>
      <w:numFmt w:val="bullet"/>
      <w:lvlText w:val=""/>
      <w:lvlJc w:val="left"/>
      <w:pPr>
        <w:ind w:left="1512" w:hanging="360"/>
      </w:pPr>
      <w:rPr>
        <w:rFonts w:ascii="Symbol" w:hAnsi="Symbol" w:hint="default"/>
      </w:rPr>
    </w:lvl>
    <w:lvl w:ilvl="1" w:tplc="04100003" w:tentative="1">
      <w:start w:val="1"/>
      <w:numFmt w:val="bullet"/>
      <w:lvlText w:val="o"/>
      <w:lvlJc w:val="left"/>
      <w:pPr>
        <w:ind w:left="2232" w:hanging="360"/>
      </w:pPr>
      <w:rPr>
        <w:rFonts w:ascii="Courier New" w:hAnsi="Courier New" w:cs="Courier New" w:hint="default"/>
      </w:rPr>
    </w:lvl>
    <w:lvl w:ilvl="2" w:tplc="04100005" w:tentative="1">
      <w:start w:val="1"/>
      <w:numFmt w:val="bullet"/>
      <w:lvlText w:val=""/>
      <w:lvlJc w:val="left"/>
      <w:pPr>
        <w:ind w:left="2952" w:hanging="360"/>
      </w:pPr>
      <w:rPr>
        <w:rFonts w:ascii="Wingdings" w:hAnsi="Wingdings" w:hint="default"/>
      </w:rPr>
    </w:lvl>
    <w:lvl w:ilvl="3" w:tplc="04100001" w:tentative="1">
      <w:start w:val="1"/>
      <w:numFmt w:val="bullet"/>
      <w:lvlText w:val=""/>
      <w:lvlJc w:val="left"/>
      <w:pPr>
        <w:ind w:left="3672" w:hanging="360"/>
      </w:pPr>
      <w:rPr>
        <w:rFonts w:ascii="Symbol" w:hAnsi="Symbol" w:hint="default"/>
      </w:rPr>
    </w:lvl>
    <w:lvl w:ilvl="4" w:tplc="04100003" w:tentative="1">
      <w:start w:val="1"/>
      <w:numFmt w:val="bullet"/>
      <w:lvlText w:val="o"/>
      <w:lvlJc w:val="left"/>
      <w:pPr>
        <w:ind w:left="4392" w:hanging="360"/>
      </w:pPr>
      <w:rPr>
        <w:rFonts w:ascii="Courier New" w:hAnsi="Courier New" w:cs="Courier New" w:hint="default"/>
      </w:rPr>
    </w:lvl>
    <w:lvl w:ilvl="5" w:tplc="04100005" w:tentative="1">
      <w:start w:val="1"/>
      <w:numFmt w:val="bullet"/>
      <w:lvlText w:val=""/>
      <w:lvlJc w:val="left"/>
      <w:pPr>
        <w:ind w:left="5112" w:hanging="360"/>
      </w:pPr>
      <w:rPr>
        <w:rFonts w:ascii="Wingdings" w:hAnsi="Wingdings" w:hint="default"/>
      </w:rPr>
    </w:lvl>
    <w:lvl w:ilvl="6" w:tplc="04100001" w:tentative="1">
      <w:start w:val="1"/>
      <w:numFmt w:val="bullet"/>
      <w:lvlText w:val=""/>
      <w:lvlJc w:val="left"/>
      <w:pPr>
        <w:ind w:left="5832" w:hanging="360"/>
      </w:pPr>
      <w:rPr>
        <w:rFonts w:ascii="Symbol" w:hAnsi="Symbol" w:hint="default"/>
      </w:rPr>
    </w:lvl>
    <w:lvl w:ilvl="7" w:tplc="04100003" w:tentative="1">
      <w:start w:val="1"/>
      <w:numFmt w:val="bullet"/>
      <w:lvlText w:val="o"/>
      <w:lvlJc w:val="left"/>
      <w:pPr>
        <w:ind w:left="6552" w:hanging="360"/>
      </w:pPr>
      <w:rPr>
        <w:rFonts w:ascii="Courier New" w:hAnsi="Courier New" w:cs="Courier New" w:hint="default"/>
      </w:rPr>
    </w:lvl>
    <w:lvl w:ilvl="8" w:tplc="04100005" w:tentative="1">
      <w:start w:val="1"/>
      <w:numFmt w:val="bullet"/>
      <w:lvlText w:val=""/>
      <w:lvlJc w:val="left"/>
      <w:pPr>
        <w:ind w:left="7272" w:hanging="360"/>
      </w:pPr>
      <w:rPr>
        <w:rFonts w:ascii="Wingdings" w:hAnsi="Wingdings" w:hint="default"/>
      </w:rPr>
    </w:lvl>
  </w:abstractNum>
  <w:abstractNum w:abstractNumId="9" w15:restartNumberingAfterBreak="0">
    <w:nsid w:val="4FA81B04"/>
    <w:multiLevelType w:val="multilevel"/>
    <w:tmpl w:val="336CFDBE"/>
    <w:lvl w:ilvl="0">
      <w:start w:val="1"/>
      <w:numFmt w:val="lowerLetter"/>
      <w:lvlText w:val="%1)"/>
      <w:lvlJc w:val="left"/>
      <w:pPr>
        <w:ind w:left="563" w:hanging="284"/>
      </w:pPr>
      <w:rPr>
        <w:rFonts w:ascii="Times New Roman" w:eastAsia="Times New Roman" w:hAnsi="Times New Roman" w:cs="Times New Roman"/>
        <w:b/>
        <w:sz w:val="22"/>
        <w:szCs w:val="22"/>
      </w:rPr>
    </w:lvl>
    <w:lvl w:ilvl="1">
      <w:numFmt w:val="bullet"/>
      <w:lvlText w:val="•"/>
      <w:lvlJc w:val="left"/>
      <w:pPr>
        <w:ind w:left="1438" w:hanging="284"/>
      </w:pPr>
    </w:lvl>
    <w:lvl w:ilvl="2">
      <w:numFmt w:val="bullet"/>
      <w:lvlText w:val="•"/>
      <w:lvlJc w:val="left"/>
      <w:pPr>
        <w:ind w:left="2316" w:hanging="284"/>
      </w:pPr>
    </w:lvl>
    <w:lvl w:ilvl="3">
      <w:numFmt w:val="bullet"/>
      <w:lvlText w:val="•"/>
      <w:lvlJc w:val="left"/>
      <w:pPr>
        <w:ind w:left="3194" w:hanging="284"/>
      </w:pPr>
    </w:lvl>
    <w:lvl w:ilvl="4">
      <w:numFmt w:val="bullet"/>
      <w:lvlText w:val="•"/>
      <w:lvlJc w:val="left"/>
      <w:pPr>
        <w:ind w:left="4072" w:hanging="284"/>
      </w:pPr>
    </w:lvl>
    <w:lvl w:ilvl="5">
      <w:numFmt w:val="bullet"/>
      <w:lvlText w:val="•"/>
      <w:lvlJc w:val="left"/>
      <w:pPr>
        <w:ind w:left="4950" w:hanging="284"/>
      </w:pPr>
    </w:lvl>
    <w:lvl w:ilvl="6">
      <w:numFmt w:val="bullet"/>
      <w:lvlText w:val="•"/>
      <w:lvlJc w:val="left"/>
      <w:pPr>
        <w:ind w:left="5828" w:hanging="284"/>
      </w:pPr>
    </w:lvl>
    <w:lvl w:ilvl="7">
      <w:numFmt w:val="bullet"/>
      <w:lvlText w:val="•"/>
      <w:lvlJc w:val="left"/>
      <w:pPr>
        <w:ind w:left="6706" w:hanging="284"/>
      </w:pPr>
    </w:lvl>
    <w:lvl w:ilvl="8">
      <w:numFmt w:val="bullet"/>
      <w:lvlText w:val="•"/>
      <w:lvlJc w:val="left"/>
      <w:pPr>
        <w:ind w:left="7584" w:hanging="284"/>
      </w:pPr>
    </w:lvl>
  </w:abstractNum>
  <w:abstractNum w:abstractNumId="10" w15:restartNumberingAfterBreak="0">
    <w:nsid w:val="569B391E"/>
    <w:multiLevelType w:val="hybridMultilevel"/>
    <w:tmpl w:val="4BC64B6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9C0656A"/>
    <w:multiLevelType w:val="hybridMultilevel"/>
    <w:tmpl w:val="E1B805D6"/>
    <w:lvl w:ilvl="0" w:tplc="535C69EE">
      <w:numFmt w:val="bullet"/>
      <w:lvlText w:val="-"/>
      <w:lvlJc w:val="left"/>
      <w:pPr>
        <w:ind w:left="944" w:hanging="360"/>
      </w:pPr>
      <w:rPr>
        <w:rFonts w:ascii="Arial MT" w:eastAsia="Arial MT" w:hAnsi="Arial MT" w:cs="Arial MT" w:hint="default"/>
        <w:w w:val="95"/>
        <w:sz w:val="20"/>
        <w:szCs w:val="20"/>
        <w:lang w:val="it-IT" w:eastAsia="en-US" w:bidi="ar-SA"/>
      </w:rPr>
    </w:lvl>
    <w:lvl w:ilvl="1" w:tplc="705032D8">
      <w:numFmt w:val="bullet"/>
      <w:lvlText w:val="•"/>
      <w:lvlJc w:val="left"/>
      <w:pPr>
        <w:ind w:left="1832" w:hanging="360"/>
      </w:pPr>
      <w:rPr>
        <w:rFonts w:hint="default"/>
        <w:lang w:val="it-IT" w:eastAsia="en-US" w:bidi="ar-SA"/>
      </w:rPr>
    </w:lvl>
    <w:lvl w:ilvl="2" w:tplc="1A465560">
      <w:numFmt w:val="bullet"/>
      <w:lvlText w:val="•"/>
      <w:lvlJc w:val="left"/>
      <w:pPr>
        <w:ind w:left="2724" w:hanging="360"/>
      </w:pPr>
      <w:rPr>
        <w:rFonts w:hint="default"/>
        <w:lang w:val="it-IT" w:eastAsia="en-US" w:bidi="ar-SA"/>
      </w:rPr>
    </w:lvl>
    <w:lvl w:ilvl="3" w:tplc="C1347F0C">
      <w:numFmt w:val="bullet"/>
      <w:lvlText w:val="•"/>
      <w:lvlJc w:val="left"/>
      <w:pPr>
        <w:ind w:left="3616" w:hanging="360"/>
      </w:pPr>
      <w:rPr>
        <w:rFonts w:hint="default"/>
        <w:lang w:val="it-IT" w:eastAsia="en-US" w:bidi="ar-SA"/>
      </w:rPr>
    </w:lvl>
    <w:lvl w:ilvl="4" w:tplc="91421F26">
      <w:numFmt w:val="bullet"/>
      <w:lvlText w:val="•"/>
      <w:lvlJc w:val="left"/>
      <w:pPr>
        <w:ind w:left="4508" w:hanging="360"/>
      </w:pPr>
      <w:rPr>
        <w:rFonts w:hint="default"/>
        <w:lang w:val="it-IT" w:eastAsia="en-US" w:bidi="ar-SA"/>
      </w:rPr>
    </w:lvl>
    <w:lvl w:ilvl="5" w:tplc="7592C168">
      <w:numFmt w:val="bullet"/>
      <w:lvlText w:val="•"/>
      <w:lvlJc w:val="left"/>
      <w:pPr>
        <w:ind w:left="5400" w:hanging="360"/>
      </w:pPr>
      <w:rPr>
        <w:rFonts w:hint="default"/>
        <w:lang w:val="it-IT" w:eastAsia="en-US" w:bidi="ar-SA"/>
      </w:rPr>
    </w:lvl>
    <w:lvl w:ilvl="6" w:tplc="6D023D12">
      <w:numFmt w:val="bullet"/>
      <w:lvlText w:val="•"/>
      <w:lvlJc w:val="left"/>
      <w:pPr>
        <w:ind w:left="6292" w:hanging="360"/>
      </w:pPr>
      <w:rPr>
        <w:rFonts w:hint="default"/>
        <w:lang w:val="it-IT" w:eastAsia="en-US" w:bidi="ar-SA"/>
      </w:rPr>
    </w:lvl>
    <w:lvl w:ilvl="7" w:tplc="5B124C18">
      <w:numFmt w:val="bullet"/>
      <w:lvlText w:val="•"/>
      <w:lvlJc w:val="left"/>
      <w:pPr>
        <w:ind w:left="7184" w:hanging="360"/>
      </w:pPr>
      <w:rPr>
        <w:rFonts w:hint="default"/>
        <w:lang w:val="it-IT" w:eastAsia="en-US" w:bidi="ar-SA"/>
      </w:rPr>
    </w:lvl>
    <w:lvl w:ilvl="8" w:tplc="B450E00E">
      <w:numFmt w:val="bullet"/>
      <w:lvlText w:val="•"/>
      <w:lvlJc w:val="left"/>
      <w:pPr>
        <w:ind w:left="8076" w:hanging="360"/>
      </w:pPr>
      <w:rPr>
        <w:rFonts w:hint="default"/>
        <w:lang w:val="it-IT" w:eastAsia="en-US" w:bidi="ar-SA"/>
      </w:rPr>
    </w:lvl>
  </w:abstractNum>
  <w:abstractNum w:abstractNumId="12" w15:restartNumberingAfterBreak="0">
    <w:nsid w:val="5D555BE0"/>
    <w:multiLevelType w:val="multilevel"/>
    <w:tmpl w:val="B35A0EC2"/>
    <w:lvl w:ilvl="0">
      <w:start w:val="1"/>
      <w:numFmt w:val="decimal"/>
      <w:lvlText w:val="%1."/>
      <w:lvlJc w:val="left"/>
      <w:pPr>
        <w:ind w:left="563" w:hanging="284"/>
      </w:pPr>
      <w:rPr>
        <w:rFonts w:ascii="Times New Roman" w:eastAsia="Times New Roman" w:hAnsi="Times New Roman" w:cs="Times New Roman"/>
        <w:i/>
        <w:sz w:val="20"/>
        <w:szCs w:val="20"/>
      </w:rPr>
    </w:lvl>
    <w:lvl w:ilvl="1">
      <w:numFmt w:val="bullet"/>
      <w:lvlText w:val="•"/>
      <w:lvlJc w:val="left"/>
      <w:pPr>
        <w:ind w:left="1438" w:hanging="284"/>
      </w:pPr>
    </w:lvl>
    <w:lvl w:ilvl="2">
      <w:numFmt w:val="bullet"/>
      <w:lvlText w:val="•"/>
      <w:lvlJc w:val="left"/>
      <w:pPr>
        <w:ind w:left="2316" w:hanging="284"/>
      </w:pPr>
    </w:lvl>
    <w:lvl w:ilvl="3">
      <w:numFmt w:val="bullet"/>
      <w:lvlText w:val="•"/>
      <w:lvlJc w:val="left"/>
      <w:pPr>
        <w:ind w:left="3194" w:hanging="284"/>
      </w:pPr>
    </w:lvl>
    <w:lvl w:ilvl="4">
      <w:numFmt w:val="bullet"/>
      <w:lvlText w:val="•"/>
      <w:lvlJc w:val="left"/>
      <w:pPr>
        <w:ind w:left="4072" w:hanging="284"/>
      </w:pPr>
    </w:lvl>
    <w:lvl w:ilvl="5">
      <w:numFmt w:val="bullet"/>
      <w:lvlText w:val="•"/>
      <w:lvlJc w:val="left"/>
      <w:pPr>
        <w:ind w:left="4950" w:hanging="284"/>
      </w:pPr>
    </w:lvl>
    <w:lvl w:ilvl="6">
      <w:numFmt w:val="bullet"/>
      <w:lvlText w:val="•"/>
      <w:lvlJc w:val="left"/>
      <w:pPr>
        <w:ind w:left="5828" w:hanging="284"/>
      </w:pPr>
    </w:lvl>
    <w:lvl w:ilvl="7">
      <w:numFmt w:val="bullet"/>
      <w:lvlText w:val="•"/>
      <w:lvlJc w:val="left"/>
      <w:pPr>
        <w:ind w:left="6706" w:hanging="284"/>
      </w:pPr>
    </w:lvl>
    <w:lvl w:ilvl="8">
      <w:numFmt w:val="bullet"/>
      <w:lvlText w:val="•"/>
      <w:lvlJc w:val="left"/>
      <w:pPr>
        <w:ind w:left="7584" w:hanging="284"/>
      </w:pPr>
    </w:lvl>
  </w:abstractNum>
  <w:abstractNum w:abstractNumId="13" w15:restartNumberingAfterBreak="0">
    <w:nsid w:val="65E843C6"/>
    <w:multiLevelType w:val="multilevel"/>
    <w:tmpl w:val="A18AC686"/>
    <w:lvl w:ilvl="0">
      <w:start w:val="1"/>
      <w:numFmt w:val="decimal"/>
      <w:lvlText w:val="%1"/>
      <w:lvlJc w:val="left"/>
      <w:pPr>
        <w:ind w:left="568" w:hanging="432"/>
      </w:pPr>
      <w:rPr>
        <w:b/>
      </w:rPr>
    </w:lvl>
    <w:lvl w:ilvl="1">
      <w:start w:val="1"/>
      <w:numFmt w:val="decimal"/>
      <w:lvlText w:val="%1.%2"/>
      <w:lvlJc w:val="left"/>
      <w:pPr>
        <w:ind w:left="1278" w:hanging="576"/>
      </w:pPr>
      <w:rPr>
        <w:rFonts w:ascii="Times New Roman" w:eastAsia="Times New Roman" w:hAnsi="Times New Roman" w:cs="Times New Roman"/>
        <w:b/>
        <w:sz w:val="24"/>
        <w:szCs w:val="24"/>
      </w:rPr>
    </w:lvl>
    <w:lvl w:ilvl="2">
      <w:numFmt w:val="bullet"/>
      <w:lvlText w:val="•"/>
      <w:lvlJc w:val="left"/>
      <w:pPr>
        <w:ind w:left="1860" w:hanging="576"/>
      </w:pPr>
    </w:lvl>
    <w:lvl w:ilvl="3">
      <w:numFmt w:val="bullet"/>
      <w:lvlText w:val="•"/>
      <w:lvlJc w:val="left"/>
      <w:pPr>
        <w:ind w:left="2795" w:hanging="576"/>
      </w:pPr>
    </w:lvl>
    <w:lvl w:ilvl="4">
      <w:numFmt w:val="bullet"/>
      <w:lvlText w:val="•"/>
      <w:lvlJc w:val="left"/>
      <w:pPr>
        <w:ind w:left="3730" w:hanging="576"/>
      </w:pPr>
    </w:lvl>
    <w:lvl w:ilvl="5">
      <w:numFmt w:val="bullet"/>
      <w:lvlText w:val="•"/>
      <w:lvlJc w:val="left"/>
      <w:pPr>
        <w:ind w:left="4665" w:hanging="576"/>
      </w:pPr>
    </w:lvl>
    <w:lvl w:ilvl="6">
      <w:numFmt w:val="bullet"/>
      <w:lvlText w:val="•"/>
      <w:lvlJc w:val="left"/>
      <w:pPr>
        <w:ind w:left="5600" w:hanging="576"/>
      </w:pPr>
    </w:lvl>
    <w:lvl w:ilvl="7">
      <w:numFmt w:val="bullet"/>
      <w:lvlText w:val="•"/>
      <w:lvlJc w:val="left"/>
      <w:pPr>
        <w:ind w:left="6535" w:hanging="576"/>
      </w:pPr>
    </w:lvl>
    <w:lvl w:ilvl="8">
      <w:numFmt w:val="bullet"/>
      <w:lvlText w:val="•"/>
      <w:lvlJc w:val="left"/>
      <w:pPr>
        <w:ind w:left="7470" w:hanging="576"/>
      </w:pPr>
    </w:lvl>
  </w:abstractNum>
  <w:abstractNum w:abstractNumId="14" w15:restartNumberingAfterBreak="0">
    <w:nsid w:val="6BE630B0"/>
    <w:multiLevelType w:val="hybridMultilevel"/>
    <w:tmpl w:val="60FAE1E4"/>
    <w:lvl w:ilvl="0" w:tplc="04100001">
      <w:start w:val="1"/>
      <w:numFmt w:val="bullet"/>
      <w:lvlText w:val=""/>
      <w:lvlJc w:val="left"/>
      <w:pPr>
        <w:ind w:left="1440" w:hanging="360"/>
      </w:pPr>
      <w:rPr>
        <w:rFonts w:ascii="Symbol" w:hAnsi="Symbol" w:cs="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15:restartNumberingAfterBreak="0">
    <w:nsid w:val="73CC2A23"/>
    <w:multiLevelType w:val="multilevel"/>
    <w:tmpl w:val="45C0268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asciiTheme="minorHAnsi" w:eastAsiaTheme="minorHAnsi" w:hAnsiTheme="minorHAnsi" w:cstheme="minorBidi" w:hint="default"/>
        <w:b/>
        <w:color w:val="000000"/>
        <w:sz w:val="23"/>
      </w:rPr>
    </w:lvl>
    <w:lvl w:ilvl="2">
      <w:start w:val="1"/>
      <w:numFmt w:val="decimal"/>
      <w:isLgl/>
      <w:lvlText w:val="%1.%2.%3"/>
      <w:lvlJc w:val="left"/>
      <w:pPr>
        <w:ind w:left="1080" w:hanging="720"/>
      </w:pPr>
      <w:rPr>
        <w:rFonts w:asciiTheme="minorHAnsi" w:eastAsiaTheme="minorHAnsi" w:hAnsiTheme="minorHAnsi" w:cstheme="minorBidi" w:hint="default"/>
        <w:b/>
        <w:color w:val="000000"/>
        <w:sz w:val="23"/>
      </w:rPr>
    </w:lvl>
    <w:lvl w:ilvl="3">
      <w:start w:val="1"/>
      <w:numFmt w:val="decimal"/>
      <w:isLgl/>
      <w:lvlText w:val="%1.%2.%3.%4"/>
      <w:lvlJc w:val="left"/>
      <w:pPr>
        <w:ind w:left="1080" w:hanging="720"/>
      </w:pPr>
      <w:rPr>
        <w:rFonts w:asciiTheme="minorHAnsi" w:eastAsiaTheme="minorHAnsi" w:hAnsiTheme="minorHAnsi" w:cstheme="minorBidi" w:hint="default"/>
        <w:b/>
        <w:color w:val="000000"/>
        <w:sz w:val="23"/>
      </w:rPr>
    </w:lvl>
    <w:lvl w:ilvl="4">
      <w:start w:val="1"/>
      <w:numFmt w:val="decimal"/>
      <w:isLgl/>
      <w:lvlText w:val="%1.%2.%3.%4.%5"/>
      <w:lvlJc w:val="left"/>
      <w:pPr>
        <w:ind w:left="1440" w:hanging="1080"/>
      </w:pPr>
      <w:rPr>
        <w:rFonts w:asciiTheme="minorHAnsi" w:eastAsiaTheme="minorHAnsi" w:hAnsiTheme="minorHAnsi" w:cstheme="minorBidi" w:hint="default"/>
        <w:b/>
        <w:color w:val="000000"/>
        <w:sz w:val="23"/>
      </w:rPr>
    </w:lvl>
    <w:lvl w:ilvl="5">
      <w:start w:val="1"/>
      <w:numFmt w:val="decimal"/>
      <w:isLgl/>
      <w:lvlText w:val="%1.%2.%3.%4.%5.%6"/>
      <w:lvlJc w:val="left"/>
      <w:pPr>
        <w:ind w:left="1800" w:hanging="1440"/>
      </w:pPr>
      <w:rPr>
        <w:rFonts w:asciiTheme="minorHAnsi" w:eastAsiaTheme="minorHAnsi" w:hAnsiTheme="minorHAnsi" w:cstheme="minorBidi" w:hint="default"/>
        <w:b/>
        <w:color w:val="000000"/>
        <w:sz w:val="23"/>
      </w:rPr>
    </w:lvl>
    <w:lvl w:ilvl="6">
      <w:start w:val="1"/>
      <w:numFmt w:val="decimal"/>
      <w:isLgl/>
      <w:lvlText w:val="%1.%2.%3.%4.%5.%6.%7"/>
      <w:lvlJc w:val="left"/>
      <w:pPr>
        <w:ind w:left="1800" w:hanging="1440"/>
      </w:pPr>
      <w:rPr>
        <w:rFonts w:asciiTheme="minorHAnsi" w:eastAsiaTheme="minorHAnsi" w:hAnsiTheme="minorHAnsi" w:cstheme="minorBidi" w:hint="default"/>
        <w:b/>
        <w:color w:val="000000"/>
        <w:sz w:val="23"/>
      </w:rPr>
    </w:lvl>
    <w:lvl w:ilvl="7">
      <w:start w:val="1"/>
      <w:numFmt w:val="decimal"/>
      <w:isLgl/>
      <w:lvlText w:val="%1.%2.%3.%4.%5.%6.%7.%8"/>
      <w:lvlJc w:val="left"/>
      <w:pPr>
        <w:ind w:left="2160" w:hanging="1800"/>
      </w:pPr>
      <w:rPr>
        <w:rFonts w:asciiTheme="minorHAnsi" w:eastAsiaTheme="minorHAnsi" w:hAnsiTheme="minorHAnsi" w:cstheme="minorBidi" w:hint="default"/>
        <w:b/>
        <w:color w:val="000000"/>
        <w:sz w:val="23"/>
      </w:rPr>
    </w:lvl>
    <w:lvl w:ilvl="8">
      <w:start w:val="1"/>
      <w:numFmt w:val="decimal"/>
      <w:isLgl/>
      <w:lvlText w:val="%1.%2.%3.%4.%5.%6.%7.%8.%9"/>
      <w:lvlJc w:val="left"/>
      <w:pPr>
        <w:ind w:left="2160" w:hanging="1800"/>
      </w:pPr>
      <w:rPr>
        <w:rFonts w:asciiTheme="minorHAnsi" w:eastAsiaTheme="minorHAnsi" w:hAnsiTheme="minorHAnsi" w:cstheme="minorBidi" w:hint="default"/>
        <w:b/>
        <w:color w:val="000000"/>
        <w:sz w:val="23"/>
      </w:rPr>
    </w:lvl>
  </w:abstractNum>
  <w:abstractNum w:abstractNumId="16" w15:restartNumberingAfterBreak="0">
    <w:nsid w:val="742B6653"/>
    <w:multiLevelType w:val="multilevel"/>
    <w:tmpl w:val="AB206F1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
  </w:num>
  <w:num w:numId="2">
    <w:abstractNumId w:val="3"/>
  </w:num>
  <w:num w:numId="3">
    <w:abstractNumId w:val="13"/>
  </w:num>
  <w:num w:numId="4">
    <w:abstractNumId w:val="12"/>
  </w:num>
  <w:num w:numId="5">
    <w:abstractNumId w:val="9"/>
  </w:num>
  <w:num w:numId="6">
    <w:abstractNumId w:val="2"/>
  </w:num>
  <w:num w:numId="7">
    <w:abstractNumId w:val="7"/>
  </w:num>
  <w:num w:numId="8">
    <w:abstractNumId w:val="15"/>
  </w:num>
  <w:num w:numId="9">
    <w:abstractNumId w:val="6"/>
  </w:num>
  <w:num w:numId="10">
    <w:abstractNumId w:val="16"/>
  </w:num>
  <w:num w:numId="11">
    <w:abstractNumId w:val="14"/>
  </w:num>
  <w:num w:numId="12">
    <w:abstractNumId w:val="8"/>
  </w:num>
  <w:num w:numId="13">
    <w:abstractNumId w:val="11"/>
  </w:num>
  <w:num w:numId="14">
    <w:abstractNumId w:val="0"/>
  </w:num>
  <w:num w:numId="15">
    <w:abstractNumId w:val="4"/>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7D6"/>
    <w:rsid w:val="00007967"/>
    <w:rsid w:val="000123CD"/>
    <w:rsid w:val="000135C4"/>
    <w:rsid w:val="00015BDD"/>
    <w:rsid w:val="0001665A"/>
    <w:rsid w:val="00016F23"/>
    <w:rsid w:val="000275FC"/>
    <w:rsid w:val="0003300B"/>
    <w:rsid w:val="00034981"/>
    <w:rsid w:val="00036174"/>
    <w:rsid w:val="000402B6"/>
    <w:rsid w:val="00041719"/>
    <w:rsid w:val="00043908"/>
    <w:rsid w:val="00046B53"/>
    <w:rsid w:val="000502ED"/>
    <w:rsid w:val="0005063A"/>
    <w:rsid w:val="00050D42"/>
    <w:rsid w:val="0005223B"/>
    <w:rsid w:val="000524F0"/>
    <w:rsid w:val="00052D7F"/>
    <w:rsid w:val="00055060"/>
    <w:rsid w:val="000602AE"/>
    <w:rsid w:val="00064CC8"/>
    <w:rsid w:val="00065256"/>
    <w:rsid w:val="00070A3A"/>
    <w:rsid w:val="00075A16"/>
    <w:rsid w:val="00076AC6"/>
    <w:rsid w:val="00083A74"/>
    <w:rsid w:val="00087093"/>
    <w:rsid w:val="000870C2"/>
    <w:rsid w:val="00092551"/>
    <w:rsid w:val="0009548B"/>
    <w:rsid w:val="000977BC"/>
    <w:rsid w:val="000A1FCF"/>
    <w:rsid w:val="000A26EA"/>
    <w:rsid w:val="000A4BFB"/>
    <w:rsid w:val="000A5E96"/>
    <w:rsid w:val="000A6332"/>
    <w:rsid w:val="000B07B2"/>
    <w:rsid w:val="000B183A"/>
    <w:rsid w:val="000B239C"/>
    <w:rsid w:val="000B3A68"/>
    <w:rsid w:val="000B7809"/>
    <w:rsid w:val="000C0E5A"/>
    <w:rsid w:val="000C57B8"/>
    <w:rsid w:val="000C6F37"/>
    <w:rsid w:val="000D3CD7"/>
    <w:rsid w:val="000D5B15"/>
    <w:rsid w:val="000E621B"/>
    <w:rsid w:val="000F11A7"/>
    <w:rsid w:val="001018D4"/>
    <w:rsid w:val="00102D8A"/>
    <w:rsid w:val="001037F2"/>
    <w:rsid w:val="00104F27"/>
    <w:rsid w:val="00106907"/>
    <w:rsid w:val="00107EF6"/>
    <w:rsid w:val="00112E0E"/>
    <w:rsid w:val="00116F06"/>
    <w:rsid w:val="00117A6D"/>
    <w:rsid w:val="001203F0"/>
    <w:rsid w:val="001238BE"/>
    <w:rsid w:val="00123DFE"/>
    <w:rsid w:val="00134813"/>
    <w:rsid w:val="00135C0B"/>
    <w:rsid w:val="00146960"/>
    <w:rsid w:val="0015063D"/>
    <w:rsid w:val="001510DC"/>
    <w:rsid w:val="001515E6"/>
    <w:rsid w:val="001516F6"/>
    <w:rsid w:val="001522E6"/>
    <w:rsid w:val="0016427A"/>
    <w:rsid w:val="0016792E"/>
    <w:rsid w:val="00167BFE"/>
    <w:rsid w:val="00171AE0"/>
    <w:rsid w:val="001745ED"/>
    <w:rsid w:val="00174E01"/>
    <w:rsid w:val="001759A1"/>
    <w:rsid w:val="00180B8D"/>
    <w:rsid w:val="0018160D"/>
    <w:rsid w:val="00181618"/>
    <w:rsid w:val="0018741F"/>
    <w:rsid w:val="00192780"/>
    <w:rsid w:val="00192947"/>
    <w:rsid w:val="00196A78"/>
    <w:rsid w:val="001A32A9"/>
    <w:rsid w:val="001A5AA4"/>
    <w:rsid w:val="001B24E8"/>
    <w:rsid w:val="001B5529"/>
    <w:rsid w:val="001C01E8"/>
    <w:rsid w:val="001C23F4"/>
    <w:rsid w:val="001C7A72"/>
    <w:rsid w:val="001D4E6D"/>
    <w:rsid w:val="001F118F"/>
    <w:rsid w:val="001F328D"/>
    <w:rsid w:val="001F329F"/>
    <w:rsid w:val="00201046"/>
    <w:rsid w:val="00201412"/>
    <w:rsid w:val="002030AF"/>
    <w:rsid w:val="002052DD"/>
    <w:rsid w:val="00214878"/>
    <w:rsid w:val="00215BA8"/>
    <w:rsid w:val="002172E2"/>
    <w:rsid w:val="00222470"/>
    <w:rsid w:val="002240A0"/>
    <w:rsid w:val="00225595"/>
    <w:rsid w:val="002272E3"/>
    <w:rsid w:val="00237C29"/>
    <w:rsid w:val="00240A55"/>
    <w:rsid w:val="00242950"/>
    <w:rsid w:val="00243ECB"/>
    <w:rsid w:val="0025088D"/>
    <w:rsid w:val="00251B5D"/>
    <w:rsid w:val="00257A64"/>
    <w:rsid w:val="00257EA3"/>
    <w:rsid w:val="00263339"/>
    <w:rsid w:val="0026466E"/>
    <w:rsid w:val="0026469D"/>
    <w:rsid w:val="00267D8F"/>
    <w:rsid w:val="0027503E"/>
    <w:rsid w:val="002752CA"/>
    <w:rsid w:val="00280C2C"/>
    <w:rsid w:val="0028261E"/>
    <w:rsid w:val="00282C89"/>
    <w:rsid w:val="00282CAF"/>
    <w:rsid w:val="0028729D"/>
    <w:rsid w:val="00296103"/>
    <w:rsid w:val="002A2D0A"/>
    <w:rsid w:val="002A393C"/>
    <w:rsid w:val="002A4311"/>
    <w:rsid w:val="002A60C2"/>
    <w:rsid w:val="002C2828"/>
    <w:rsid w:val="002C2E98"/>
    <w:rsid w:val="002C4147"/>
    <w:rsid w:val="002C5836"/>
    <w:rsid w:val="002C6C8B"/>
    <w:rsid w:val="002D7C91"/>
    <w:rsid w:val="002E10CB"/>
    <w:rsid w:val="002E32EA"/>
    <w:rsid w:val="002E6BAB"/>
    <w:rsid w:val="002E7B56"/>
    <w:rsid w:val="002F20CD"/>
    <w:rsid w:val="002F282D"/>
    <w:rsid w:val="002F6EB9"/>
    <w:rsid w:val="00303119"/>
    <w:rsid w:val="003041AA"/>
    <w:rsid w:val="00304694"/>
    <w:rsid w:val="00305698"/>
    <w:rsid w:val="00310AC1"/>
    <w:rsid w:val="00312B98"/>
    <w:rsid w:val="0031371C"/>
    <w:rsid w:val="00315CED"/>
    <w:rsid w:val="00324BA8"/>
    <w:rsid w:val="00325B32"/>
    <w:rsid w:val="003270D5"/>
    <w:rsid w:val="0033799E"/>
    <w:rsid w:val="003421AB"/>
    <w:rsid w:val="003543EA"/>
    <w:rsid w:val="00354943"/>
    <w:rsid w:val="003557C9"/>
    <w:rsid w:val="00357935"/>
    <w:rsid w:val="003622EB"/>
    <w:rsid w:val="00363A50"/>
    <w:rsid w:val="003674B5"/>
    <w:rsid w:val="00367946"/>
    <w:rsid w:val="00372BAC"/>
    <w:rsid w:val="003759BB"/>
    <w:rsid w:val="003769A7"/>
    <w:rsid w:val="00382B79"/>
    <w:rsid w:val="00383416"/>
    <w:rsid w:val="003854A2"/>
    <w:rsid w:val="00386629"/>
    <w:rsid w:val="00387FCE"/>
    <w:rsid w:val="00391FEF"/>
    <w:rsid w:val="00395FD7"/>
    <w:rsid w:val="00397182"/>
    <w:rsid w:val="003B0DDA"/>
    <w:rsid w:val="003B3725"/>
    <w:rsid w:val="003B529B"/>
    <w:rsid w:val="003C2521"/>
    <w:rsid w:val="003C2FC0"/>
    <w:rsid w:val="003C620D"/>
    <w:rsid w:val="003D1862"/>
    <w:rsid w:val="003D34E3"/>
    <w:rsid w:val="003D5C50"/>
    <w:rsid w:val="003E2C51"/>
    <w:rsid w:val="003E39FC"/>
    <w:rsid w:val="003E75C3"/>
    <w:rsid w:val="003F3DD1"/>
    <w:rsid w:val="003F569B"/>
    <w:rsid w:val="00420175"/>
    <w:rsid w:val="00422098"/>
    <w:rsid w:val="00422A32"/>
    <w:rsid w:val="004261D5"/>
    <w:rsid w:val="0043031B"/>
    <w:rsid w:val="004351E5"/>
    <w:rsid w:val="004353DE"/>
    <w:rsid w:val="00436A51"/>
    <w:rsid w:val="00440F14"/>
    <w:rsid w:val="004417DD"/>
    <w:rsid w:val="00444DBF"/>
    <w:rsid w:val="00445239"/>
    <w:rsid w:val="00445BFE"/>
    <w:rsid w:val="00461524"/>
    <w:rsid w:val="00462D69"/>
    <w:rsid w:val="00476EAA"/>
    <w:rsid w:val="00477372"/>
    <w:rsid w:val="00477AD1"/>
    <w:rsid w:val="00480293"/>
    <w:rsid w:val="00481BD3"/>
    <w:rsid w:val="00482ECF"/>
    <w:rsid w:val="00483E48"/>
    <w:rsid w:val="004876C2"/>
    <w:rsid w:val="00494BC0"/>
    <w:rsid w:val="004A0386"/>
    <w:rsid w:val="004B45D8"/>
    <w:rsid w:val="004B71BC"/>
    <w:rsid w:val="004C2A67"/>
    <w:rsid w:val="004D06E5"/>
    <w:rsid w:val="004D4CA7"/>
    <w:rsid w:val="004D5F49"/>
    <w:rsid w:val="004E0E4F"/>
    <w:rsid w:val="004E5F17"/>
    <w:rsid w:val="004F0093"/>
    <w:rsid w:val="004F0FB0"/>
    <w:rsid w:val="004F109F"/>
    <w:rsid w:val="004F5678"/>
    <w:rsid w:val="004F7105"/>
    <w:rsid w:val="00510807"/>
    <w:rsid w:val="00512CD6"/>
    <w:rsid w:val="0052414A"/>
    <w:rsid w:val="0052684A"/>
    <w:rsid w:val="00526F4B"/>
    <w:rsid w:val="00533029"/>
    <w:rsid w:val="00533891"/>
    <w:rsid w:val="005354A3"/>
    <w:rsid w:val="0054126E"/>
    <w:rsid w:val="00544617"/>
    <w:rsid w:val="005504E7"/>
    <w:rsid w:val="00563783"/>
    <w:rsid w:val="0056465E"/>
    <w:rsid w:val="005732E5"/>
    <w:rsid w:val="005761A9"/>
    <w:rsid w:val="00576710"/>
    <w:rsid w:val="00584935"/>
    <w:rsid w:val="005943D8"/>
    <w:rsid w:val="005B0B72"/>
    <w:rsid w:val="005B222E"/>
    <w:rsid w:val="005B543F"/>
    <w:rsid w:val="005B64D3"/>
    <w:rsid w:val="005B7AE0"/>
    <w:rsid w:val="005C38B5"/>
    <w:rsid w:val="005C591B"/>
    <w:rsid w:val="005D0E32"/>
    <w:rsid w:val="005D1196"/>
    <w:rsid w:val="005D5A47"/>
    <w:rsid w:val="005F0E25"/>
    <w:rsid w:val="005F2EE6"/>
    <w:rsid w:val="005F5068"/>
    <w:rsid w:val="006000F1"/>
    <w:rsid w:val="00600A60"/>
    <w:rsid w:val="00606ACF"/>
    <w:rsid w:val="00612094"/>
    <w:rsid w:val="00613EF2"/>
    <w:rsid w:val="0061550D"/>
    <w:rsid w:val="006156EA"/>
    <w:rsid w:val="006245F3"/>
    <w:rsid w:val="00633090"/>
    <w:rsid w:val="0063398F"/>
    <w:rsid w:val="00634194"/>
    <w:rsid w:val="00634CEC"/>
    <w:rsid w:val="006365D4"/>
    <w:rsid w:val="0064668B"/>
    <w:rsid w:val="00647271"/>
    <w:rsid w:val="006477D4"/>
    <w:rsid w:val="00667253"/>
    <w:rsid w:val="0068239F"/>
    <w:rsid w:val="006838D7"/>
    <w:rsid w:val="00683C7A"/>
    <w:rsid w:val="00686E1D"/>
    <w:rsid w:val="00690B53"/>
    <w:rsid w:val="006927D6"/>
    <w:rsid w:val="006A2228"/>
    <w:rsid w:val="006A34B6"/>
    <w:rsid w:val="006B27F0"/>
    <w:rsid w:val="006B5267"/>
    <w:rsid w:val="006B7A6D"/>
    <w:rsid w:val="006B7D0E"/>
    <w:rsid w:val="006C3A43"/>
    <w:rsid w:val="006D0059"/>
    <w:rsid w:val="006D0198"/>
    <w:rsid w:val="006D2006"/>
    <w:rsid w:val="006D4612"/>
    <w:rsid w:val="006D7E64"/>
    <w:rsid w:val="006E70D7"/>
    <w:rsid w:val="006F0C81"/>
    <w:rsid w:val="006F5AF4"/>
    <w:rsid w:val="0070222B"/>
    <w:rsid w:val="007031FF"/>
    <w:rsid w:val="0070321B"/>
    <w:rsid w:val="00705F42"/>
    <w:rsid w:val="00706927"/>
    <w:rsid w:val="00707A30"/>
    <w:rsid w:val="007105A6"/>
    <w:rsid w:val="00720538"/>
    <w:rsid w:val="0072207C"/>
    <w:rsid w:val="007223DB"/>
    <w:rsid w:val="00723193"/>
    <w:rsid w:val="00724631"/>
    <w:rsid w:val="00736C4B"/>
    <w:rsid w:val="00741B26"/>
    <w:rsid w:val="00746F55"/>
    <w:rsid w:val="00747051"/>
    <w:rsid w:val="007552B5"/>
    <w:rsid w:val="007561D8"/>
    <w:rsid w:val="00770489"/>
    <w:rsid w:val="007707BB"/>
    <w:rsid w:val="00772F2C"/>
    <w:rsid w:val="007813E3"/>
    <w:rsid w:val="007814AA"/>
    <w:rsid w:val="00782B79"/>
    <w:rsid w:val="00782BD5"/>
    <w:rsid w:val="00783A14"/>
    <w:rsid w:val="007851C7"/>
    <w:rsid w:val="00786F98"/>
    <w:rsid w:val="007906BA"/>
    <w:rsid w:val="0079587A"/>
    <w:rsid w:val="007A13FE"/>
    <w:rsid w:val="007A5B97"/>
    <w:rsid w:val="007B3C89"/>
    <w:rsid w:val="007C0948"/>
    <w:rsid w:val="007C11A1"/>
    <w:rsid w:val="007C5EB3"/>
    <w:rsid w:val="007C60F3"/>
    <w:rsid w:val="007C6528"/>
    <w:rsid w:val="007D65D0"/>
    <w:rsid w:val="007E0D83"/>
    <w:rsid w:val="007E304F"/>
    <w:rsid w:val="007E53D1"/>
    <w:rsid w:val="007E6D38"/>
    <w:rsid w:val="007E6D95"/>
    <w:rsid w:val="007E7F53"/>
    <w:rsid w:val="007F04DE"/>
    <w:rsid w:val="00800566"/>
    <w:rsid w:val="00800DA9"/>
    <w:rsid w:val="00807CF5"/>
    <w:rsid w:val="008111F7"/>
    <w:rsid w:val="008131CB"/>
    <w:rsid w:val="00815A90"/>
    <w:rsid w:val="008165BC"/>
    <w:rsid w:val="008211C9"/>
    <w:rsid w:val="00825E56"/>
    <w:rsid w:val="008338A0"/>
    <w:rsid w:val="0083531F"/>
    <w:rsid w:val="00843CC0"/>
    <w:rsid w:val="00861DB6"/>
    <w:rsid w:val="00863055"/>
    <w:rsid w:val="008634A0"/>
    <w:rsid w:val="00863BD5"/>
    <w:rsid w:val="008831FE"/>
    <w:rsid w:val="00893241"/>
    <w:rsid w:val="008A1854"/>
    <w:rsid w:val="008B1412"/>
    <w:rsid w:val="008B2C04"/>
    <w:rsid w:val="008B3A0D"/>
    <w:rsid w:val="008C0FB9"/>
    <w:rsid w:val="008C1EB6"/>
    <w:rsid w:val="008C34ED"/>
    <w:rsid w:val="008C5738"/>
    <w:rsid w:val="008D08E3"/>
    <w:rsid w:val="008D3D43"/>
    <w:rsid w:val="008E325C"/>
    <w:rsid w:val="008F462F"/>
    <w:rsid w:val="009001DF"/>
    <w:rsid w:val="009024BA"/>
    <w:rsid w:val="00906B26"/>
    <w:rsid w:val="00907488"/>
    <w:rsid w:val="00917BF0"/>
    <w:rsid w:val="0092274F"/>
    <w:rsid w:val="00925921"/>
    <w:rsid w:val="0093320B"/>
    <w:rsid w:val="009351BE"/>
    <w:rsid w:val="00935866"/>
    <w:rsid w:val="00942923"/>
    <w:rsid w:val="0094448E"/>
    <w:rsid w:val="009516FC"/>
    <w:rsid w:val="00952EBB"/>
    <w:rsid w:val="0095530D"/>
    <w:rsid w:val="00963CD6"/>
    <w:rsid w:val="009708A8"/>
    <w:rsid w:val="00972D05"/>
    <w:rsid w:val="0098026D"/>
    <w:rsid w:val="00981A6D"/>
    <w:rsid w:val="00984D99"/>
    <w:rsid w:val="0099244A"/>
    <w:rsid w:val="009931AB"/>
    <w:rsid w:val="00993802"/>
    <w:rsid w:val="009942A9"/>
    <w:rsid w:val="00996F4B"/>
    <w:rsid w:val="009A0F92"/>
    <w:rsid w:val="009A115A"/>
    <w:rsid w:val="009A2EB3"/>
    <w:rsid w:val="009A40DD"/>
    <w:rsid w:val="009A5A63"/>
    <w:rsid w:val="009B0257"/>
    <w:rsid w:val="009B0CAE"/>
    <w:rsid w:val="009B11D4"/>
    <w:rsid w:val="009B44CB"/>
    <w:rsid w:val="009C3CB8"/>
    <w:rsid w:val="009C678D"/>
    <w:rsid w:val="009D68AF"/>
    <w:rsid w:val="009E68B6"/>
    <w:rsid w:val="009E7292"/>
    <w:rsid w:val="009F1192"/>
    <w:rsid w:val="009F343B"/>
    <w:rsid w:val="009F4150"/>
    <w:rsid w:val="009F5B62"/>
    <w:rsid w:val="009F7423"/>
    <w:rsid w:val="009F7BC2"/>
    <w:rsid w:val="00A01C2F"/>
    <w:rsid w:val="00A055A8"/>
    <w:rsid w:val="00A07555"/>
    <w:rsid w:val="00A14997"/>
    <w:rsid w:val="00A1747F"/>
    <w:rsid w:val="00A23C08"/>
    <w:rsid w:val="00A278AE"/>
    <w:rsid w:val="00A3287F"/>
    <w:rsid w:val="00A4057B"/>
    <w:rsid w:val="00A42483"/>
    <w:rsid w:val="00A5127F"/>
    <w:rsid w:val="00A545F1"/>
    <w:rsid w:val="00A548A2"/>
    <w:rsid w:val="00A54A26"/>
    <w:rsid w:val="00A64448"/>
    <w:rsid w:val="00A81CC5"/>
    <w:rsid w:val="00A83150"/>
    <w:rsid w:val="00A85871"/>
    <w:rsid w:val="00A9496E"/>
    <w:rsid w:val="00A979E9"/>
    <w:rsid w:val="00AB570F"/>
    <w:rsid w:val="00AB5A56"/>
    <w:rsid w:val="00AC229B"/>
    <w:rsid w:val="00AC3169"/>
    <w:rsid w:val="00AC5200"/>
    <w:rsid w:val="00AC62F8"/>
    <w:rsid w:val="00AD3B1E"/>
    <w:rsid w:val="00AD3C1E"/>
    <w:rsid w:val="00AD6777"/>
    <w:rsid w:val="00AE64E8"/>
    <w:rsid w:val="00AF08AF"/>
    <w:rsid w:val="00AF16FF"/>
    <w:rsid w:val="00AF217F"/>
    <w:rsid w:val="00AF39E2"/>
    <w:rsid w:val="00AF7D96"/>
    <w:rsid w:val="00B0337A"/>
    <w:rsid w:val="00B11931"/>
    <w:rsid w:val="00B20150"/>
    <w:rsid w:val="00B21978"/>
    <w:rsid w:val="00B2494B"/>
    <w:rsid w:val="00B33E8F"/>
    <w:rsid w:val="00B37915"/>
    <w:rsid w:val="00B44F0D"/>
    <w:rsid w:val="00B50AE2"/>
    <w:rsid w:val="00B54DF2"/>
    <w:rsid w:val="00B651EC"/>
    <w:rsid w:val="00B6741B"/>
    <w:rsid w:val="00B6775B"/>
    <w:rsid w:val="00B85CCD"/>
    <w:rsid w:val="00B97336"/>
    <w:rsid w:val="00BA0C14"/>
    <w:rsid w:val="00BA31CF"/>
    <w:rsid w:val="00BA37F7"/>
    <w:rsid w:val="00BA4103"/>
    <w:rsid w:val="00BA45D2"/>
    <w:rsid w:val="00BA798E"/>
    <w:rsid w:val="00BB3593"/>
    <w:rsid w:val="00BC11AB"/>
    <w:rsid w:val="00BC74B0"/>
    <w:rsid w:val="00BD2706"/>
    <w:rsid w:val="00BD2D50"/>
    <w:rsid w:val="00BD6C87"/>
    <w:rsid w:val="00BD75AA"/>
    <w:rsid w:val="00BD7732"/>
    <w:rsid w:val="00BE3120"/>
    <w:rsid w:val="00BF4BFB"/>
    <w:rsid w:val="00BF79AE"/>
    <w:rsid w:val="00C04F05"/>
    <w:rsid w:val="00C05B95"/>
    <w:rsid w:val="00C163F9"/>
    <w:rsid w:val="00C1645B"/>
    <w:rsid w:val="00C218CD"/>
    <w:rsid w:val="00C22CF7"/>
    <w:rsid w:val="00C25B1D"/>
    <w:rsid w:val="00C25E3F"/>
    <w:rsid w:val="00C267B2"/>
    <w:rsid w:val="00C31BC6"/>
    <w:rsid w:val="00C346DC"/>
    <w:rsid w:val="00C529BB"/>
    <w:rsid w:val="00C61A5E"/>
    <w:rsid w:val="00C62EFB"/>
    <w:rsid w:val="00C643C7"/>
    <w:rsid w:val="00C658AF"/>
    <w:rsid w:val="00C66053"/>
    <w:rsid w:val="00C70F41"/>
    <w:rsid w:val="00C724B1"/>
    <w:rsid w:val="00C74E64"/>
    <w:rsid w:val="00C86E74"/>
    <w:rsid w:val="00C86FD7"/>
    <w:rsid w:val="00C87698"/>
    <w:rsid w:val="00C924B2"/>
    <w:rsid w:val="00C95AAC"/>
    <w:rsid w:val="00CA20EF"/>
    <w:rsid w:val="00CA3A43"/>
    <w:rsid w:val="00CB03AA"/>
    <w:rsid w:val="00CB3A5F"/>
    <w:rsid w:val="00CB5897"/>
    <w:rsid w:val="00CB61F4"/>
    <w:rsid w:val="00CB63AC"/>
    <w:rsid w:val="00CC23A9"/>
    <w:rsid w:val="00CD0FCC"/>
    <w:rsid w:val="00CD26F6"/>
    <w:rsid w:val="00CD6A79"/>
    <w:rsid w:val="00CE41DC"/>
    <w:rsid w:val="00CF6ED0"/>
    <w:rsid w:val="00D02E60"/>
    <w:rsid w:val="00D033B7"/>
    <w:rsid w:val="00D04BCE"/>
    <w:rsid w:val="00D06853"/>
    <w:rsid w:val="00D12921"/>
    <w:rsid w:val="00D14C6D"/>
    <w:rsid w:val="00D20AE7"/>
    <w:rsid w:val="00D46A0E"/>
    <w:rsid w:val="00D53CB1"/>
    <w:rsid w:val="00D56C3D"/>
    <w:rsid w:val="00D70599"/>
    <w:rsid w:val="00D72FE7"/>
    <w:rsid w:val="00D836F2"/>
    <w:rsid w:val="00D8763D"/>
    <w:rsid w:val="00DA0AB5"/>
    <w:rsid w:val="00DA38BB"/>
    <w:rsid w:val="00DA3E3B"/>
    <w:rsid w:val="00DA3EEA"/>
    <w:rsid w:val="00DB28F6"/>
    <w:rsid w:val="00DC0797"/>
    <w:rsid w:val="00DC093D"/>
    <w:rsid w:val="00DC2B7B"/>
    <w:rsid w:val="00DD5DA5"/>
    <w:rsid w:val="00DE358C"/>
    <w:rsid w:val="00DF1BA3"/>
    <w:rsid w:val="00DF21FD"/>
    <w:rsid w:val="00DF2CC3"/>
    <w:rsid w:val="00E0210A"/>
    <w:rsid w:val="00E04D53"/>
    <w:rsid w:val="00E10F3D"/>
    <w:rsid w:val="00E23029"/>
    <w:rsid w:val="00E2483F"/>
    <w:rsid w:val="00E2596C"/>
    <w:rsid w:val="00E303CF"/>
    <w:rsid w:val="00E317EA"/>
    <w:rsid w:val="00E33D8C"/>
    <w:rsid w:val="00E349DE"/>
    <w:rsid w:val="00E3531E"/>
    <w:rsid w:val="00E443F1"/>
    <w:rsid w:val="00E4702C"/>
    <w:rsid w:val="00E52EE8"/>
    <w:rsid w:val="00E54796"/>
    <w:rsid w:val="00E56D63"/>
    <w:rsid w:val="00E56ECB"/>
    <w:rsid w:val="00E577D1"/>
    <w:rsid w:val="00E652A9"/>
    <w:rsid w:val="00E65548"/>
    <w:rsid w:val="00E66934"/>
    <w:rsid w:val="00E66E67"/>
    <w:rsid w:val="00E72D40"/>
    <w:rsid w:val="00E85C87"/>
    <w:rsid w:val="00E921CB"/>
    <w:rsid w:val="00E930AE"/>
    <w:rsid w:val="00E94304"/>
    <w:rsid w:val="00E947DE"/>
    <w:rsid w:val="00E94D4A"/>
    <w:rsid w:val="00EA0722"/>
    <w:rsid w:val="00EA4CD0"/>
    <w:rsid w:val="00EA62D4"/>
    <w:rsid w:val="00EB03EC"/>
    <w:rsid w:val="00EB2376"/>
    <w:rsid w:val="00EB29C4"/>
    <w:rsid w:val="00EB3C49"/>
    <w:rsid w:val="00EB79CB"/>
    <w:rsid w:val="00EC1484"/>
    <w:rsid w:val="00EC4F4A"/>
    <w:rsid w:val="00EC534A"/>
    <w:rsid w:val="00EC5A44"/>
    <w:rsid w:val="00ED3167"/>
    <w:rsid w:val="00EE1341"/>
    <w:rsid w:val="00EE373D"/>
    <w:rsid w:val="00EE4BBF"/>
    <w:rsid w:val="00EE675A"/>
    <w:rsid w:val="00EE6795"/>
    <w:rsid w:val="00EF2AD6"/>
    <w:rsid w:val="00EF335C"/>
    <w:rsid w:val="00EF38BD"/>
    <w:rsid w:val="00F040AF"/>
    <w:rsid w:val="00F07261"/>
    <w:rsid w:val="00F115C9"/>
    <w:rsid w:val="00F11CDE"/>
    <w:rsid w:val="00F17A6D"/>
    <w:rsid w:val="00F24450"/>
    <w:rsid w:val="00F25C2D"/>
    <w:rsid w:val="00F25C7C"/>
    <w:rsid w:val="00F27543"/>
    <w:rsid w:val="00F430A3"/>
    <w:rsid w:val="00F44AB9"/>
    <w:rsid w:val="00F51235"/>
    <w:rsid w:val="00F5643D"/>
    <w:rsid w:val="00F56B71"/>
    <w:rsid w:val="00F5755F"/>
    <w:rsid w:val="00F66EB8"/>
    <w:rsid w:val="00F719AC"/>
    <w:rsid w:val="00F758A3"/>
    <w:rsid w:val="00F83CF7"/>
    <w:rsid w:val="00F87A88"/>
    <w:rsid w:val="00F95E32"/>
    <w:rsid w:val="00FA1F2A"/>
    <w:rsid w:val="00FA2857"/>
    <w:rsid w:val="00FA2D8D"/>
    <w:rsid w:val="00FB540C"/>
    <w:rsid w:val="00FB7C2B"/>
    <w:rsid w:val="00FB7ECC"/>
    <w:rsid w:val="00FC2C6E"/>
    <w:rsid w:val="00FC374E"/>
    <w:rsid w:val="00FC7B3A"/>
    <w:rsid w:val="00FD15C9"/>
    <w:rsid w:val="00FD203D"/>
    <w:rsid w:val="00FD632F"/>
    <w:rsid w:val="00FE0706"/>
    <w:rsid w:val="00FE7FE3"/>
    <w:rsid w:val="00FF2534"/>
    <w:rsid w:val="00FF2684"/>
    <w:rsid w:val="00FF3D3C"/>
    <w:rsid w:val="00FF5712"/>
    <w:rsid w:val="00FF57BE"/>
    <w:rsid w:val="00FF6F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6FBEB"/>
  <w15:chartTrackingRefBased/>
  <w15:docId w15:val="{EB893396-7FDF-3C4C-9A7E-3B36DF958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1"/>
    <w:qFormat/>
    <w:rsid w:val="00DB28F6"/>
    <w:pPr>
      <w:widowControl w:val="0"/>
      <w:autoSpaceDE w:val="0"/>
      <w:autoSpaceDN w:val="0"/>
      <w:spacing w:before="1"/>
      <w:ind w:right="190"/>
      <w:jc w:val="right"/>
      <w:outlineLvl w:val="0"/>
    </w:pPr>
    <w:rPr>
      <w:rFonts w:ascii="Arial" w:eastAsia="Arial" w:hAnsi="Arial" w:cs="Arial"/>
      <w:b/>
      <w:bCs/>
      <w:i/>
      <w:sz w:val="22"/>
      <w:szCs w:val="22"/>
      <w:u w:val="single" w:color="000000"/>
      <w:lang w:eastAsia="it-IT" w:bidi="it-IT"/>
    </w:rPr>
  </w:style>
  <w:style w:type="paragraph" w:styleId="Titolo2">
    <w:name w:val="heading 2"/>
    <w:basedOn w:val="Normale"/>
    <w:next w:val="Normale"/>
    <w:link w:val="Titolo2Carattere"/>
    <w:uiPriority w:val="1"/>
    <w:unhideWhenUsed/>
    <w:qFormat/>
    <w:rsid w:val="005D5A4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1"/>
    <w:unhideWhenUsed/>
    <w:qFormat/>
    <w:rsid w:val="005D5A47"/>
    <w:pPr>
      <w:keepNext/>
      <w:keepLines/>
      <w:spacing w:before="40"/>
      <w:outlineLvl w:val="2"/>
    </w:pPr>
    <w:rPr>
      <w:rFonts w:asciiTheme="majorHAnsi" w:eastAsiaTheme="majorEastAsia" w:hAnsiTheme="majorHAnsi" w:cstheme="majorBidi"/>
      <w:color w:val="1F3763" w:themeColor="accent1" w:themeShade="7F"/>
    </w:rPr>
  </w:style>
  <w:style w:type="paragraph" w:styleId="Titolo4">
    <w:name w:val="heading 4"/>
    <w:basedOn w:val="Normale"/>
    <w:next w:val="Normale"/>
    <w:link w:val="Titolo4Carattere"/>
    <w:rsid w:val="005D5A47"/>
    <w:pPr>
      <w:keepNext/>
      <w:keepLines/>
      <w:widowControl w:val="0"/>
      <w:spacing w:before="240" w:after="40"/>
      <w:outlineLvl w:val="3"/>
    </w:pPr>
    <w:rPr>
      <w:rFonts w:ascii="Times New Roman" w:eastAsia="Times New Roman" w:hAnsi="Times New Roman" w:cs="Times New Roman"/>
      <w:b/>
      <w:lang w:eastAsia="it-IT" w:bidi="it-IT"/>
    </w:rPr>
  </w:style>
  <w:style w:type="paragraph" w:styleId="Titolo5">
    <w:name w:val="heading 5"/>
    <w:basedOn w:val="Normale"/>
    <w:next w:val="Normale"/>
    <w:link w:val="Titolo5Carattere"/>
    <w:rsid w:val="005D5A47"/>
    <w:pPr>
      <w:keepNext/>
      <w:keepLines/>
      <w:widowControl w:val="0"/>
      <w:spacing w:before="220" w:after="40"/>
      <w:outlineLvl w:val="4"/>
    </w:pPr>
    <w:rPr>
      <w:rFonts w:ascii="Times New Roman" w:eastAsia="Times New Roman" w:hAnsi="Times New Roman" w:cs="Times New Roman"/>
      <w:b/>
      <w:sz w:val="22"/>
      <w:szCs w:val="22"/>
      <w:lang w:eastAsia="it-IT" w:bidi="it-IT"/>
    </w:rPr>
  </w:style>
  <w:style w:type="paragraph" w:styleId="Titolo6">
    <w:name w:val="heading 6"/>
    <w:basedOn w:val="Normale"/>
    <w:next w:val="Normale"/>
    <w:link w:val="Titolo6Carattere"/>
    <w:rsid w:val="005D5A47"/>
    <w:pPr>
      <w:keepNext/>
      <w:keepLines/>
      <w:widowControl w:val="0"/>
      <w:spacing w:before="200" w:after="40"/>
      <w:outlineLvl w:val="5"/>
    </w:pPr>
    <w:rPr>
      <w:rFonts w:ascii="Times New Roman" w:eastAsia="Times New Roman" w:hAnsi="Times New Roman" w:cs="Times New Roman"/>
      <w:b/>
      <w:sz w:val="20"/>
      <w:szCs w:val="20"/>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927D6"/>
    <w:pPr>
      <w:tabs>
        <w:tab w:val="center" w:pos="4819"/>
        <w:tab w:val="right" w:pos="9638"/>
      </w:tabs>
    </w:pPr>
  </w:style>
  <w:style w:type="character" w:customStyle="1" w:styleId="IntestazioneCarattere">
    <w:name w:val="Intestazione Carattere"/>
    <w:basedOn w:val="Carpredefinitoparagrafo"/>
    <w:link w:val="Intestazione"/>
    <w:uiPriority w:val="99"/>
    <w:rsid w:val="006927D6"/>
  </w:style>
  <w:style w:type="paragraph" w:styleId="Pidipagina">
    <w:name w:val="footer"/>
    <w:basedOn w:val="Normale"/>
    <w:link w:val="PidipaginaCarattere"/>
    <w:uiPriority w:val="99"/>
    <w:unhideWhenUsed/>
    <w:rsid w:val="006927D6"/>
    <w:pPr>
      <w:tabs>
        <w:tab w:val="center" w:pos="4819"/>
        <w:tab w:val="right" w:pos="9638"/>
      </w:tabs>
    </w:pPr>
  </w:style>
  <w:style w:type="character" w:customStyle="1" w:styleId="PidipaginaCarattere">
    <w:name w:val="Piè di pagina Carattere"/>
    <w:basedOn w:val="Carpredefinitoparagrafo"/>
    <w:link w:val="Pidipagina"/>
    <w:uiPriority w:val="99"/>
    <w:rsid w:val="006927D6"/>
  </w:style>
  <w:style w:type="character" w:styleId="Numeropagina">
    <w:name w:val="page number"/>
    <w:basedOn w:val="Carpredefinitoparagrafo"/>
    <w:uiPriority w:val="99"/>
    <w:semiHidden/>
    <w:unhideWhenUsed/>
    <w:rsid w:val="00E33D8C"/>
  </w:style>
  <w:style w:type="character" w:customStyle="1" w:styleId="Titolo1Carattere">
    <w:name w:val="Titolo 1 Carattere"/>
    <w:basedOn w:val="Carpredefinitoparagrafo"/>
    <w:link w:val="Titolo1"/>
    <w:uiPriority w:val="1"/>
    <w:rsid w:val="00DB28F6"/>
    <w:rPr>
      <w:rFonts w:ascii="Arial" w:eastAsia="Arial" w:hAnsi="Arial" w:cs="Arial"/>
      <w:b/>
      <w:bCs/>
      <w:i/>
      <w:sz w:val="22"/>
      <w:szCs w:val="22"/>
      <w:u w:val="single" w:color="000000"/>
      <w:lang w:eastAsia="it-IT" w:bidi="it-IT"/>
    </w:rPr>
  </w:style>
  <w:style w:type="paragraph" w:styleId="Corpotesto">
    <w:name w:val="Body Text"/>
    <w:basedOn w:val="Normale"/>
    <w:link w:val="CorpotestoCarattere"/>
    <w:uiPriority w:val="1"/>
    <w:qFormat/>
    <w:rsid w:val="00DB28F6"/>
    <w:pPr>
      <w:widowControl w:val="0"/>
      <w:autoSpaceDE w:val="0"/>
      <w:autoSpaceDN w:val="0"/>
    </w:pPr>
    <w:rPr>
      <w:rFonts w:ascii="Arial" w:eastAsia="Arial" w:hAnsi="Arial" w:cs="Arial"/>
      <w:sz w:val="22"/>
      <w:szCs w:val="22"/>
      <w:lang w:eastAsia="it-IT" w:bidi="it-IT"/>
    </w:rPr>
  </w:style>
  <w:style w:type="character" w:customStyle="1" w:styleId="CorpotestoCarattere">
    <w:name w:val="Corpo testo Carattere"/>
    <w:basedOn w:val="Carpredefinitoparagrafo"/>
    <w:link w:val="Corpotesto"/>
    <w:uiPriority w:val="1"/>
    <w:rsid w:val="00DB28F6"/>
    <w:rPr>
      <w:rFonts w:ascii="Arial" w:eastAsia="Arial" w:hAnsi="Arial" w:cs="Arial"/>
      <w:sz w:val="22"/>
      <w:szCs w:val="22"/>
      <w:lang w:eastAsia="it-IT" w:bidi="it-IT"/>
    </w:rPr>
  </w:style>
  <w:style w:type="paragraph" w:styleId="Paragrafoelenco">
    <w:name w:val="List Paragraph"/>
    <w:basedOn w:val="Normale"/>
    <w:uiPriority w:val="1"/>
    <w:qFormat/>
    <w:rsid w:val="009001DF"/>
    <w:pPr>
      <w:ind w:left="720"/>
      <w:contextualSpacing/>
    </w:pPr>
  </w:style>
  <w:style w:type="character" w:customStyle="1" w:styleId="Titolo2Carattere">
    <w:name w:val="Titolo 2 Carattere"/>
    <w:basedOn w:val="Carpredefinitoparagrafo"/>
    <w:link w:val="Titolo2"/>
    <w:uiPriority w:val="1"/>
    <w:rsid w:val="005D5A47"/>
    <w:rPr>
      <w:rFonts w:asciiTheme="majorHAnsi" w:eastAsiaTheme="majorEastAsia" w:hAnsiTheme="majorHAnsi" w:cstheme="majorBidi"/>
      <w:color w:val="2F5496" w:themeColor="accent1" w:themeShade="BF"/>
      <w:sz w:val="26"/>
      <w:szCs w:val="26"/>
    </w:rPr>
  </w:style>
  <w:style w:type="character" w:customStyle="1" w:styleId="Titolo3Carattere">
    <w:name w:val="Titolo 3 Carattere"/>
    <w:basedOn w:val="Carpredefinitoparagrafo"/>
    <w:link w:val="Titolo3"/>
    <w:uiPriority w:val="1"/>
    <w:rsid w:val="005D5A47"/>
    <w:rPr>
      <w:rFonts w:asciiTheme="majorHAnsi" w:eastAsiaTheme="majorEastAsia" w:hAnsiTheme="majorHAnsi" w:cstheme="majorBidi"/>
      <w:color w:val="1F3763" w:themeColor="accent1" w:themeShade="7F"/>
    </w:rPr>
  </w:style>
  <w:style w:type="character" w:customStyle="1" w:styleId="Titolo4Carattere">
    <w:name w:val="Titolo 4 Carattere"/>
    <w:basedOn w:val="Carpredefinitoparagrafo"/>
    <w:link w:val="Titolo4"/>
    <w:rsid w:val="005D5A47"/>
    <w:rPr>
      <w:rFonts w:ascii="Times New Roman" w:eastAsia="Times New Roman" w:hAnsi="Times New Roman" w:cs="Times New Roman"/>
      <w:b/>
      <w:lang w:eastAsia="it-IT" w:bidi="it-IT"/>
    </w:rPr>
  </w:style>
  <w:style w:type="character" w:customStyle="1" w:styleId="Titolo5Carattere">
    <w:name w:val="Titolo 5 Carattere"/>
    <w:basedOn w:val="Carpredefinitoparagrafo"/>
    <w:link w:val="Titolo5"/>
    <w:rsid w:val="005D5A47"/>
    <w:rPr>
      <w:rFonts w:ascii="Times New Roman" w:eastAsia="Times New Roman" w:hAnsi="Times New Roman" w:cs="Times New Roman"/>
      <w:b/>
      <w:sz w:val="22"/>
      <w:szCs w:val="22"/>
      <w:lang w:eastAsia="it-IT" w:bidi="it-IT"/>
    </w:rPr>
  </w:style>
  <w:style w:type="character" w:customStyle="1" w:styleId="Titolo6Carattere">
    <w:name w:val="Titolo 6 Carattere"/>
    <w:basedOn w:val="Carpredefinitoparagrafo"/>
    <w:link w:val="Titolo6"/>
    <w:rsid w:val="005D5A47"/>
    <w:rPr>
      <w:rFonts w:ascii="Times New Roman" w:eastAsia="Times New Roman" w:hAnsi="Times New Roman" w:cs="Times New Roman"/>
      <w:b/>
      <w:sz w:val="20"/>
      <w:szCs w:val="20"/>
      <w:lang w:eastAsia="it-IT" w:bidi="it-IT"/>
    </w:rPr>
  </w:style>
  <w:style w:type="table" w:customStyle="1" w:styleId="TableNormal">
    <w:name w:val="Table Normal"/>
    <w:uiPriority w:val="2"/>
    <w:rsid w:val="005D5A47"/>
    <w:pPr>
      <w:widowControl w:val="0"/>
    </w:pPr>
    <w:rPr>
      <w:rFonts w:ascii="Times New Roman" w:eastAsia="Times New Roman" w:hAnsi="Times New Roman" w:cs="Times New Roman"/>
      <w:sz w:val="22"/>
      <w:szCs w:val="22"/>
      <w:lang w:eastAsia="it-IT"/>
    </w:rPr>
    <w:tblPr>
      <w:tblCellMar>
        <w:top w:w="0" w:type="dxa"/>
        <w:left w:w="0" w:type="dxa"/>
        <w:bottom w:w="0" w:type="dxa"/>
        <w:right w:w="0" w:type="dxa"/>
      </w:tblCellMar>
    </w:tblPr>
  </w:style>
  <w:style w:type="paragraph" w:styleId="Titolo">
    <w:name w:val="Title"/>
    <w:basedOn w:val="Normale"/>
    <w:next w:val="Normale"/>
    <w:link w:val="TitoloCarattere"/>
    <w:rsid w:val="005D5A47"/>
    <w:pPr>
      <w:keepNext/>
      <w:keepLines/>
      <w:widowControl w:val="0"/>
      <w:spacing w:before="480" w:after="120"/>
    </w:pPr>
    <w:rPr>
      <w:rFonts w:ascii="Times New Roman" w:eastAsia="Times New Roman" w:hAnsi="Times New Roman" w:cs="Times New Roman"/>
      <w:b/>
      <w:sz w:val="72"/>
      <w:szCs w:val="72"/>
      <w:lang w:eastAsia="it-IT" w:bidi="it-IT"/>
    </w:rPr>
  </w:style>
  <w:style w:type="character" w:customStyle="1" w:styleId="TitoloCarattere">
    <w:name w:val="Titolo Carattere"/>
    <w:basedOn w:val="Carpredefinitoparagrafo"/>
    <w:link w:val="Titolo"/>
    <w:rsid w:val="005D5A47"/>
    <w:rPr>
      <w:rFonts w:ascii="Times New Roman" w:eastAsia="Times New Roman" w:hAnsi="Times New Roman" w:cs="Times New Roman"/>
      <w:b/>
      <w:sz w:val="72"/>
      <w:szCs w:val="72"/>
      <w:lang w:eastAsia="it-IT" w:bidi="it-IT"/>
    </w:rPr>
  </w:style>
  <w:style w:type="paragraph" w:customStyle="1" w:styleId="TableParagraph">
    <w:name w:val="Table Paragraph"/>
    <w:basedOn w:val="Normale"/>
    <w:uiPriority w:val="1"/>
    <w:qFormat/>
    <w:rsid w:val="005D5A47"/>
    <w:pPr>
      <w:widowControl w:val="0"/>
    </w:pPr>
    <w:rPr>
      <w:rFonts w:ascii="Times New Roman" w:eastAsia="Times New Roman" w:hAnsi="Times New Roman" w:cs="Times New Roman"/>
      <w:sz w:val="22"/>
      <w:szCs w:val="22"/>
      <w:lang w:eastAsia="it-IT" w:bidi="it-IT"/>
    </w:rPr>
  </w:style>
  <w:style w:type="paragraph" w:styleId="Sottotitolo">
    <w:name w:val="Subtitle"/>
    <w:basedOn w:val="Normale"/>
    <w:next w:val="Normale"/>
    <w:link w:val="SottotitoloCarattere"/>
    <w:rsid w:val="005D5A47"/>
    <w:pPr>
      <w:keepNext/>
      <w:keepLines/>
      <w:widowControl w:val="0"/>
      <w:spacing w:before="360" w:after="80"/>
    </w:pPr>
    <w:rPr>
      <w:rFonts w:ascii="Georgia" w:eastAsia="Georgia" w:hAnsi="Georgia" w:cs="Georgia"/>
      <w:i/>
      <w:color w:val="666666"/>
      <w:sz w:val="48"/>
      <w:szCs w:val="48"/>
      <w:lang w:eastAsia="it-IT" w:bidi="it-IT"/>
    </w:rPr>
  </w:style>
  <w:style w:type="character" w:customStyle="1" w:styleId="SottotitoloCarattere">
    <w:name w:val="Sottotitolo Carattere"/>
    <w:basedOn w:val="Carpredefinitoparagrafo"/>
    <w:link w:val="Sottotitolo"/>
    <w:rsid w:val="005D5A47"/>
    <w:rPr>
      <w:rFonts w:ascii="Georgia" w:eastAsia="Georgia" w:hAnsi="Georgia" w:cs="Georgia"/>
      <w:i/>
      <w:color w:val="666666"/>
      <w:sz w:val="48"/>
      <w:szCs w:val="48"/>
      <w:lang w:eastAsia="it-IT" w:bidi="it-IT"/>
    </w:rPr>
  </w:style>
  <w:style w:type="paragraph" w:customStyle="1" w:styleId="Default">
    <w:name w:val="Default"/>
    <w:rsid w:val="00AF217F"/>
    <w:pPr>
      <w:suppressAutoHyphens/>
      <w:autoSpaceDE w:val="0"/>
    </w:pPr>
    <w:rPr>
      <w:rFonts w:ascii="Arial" w:eastAsia="Times New Roman" w:hAnsi="Arial" w:cs="Arial"/>
      <w:color w:val="000000"/>
      <w:lang w:eastAsia="zh-CN"/>
    </w:rPr>
  </w:style>
  <w:style w:type="character" w:customStyle="1" w:styleId="i6fia">
    <w:name w:val="i_6fia"/>
    <w:basedOn w:val="Carpredefinitoparagrafo"/>
    <w:rsid w:val="001D4E6D"/>
  </w:style>
  <w:style w:type="character" w:customStyle="1" w:styleId="ndra">
    <w:name w:val="n_dra"/>
    <w:basedOn w:val="Carpredefinitoparagrafo"/>
    <w:rsid w:val="001D4E6D"/>
  </w:style>
  <w:style w:type="character" w:styleId="Collegamentoipertestuale">
    <w:name w:val="Hyperlink"/>
    <w:basedOn w:val="Carpredefinitoparagrafo"/>
    <w:uiPriority w:val="99"/>
    <w:unhideWhenUsed/>
    <w:rsid w:val="00CD0FCC"/>
    <w:rPr>
      <w:color w:val="0563C1" w:themeColor="hyperlink"/>
      <w:u w:val="single"/>
    </w:rPr>
  </w:style>
  <w:style w:type="numbering" w:customStyle="1" w:styleId="Nessunelenco1">
    <w:name w:val="Nessun elenco1"/>
    <w:next w:val="Nessunelenco"/>
    <w:uiPriority w:val="99"/>
    <w:semiHidden/>
    <w:unhideWhenUsed/>
    <w:rsid w:val="00E577D1"/>
  </w:style>
  <w:style w:type="table" w:customStyle="1" w:styleId="TableNormal1">
    <w:name w:val="Table Normal1"/>
    <w:uiPriority w:val="2"/>
    <w:semiHidden/>
    <w:unhideWhenUsed/>
    <w:qFormat/>
    <w:rsid w:val="00E577D1"/>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itolo11">
    <w:name w:val="Titolo 11"/>
    <w:basedOn w:val="Normale"/>
    <w:uiPriority w:val="1"/>
    <w:qFormat/>
    <w:rsid w:val="00E577D1"/>
    <w:pPr>
      <w:widowControl w:val="0"/>
      <w:autoSpaceDE w:val="0"/>
      <w:autoSpaceDN w:val="0"/>
      <w:ind w:left="112"/>
      <w:outlineLvl w:val="1"/>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036609">
      <w:bodyDiv w:val="1"/>
      <w:marLeft w:val="0"/>
      <w:marRight w:val="0"/>
      <w:marTop w:val="0"/>
      <w:marBottom w:val="0"/>
      <w:divBdr>
        <w:top w:val="none" w:sz="0" w:space="0" w:color="auto"/>
        <w:left w:val="none" w:sz="0" w:space="0" w:color="auto"/>
        <w:bottom w:val="none" w:sz="0" w:space="0" w:color="auto"/>
        <w:right w:val="none" w:sz="0" w:space="0" w:color="auto"/>
      </w:divBdr>
      <w:divsChild>
        <w:div w:id="285353266">
          <w:marLeft w:val="0"/>
          <w:marRight w:val="0"/>
          <w:marTop w:val="0"/>
          <w:marBottom w:val="0"/>
          <w:divBdr>
            <w:top w:val="none" w:sz="0" w:space="0" w:color="auto"/>
            <w:left w:val="none" w:sz="0" w:space="0" w:color="auto"/>
            <w:bottom w:val="none" w:sz="0" w:space="0" w:color="auto"/>
            <w:right w:val="none" w:sz="0" w:space="0" w:color="auto"/>
          </w:divBdr>
        </w:div>
      </w:divsChild>
    </w:div>
    <w:div w:id="988479586">
      <w:bodyDiv w:val="1"/>
      <w:marLeft w:val="0"/>
      <w:marRight w:val="0"/>
      <w:marTop w:val="0"/>
      <w:marBottom w:val="0"/>
      <w:divBdr>
        <w:top w:val="none" w:sz="0" w:space="0" w:color="auto"/>
        <w:left w:val="none" w:sz="0" w:space="0" w:color="auto"/>
        <w:bottom w:val="none" w:sz="0" w:space="0" w:color="auto"/>
        <w:right w:val="none" w:sz="0" w:space="0" w:color="auto"/>
      </w:divBdr>
      <w:divsChild>
        <w:div w:id="835611670">
          <w:marLeft w:val="0"/>
          <w:marRight w:val="0"/>
          <w:marTop w:val="0"/>
          <w:marBottom w:val="0"/>
          <w:divBdr>
            <w:top w:val="none" w:sz="0" w:space="0" w:color="auto"/>
            <w:left w:val="none" w:sz="0" w:space="0" w:color="auto"/>
            <w:bottom w:val="none" w:sz="0" w:space="0" w:color="auto"/>
            <w:right w:val="none" w:sz="0" w:space="0" w:color="auto"/>
          </w:divBdr>
          <w:divsChild>
            <w:div w:id="1270699644">
              <w:marLeft w:val="0"/>
              <w:marRight w:val="225"/>
              <w:marTop w:val="0"/>
              <w:marBottom w:val="0"/>
              <w:divBdr>
                <w:top w:val="none" w:sz="0" w:space="0" w:color="auto"/>
                <w:left w:val="none" w:sz="0" w:space="0" w:color="auto"/>
                <w:bottom w:val="none" w:sz="0" w:space="0" w:color="auto"/>
                <w:right w:val="none" w:sz="0" w:space="0" w:color="auto"/>
              </w:divBdr>
            </w:div>
            <w:div w:id="1674606685">
              <w:marLeft w:val="0"/>
              <w:marRight w:val="0"/>
              <w:marTop w:val="0"/>
              <w:marBottom w:val="0"/>
              <w:divBdr>
                <w:top w:val="none" w:sz="0" w:space="0" w:color="auto"/>
                <w:left w:val="none" w:sz="0" w:space="0" w:color="auto"/>
                <w:bottom w:val="none" w:sz="0" w:space="0" w:color="auto"/>
                <w:right w:val="none" w:sz="0" w:space="0" w:color="auto"/>
              </w:divBdr>
            </w:div>
          </w:divsChild>
        </w:div>
        <w:div w:id="1261599611">
          <w:marLeft w:val="0"/>
          <w:marRight w:val="0"/>
          <w:marTop w:val="0"/>
          <w:marBottom w:val="0"/>
          <w:divBdr>
            <w:top w:val="none" w:sz="0" w:space="0" w:color="auto"/>
            <w:left w:val="none" w:sz="0" w:space="0" w:color="auto"/>
            <w:bottom w:val="none" w:sz="0" w:space="0" w:color="auto"/>
            <w:right w:val="none" w:sz="0" w:space="0" w:color="auto"/>
          </w:divBdr>
          <w:divsChild>
            <w:div w:id="94237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692523">
      <w:bodyDiv w:val="1"/>
      <w:marLeft w:val="0"/>
      <w:marRight w:val="0"/>
      <w:marTop w:val="0"/>
      <w:marBottom w:val="0"/>
      <w:divBdr>
        <w:top w:val="none" w:sz="0" w:space="0" w:color="auto"/>
        <w:left w:val="none" w:sz="0" w:space="0" w:color="auto"/>
        <w:bottom w:val="none" w:sz="0" w:space="0" w:color="auto"/>
        <w:right w:val="none" w:sz="0" w:space="0" w:color="auto"/>
      </w:divBdr>
      <w:divsChild>
        <w:div w:id="104469508">
          <w:marLeft w:val="0"/>
          <w:marRight w:val="0"/>
          <w:marTop w:val="0"/>
          <w:marBottom w:val="0"/>
          <w:divBdr>
            <w:top w:val="none" w:sz="0" w:space="0" w:color="auto"/>
            <w:left w:val="none" w:sz="0" w:space="0" w:color="auto"/>
            <w:bottom w:val="none" w:sz="0" w:space="0" w:color="auto"/>
            <w:right w:val="none" w:sz="0" w:space="0" w:color="auto"/>
          </w:divBdr>
          <w:divsChild>
            <w:div w:id="1352680092">
              <w:marLeft w:val="0"/>
              <w:marRight w:val="225"/>
              <w:marTop w:val="0"/>
              <w:marBottom w:val="0"/>
              <w:divBdr>
                <w:top w:val="none" w:sz="0" w:space="0" w:color="auto"/>
                <w:left w:val="none" w:sz="0" w:space="0" w:color="auto"/>
                <w:bottom w:val="none" w:sz="0" w:space="0" w:color="auto"/>
                <w:right w:val="none" w:sz="0" w:space="0" w:color="auto"/>
              </w:divBdr>
            </w:div>
            <w:div w:id="77559960">
              <w:marLeft w:val="0"/>
              <w:marRight w:val="0"/>
              <w:marTop w:val="0"/>
              <w:marBottom w:val="0"/>
              <w:divBdr>
                <w:top w:val="none" w:sz="0" w:space="0" w:color="auto"/>
                <w:left w:val="none" w:sz="0" w:space="0" w:color="auto"/>
                <w:bottom w:val="none" w:sz="0" w:space="0" w:color="auto"/>
                <w:right w:val="none" w:sz="0" w:space="0" w:color="auto"/>
              </w:divBdr>
            </w:div>
          </w:divsChild>
        </w:div>
        <w:div w:id="997419067">
          <w:marLeft w:val="0"/>
          <w:marRight w:val="0"/>
          <w:marTop w:val="0"/>
          <w:marBottom w:val="0"/>
          <w:divBdr>
            <w:top w:val="none" w:sz="0" w:space="0" w:color="auto"/>
            <w:left w:val="none" w:sz="0" w:space="0" w:color="auto"/>
            <w:bottom w:val="none" w:sz="0" w:space="0" w:color="auto"/>
            <w:right w:val="none" w:sz="0" w:space="0" w:color="auto"/>
          </w:divBdr>
          <w:divsChild>
            <w:div w:id="173284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32397">
      <w:bodyDiv w:val="1"/>
      <w:marLeft w:val="0"/>
      <w:marRight w:val="0"/>
      <w:marTop w:val="0"/>
      <w:marBottom w:val="0"/>
      <w:divBdr>
        <w:top w:val="none" w:sz="0" w:space="0" w:color="auto"/>
        <w:left w:val="none" w:sz="0" w:space="0" w:color="auto"/>
        <w:bottom w:val="none" w:sz="0" w:space="0" w:color="auto"/>
        <w:right w:val="none" w:sz="0" w:space="0" w:color="auto"/>
      </w:divBdr>
      <w:divsChild>
        <w:div w:id="1686322835">
          <w:marLeft w:val="0"/>
          <w:marRight w:val="0"/>
          <w:marTop w:val="0"/>
          <w:marBottom w:val="0"/>
          <w:divBdr>
            <w:top w:val="none" w:sz="0" w:space="0" w:color="auto"/>
            <w:left w:val="none" w:sz="0" w:space="0" w:color="auto"/>
            <w:bottom w:val="none" w:sz="0" w:space="0" w:color="auto"/>
            <w:right w:val="none" w:sz="0" w:space="0" w:color="auto"/>
          </w:divBdr>
          <w:divsChild>
            <w:div w:id="242640754">
              <w:marLeft w:val="0"/>
              <w:marRight w:val="225"/>
              <w:marTop w:val="0"/>
              <w:marBottom w:val="0"/>
              <w:divBdr>
                <w:top w:val="none" w:sz="0" w:space="0" w:color="auto"/>
                <w:left w:val="none" w:sz="0" w:space="0" w:color="auto"/>
                <w:bottom w:val="none" w:sz="0" w:space="0" w:color="auto"/>
                <w:right w:val="none" w:sz="0" w:space="0" w:color="auto"/>
              </w:divBdr>
            </w:div>
            <w:div w:id="515731309">
              <w:marLeft w:val="0"/>
              <w:marRight w:val="0"/>
              <w:marTop w:val="0"/>
              <w:marBottom w:val="0"/>
              <w:divBdr>
                <w:top w:val="none" w:sz="0" w:space="0" w:color="auto"/>
                <w:left w:val="none" w:sz="0" w:space="0" w:color="auto"/>
                <w:bottom w:val="none" w:sz="0" w:space="0" w:color="auto"/>
                <w:right w:val="none" w:sz="0" w:space="0" w:color="auto"/>
              </w:divBdr>
            </w:div>
          </w:divsChild>
        </w:div>
        <w:div w:id="577518598">
          <w:marLeft w:val="0"/>
          <w:marRight w:val="0"/>
          <w:marTop w:val="0"/>
          <w:marBottom w:val="0"/>
          <w:divBdr>
            <w:top w:val="none" w:sz="0" w:space="0" w:color="auto"/>
            <w:left w:val="none" w:sz="0" w:space="0" w:color="auto"/>
            <w:bottom w:val="none" w:sz="0" w:space="0" w:color="auto"/>
            <w:right w:val="none" w:sz="0" w:space="0" w:color="auto"/>
          </w:divBdr>
          <w:divsChild>
            <w:div w:id="91890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92229">
      <w:bodyDiv w:val="1"/>
      <w:marLeft w:val="0"/>
      <w:marRight w:val="0"/>
      <w:marTop w:val="0"/>
      <w:marBottom w:val="0"/>
      <w:divBdr>
        <w:top w:val="none" w:sz="0" w:space="0" w:color="auto"/>
        <w:left w:val="none" w:sz="0" w:space="0" w:color="auto"/>
        <w:bottom w:val="none" w:sz="0" w:space="0" w:color="auto"/>
        <w:right w:val="none" w:sz="0" w:space="0" w:color="auto"/>
      </w:divBdr>
    </w:div>
    <w:div w:id="1883251621">
      <w:bodyDiv w:val="1"/>
      <w:marLeft w:val="0"/>
      <w:marRight w:val="0"/>
      <w:marTop w:val="0"/>
      <w:marBottom w:val="0"/>
      <w:divBdr>
        <w:top w:val="none" w:sz="0" w:space="0" w:color="auto"/>
        <w:left w:val="none" w:sz="0" w:space="0" w:color="auto"/>
        <w:bottom w:val="none" w:sz="0" w:space="0" w:color="auto"/>
        <w:right w:val="none" w:sz="0" w:space="0" w:color="auto"/>
      </w:divBdr>
      <w:divsChild>
        <w:div w:id="211189058">
          <w:marLeft w:val="0"/>
          <w:marRight w:val="0"/>
          <w:marTop w:val="0"/>
          <w:marBottom w:val="0"/>
          <w:divBdr>
            <w:top w:val="none" w:sz="0" w:space="0" w:color="auto"/>
            <w:left w:val="none" w:sz="0" w:space="0" w:color="auto"/>
            <w:bottom w:val="none" w:sz="0" w:space="0" w:color="auto"/>
            <w:right w:val="none" w:sz="0" w:space="0" w:color="auto"/>
          </w:divBdr>
          <w:divsChild>
            <w:div w:id="363097026">
              <w:marLeft w:val="0"/>
              <w:marRight w:val="225"/>
              <w:marTop w:val="0"/>
              <w:marBottom w:val="0"/>
              <w:divBdr>
                <w:top w:val="none" w:sz="0" w:space="0" w:color="auto"/>
                <w:left w:val="none" w:sz="0" w:space="0" w:color="auto"/>
                <w:bottom w:val="none" w:sz="0" w:space="0" w:color="auto"/>
                <w:right w:val="none" w:sz="0" w:space="0" w:color="auto"/>
              </w:divBdr>
            </w:div>
            <w:div w:id="425928764">
              <w:marLeft w:val="0"/>
              <w:marRight w:val="0"/>
              <w:marTop w:val="0"/>
              <w:marBottom w:val="0"/>
              <w:divBdr>
                <w:top w:val="none" w:sz="0" w:space="0" w:color="auto"/>
                <w:left w:val="none" w:sz="0" w:space="0" w:color="auto"/>
                <w:bottom w:val="none" w:sz="0" w:space="0" w:color="auto"/>
                <w:right w:val="none" w:sz="0" w:space="0" w:color="auto"/>
              </w:divBdr>
            </w:div>
          </w:divsChild>
        </w:div>
        <w:div w:id="719672619">
          <w:marLeft w:val="0"/>
          <w:marRight w:val="0"/>
          <w:marTop w:val="0"/>
          <w:marBottom w:val="0"/>
          <w:divBdr>
            <w:top w:val="none" w:sz="0" w:space="0" w:color="auto"/>
            <w:left w:val="none" w:sz="0" w:space="0" w:color="auto"/>
            <w:bottom w:val="none" w:sz="0" w:space="0" w:color="auto"/>
            <w:right w:val="none" w:sz="0" w:space="0" w:color="auto"/>
          </w:divBdr>
          <w:divsChild>
            <w:div w:id="20815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D5F6B-F89D-4C1D-86C4-E4380BB23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6</Pages>
  <Words>1458</Words>
  <Characters>8314</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yw575</dc:creator>
  <cp:keywords/>
  <dc:description/>
  <cp:lastModifiedBy>Utente</cp:lastModifiedBy>
  <cp:revision>11</cp:revision>
  <dcterms:created xsi:type="dcterms:W3CDTF">2023-11-22T16:57:00Z</dcterms:created>
  <dcterms:modified xsi:type="dcterms:W3CDTF">2023-12-09T07:28:00Z</dcterms:modified>
</cp:coreProperties>
</file>